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FF8" w:rsidRDefault="00240FF8"/>
    <w:tbl>
      <w:tblPr>
        <w:tblW w:w="9807" w:type="dxa"/>
        <w:tblInd w:w="108" w:type="dxa"/>
        <w:tblLook w:val="04A0" w:firstRow="1" w:lastRow="0" w:firstColumn="1" w:lastColumn="0" w:noHBand="0" w:noVBand="1"/>
      </w:tblPr>
      <w:tblGrid>
        <w:gridCol w:w="3344"/>
        <w:gridCol w:w="6463"/>
      </w:tblGrid>
      <w:tr w:rsidR="00080195" w:rsidRPr="00E926B9" w:rsidTr="00080195">
        <w:tc>
          <w:tcPr>
            <w:tcW w:w="9807" w:type="dxa"/>
            <w:gridSpan w:val="2"/>
          </w:tcPr>
          <w:p w:rsidR="00080195" w:rsidRPr="00E926B9" w:rsidRDefault="00080195" w:rsidP="00080195">
            <w:pPr>
              <w:ind w:left="5421" w:firstLine="0"/>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Приложение</w:t>
            </w:r>
          </w:p>
          <w:p w:rsidR="00080195" w:rsidRPr="00E926B9" w:rsidRDefault="00080195" w:rsidP="00080195">
            <w:pPr>
              <w:ind w:left="5421"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к постановлению администрации муниципального образования </w:t>
            </w:r>
          </w:p>
          <w:p w:rsidR="00080195" w:rsidRPr="00E926B9" w:rsidRDefault="00080195" w:rsidP="00080195">
            <w:pPr>
              <w:ind w:left="5421"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Тимашевский район </w:t>
            </w:r>
          </w:p>
          <w:p w:rsidR="00080195" w:rsidRPr="00E926B9" w:rsidRDefault="00177F4D" w:rsidP="00080195">
            <w:pPr>
              <w:ind w:left="5421" w:firstLine="0"/>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о</w:t>
            </w:r>
            <w:r w:rsidR="00080195" w:rsidRPr="00E926B9">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10.09.2019_№  1038</w:t>
            </w:r>
          </w:p>
          <w:p w:rsidR="00080195" w:rsidRPr="00E926B9" w:rsidRDefault="00080195" w:rsidP="00080195">
            <w:pPr>
              <w:ind w:left="5137" w:firstLine="0"/>
              <w:rPr>
                <w:rFonts w:ascii="Times New Roman" w:hAnsi="Times New Roman" w:cs="Times New Roman"/>
                <w:color w:val="000000" w:themeColor="text1"/>
                <w:szCs w:val="28"/>
              </w:rPr>
            </w:pPr>
          </w:p>
          <w:p w:rsidR="00080195" w:rsidRDefault="00080195" w:rsidP="00080195">
            <w:pPr>
              <w:tabs>
                <w:tab w:val="left" w:pos="2019"/>
              </w:tabs>
              <w:ind w:left="5421" w:firstLine="0"/>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«Приложение</w:t>
            </w:r>
          </w:p>
          <w:p w:rsidR="00080195" w:rsidRDefault="00080195" w:rsidP="00080195">
            <w:pPr>
              <w:tabs>
                <w:tab w:val="left" w:pos="2019"/>
              </w:tabs>
              <w:ind w:left="5421" w:firstLine="0"/>
              <w:rPr>
                <w:rFonts w:ascii="Times New Roman" w:hAnsi="Times New Roman" w:cs="Times New Roman"/>
                <w:color w:val="000000" w:themeColor="text1"/>
                <w:szCs w:val="28"/>
              </w:rPr>
            </w:pPr>
          </w:p>
          <w:p w:rsidR="00080195" w:rsidRDefault="00080195" w:rsidP="00080195">
            <w:pPr>
              <w:tabs>
                <w:tab w:val="left" w:pos="2019"/>
              </w:tabs>
              <w:ind w:left="5421" w:firstLine="0"/>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УТВЕРЖДЕНА</w:t>
            </w:r>
          </w:p>
          <w:p w:rsidR="00080195" w:rsidRPr="0015308C" w:rsidRDefault="00080195" w:rsidP="00080195">
            <w:pPr>
              <w:tabs>
                <w:tab w:val="left" w:pos="2019"/>
              </w:tabs>
              <w:ind w:left="5421" w:firstLine="0"/>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 xml:space="preserve">постановлением </w:t>
            </w:r>
            <w:r w:rsidRPr="0015308C">
              <w:rPr>
                <w:rFonts w:ascii="Times New Roman" w:hAnsi="Times New Roman" w:cs="Times New Roman"/>
                <w:color w:val="000000" w:themeColor="text1"/>
                <w:sz w:val="28"/>
                <w:szCs w:val="28"/>
              </w:rPr>
              <w:t xml:space="preserve">администрации муниципального образования </w:t>
            </w:r>
          </w:p>
          <w:p w:rsidR="00080195" w:rsidRPr="0015308C" w:rsidRDefault="00080195" w:rsidP="00080195">
            <w:pPr>
              <w:tabs>
                <w:tab w:val="left" w:pos="2019"/>
              </w:tabs>
              <w:ind w:left="5421" w:firstLine="0"/>
              <w:jc w:val="left"/>
              <w:rPr>
                <w:rFonts w:ascii="Times New Roman" w:hAnsi="Times New Roman" w:cs="Times New Roman"/>
                <w:color w:val="000000" w:themeColor="text1"/>
                <w:szCs w:val="28"/>
              </w:rPr>
            </w:pPr>
            <w:r w:rsidRPr="0015308C">
              <w:rPr>
                <w:rFonts w:ascii="Times New Roman" w:hAnsi="Times New Roman" w:cs="Times New Roman"/>
                <w:color w:val="000000" w:themeColor="text1"/>
                <w:sz w:val="28"/>
                <w:szCs w:val="28"/>
              </w:rPr>
              <w:t xml:space="preserve">Тимашевский район </w:t>
            </w:r>
          </w:p>
          <w:p w:rsidR="00080195" w:rsidRDefault="00080195" w:rsidP="00080195">
            <w:pPr>
              <w:tabs>
                <w:tab w:val="left" w:pos="2019"/>
              </w:tabs>
              <w:ind w:left="5421" w:firstLine="0"/>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от 31 августа 2018 г. № 996</w:t>
            </w:r>
          </w:p>
          <w:p w:rsidR="00080195" w:rsidRDefault="00080195" w:rsidP="00080195">
            <w:pPr>
              <w:tabs>
                <w:tab w:val="left" w:pos="2019"/>
              </w:tabs>
              <w:ind w:left="5421" w:firstLine="0"/>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(в редакции постановления</w:t>
            </w:r>
          </w:p>
          <w:p w:rsidR="00080195" w:rsidRDefault="00080195" w:rsidP="00080195">
            <w:pPr>
              <w:tabs>
                <w:tab w:val="left" w:pos="2019"/>
              </w:tabs>
              <w:ind w:left="5421" w:firstLine="0"/>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администрации муниципального образования Тимашевский район</w:t>
            </w:r>
          </w:p>
          <w:p w:rsidR="00080195" w:rsidRPr="0015308C" w:rsidRDefault="00080195" w:rsidP="00080195">
            <w:pPr>
              <w:tabs>
                <w:tab w:val="left" w:pos="2019"/>
              </w:tabs>
              <w:ind w:left="5421" w:firstLine="0"/>
              <w:jc w:val="left"/>
              <w:rPr>
                <w:rFonts w:ascii="Times New Roman" w:hAnsi="Times New Roman" w:cs="Times New Roman"/>
                <w:color w:val="000000" w:themeColor="text1"/>
                <w:szCs w:val="28"/>
              </w:rPr>
            </w:pPr>
            <w:r w:rsidRPr="0015308C">
              <w:rPr>
                <w:rFonts w:ascii="Times New Roman" w:hAnsi="Times New Roman" w:cs="Times New Roman"/>
                <w:color w:val="000000" w:themeColor="text1"/>
                <w:sz w:val="28"/>
                <w:szCs w:val="28"/>
              </w:rPr>
              <w:t>от_</w:t>
            </w:r>
            <w:r w:rsidR="00177F4D">
              <w:rPr>
                <w:rFonts w:ascii="Times New Roman" w:hAnsi="Times New Roman" w:cs="Times New Roman"/>
                <w:color w:val="000000" w:themeColor="text1"/>
                <w:sz w:val="28"/>
                <w:szCs w:val="28"/>
              </w:rPr>
              <w:t>10.09.2019</w:t>
            </w:r>
            <w:r w:rsidRPr="0015308C">
              <w:rPr>
                <w:rFonts w:ascii="Times New Roman" w:hAnsi="Times New Roman" w:cs="Times New Roman"/>
                <w:color w:val="000000" w:themeColor="text1"/>
                <w:sz w:val="28"/>
                <w:szCs w:val="28"/>
              </w:rPr>
              <w:t>_№</w:t>
            </w:r>
            <w:r w:rsidR="00177F4D">
              <w:rPr>
                <w:rFonts w:ascii="Times New Roman" w:hAnsi="Times New Roman" w:cs="Times New Roman"/>
                <w:color w:val="000000" w:themeColor="text1"/>
                <w:sz w:val="28"/>
                <w:szCs w:val="28"/>
              </w:rPr>
              <w:t>1038</w:t>
            </w:r>
            <w:bookmarkStart w:id="0" w:name="_GoBack"/>
            <w:bookmarkEnd w:id="0"/>
          </w:p>
          <w:p w:rsidR="00080195" w:rsidRPr="00E926B9" w:rsidRDefault="00080195" w:rsidP="00080195">
            <w:pPr>
              <w:tabs>
                <w:tab w:val="left" w:pos="2019"/>
              </w:tabs>
              <w:ind w:firstLine="0"/>
              <w:rPr>
                <w:rFonts w:ascii="Times New Roman" w:hAnsi="Times New Roman" w:cs="Times New Roman"/>
                <w:color w:val="000000" w:themeColor="text1"/>
                <w:szCs w:val="28"/>
              </w:rPr>
            </w:pPr>
          </w:p>
          <w:p w:rsidR="00080195" w:rsidRPr="00E926B9" w:rsidRDefault="00080195" w:rsidP="00080195">
            <w:pPr>
              <w:tabs>
                <w:tab w:val="left" w:pos="2019"/>
              </w:tabs>
              <w:ind w:firstLine="0"/>
              <w:rPr>
                <w:rFonts w:ascii="Times New Roman" w:hAnsi="Times New Roman" w:cs="Times New Roman"/>
                <w:color w:val="000000" w:themeColor="text1"/>
                <w:szCs w:val="28"/>
              </w:rPr>
            </w:pPr>
          </w:p>
          <w:p w:rsidR="00080195" w:rsidRPr="00E926B9" w:rsidRDefault="00080195" w:rsidP="00080195">
            <w:pPr>
              <w:ind w:left="-108" w:firstLine="0"/>
              <w:jc w:val="center"/>
              <w:rPr>
                <w:rFonts w:ascii="Times New Roman" w:hAnsi="Times New Roman" w:cs="Times New Roman"/>
                <w:b/>
                <w:color w:val="000000" w:themeColor="text1"/>
                <w:szCs w:val="28"/>
              </w:rPr>
            </w:pPr>
            <w:r w:rsidRPr="00E926B9">
              <w:rPr>
                <w:rFonts w:ascii="Times New Roman" w:hAnsi="Times New Roman" w:cs="Times New Roman"/>
                <w:b/>
                <w:color w:val="000000" w:themeColor="text1"/>
                <w:sz w:val="28"/>
                <w:szCs w:val="28"/>
              </w:rPr>
              <w:t>МУНИЦИПАЛЬНАЯ ПРОГРАММА</w:t>
            </w:r>
          </w:p>
          <w:p w:rsidR="00080195" w:rsidRPr="00E926B9" w:rsidRDefault="00080195" w:rsidP="00080195">
            <w:pPr>
              <w:ind w:left="-108" w:firstLine="0"/>
              <w:jc w:val="center"/>
              <w:rPr>
                <w:rFonts w:ascii="Times New Roman" w:hAnsi="Times New Roman" w:cs="Times New Roman"/>
                <w:b/>
                <w:color w:val="000000" w:themeColor="text1"/>
                <w:szCs w:val="28"/>
              </w:rPr>
            </w:pPr>
            <w:r w:rsidRPr="00E926B9">
              <w:rPr>
                <w:rFonts w:ascii="Times New Roman" w:hAnsi="Times New Roman" w:cs="Times New Roman"/>
                <w:b/>
                <w:color w:val="000000" w:themeColor="text1"/>
                <w:sz w:val="28"/>
                <w:szCs w:val="28"/>
              </w:rPr>
              <w:t>муниципального образования Тимашевский район</w:t>
            </w:r>
          </w:p>
          <w:p w:rsidR="00080195" w:rsidRPr="00E926B9" w:rsidRDefault="00080195" w:rsidP="00080195">
            <w:pPr>
              <w:ind w:left="-108" w:firstLine="0"/>
              <w:jc w:val="center"/>
              <w:rPr>
                <w:rFonts w:ascii="Times New Roman" w:hAnsi="Times New Roman" w:cs="Times New Roman"/>
                <w:b/>
                <w:color w:val="000000" w:themeColor="text1"/>
                <w:szCs w:val="28"/>
              </w:rPr>
            </w:pPr>
            <w:r w:rsidRPr="00E926B9">
              <w:rPr>
                <w:rFonts w:ascii="Times New Roman" w:hAnsi="Times New Roman" w:cs="Times New Roman"/>
                <w:b/>
                <w:color w:val="000000" w:themeColor="text1"/>
                <w:sz w:val="28"/>
                <w:szCs w:val="28"/>
              </w:rPr>
              <w:t>«Обеспечение безопасности населения и территорий</w:t>
            </w:r>
            <w:r>
              <w:rPr>
                <w:rFonts w:ascii="Times New Roman" w:hAnsi="Times New Roman" w:cs="Times New Roman"/>
                <w:b/>
                <w:color w:val="000000" w:themeColor="text1"/>
                <w:sz w:val="28"/>
                <w:szCs w:val="28"/>
              </w:rPr>
              <w:t xml:space="preserve"> Тимашевского района</w:t>
            </w:r>
            <w:r w:rsidRPr="00E926B9">
              <w:rPr>
                <w:rFonts w:ascii="Times New Roman" w:hAnsi="Times New Roman" w:cs="Times New Roman"/>
                <w:b/>
                <w:color w:val="000000" w:themeColor="text1"/>
                <w:sz w:val="28"/>
                <w:szCs w:val="28"/>
              </w:rPr>
              <w:t>» на 2019-2022 годы</w:t>
            </w:r>
          </w:p>
          <w:p w:rsidR="00080195" w:rsidRDefault="00080195" w:rsidP="00080195">
            <w:pPr>
              <w:ind w:left="-108" w:firstLine="0"/>
              <w:rPr>
                <w:rFonts w:ascii="Times New Roman" w:hAnsi="Times New Roman" w:cs="Times New Roman"/>
                <w:color w:val="000000" w:themeColor="text1"/>
                <w:szCs w:val="28"/>
              </w:rPr>
            </w:pPr>
          </w:p>
          <w:p w:rsidR="00080195" w:rsidRPr="00E926B9" w:rsidRDefault="00080195" w:rsidP="00080195">
            <w:pPr>
              <w:ind w:left="-108" w:firstLine="0"/>
              <w:rPr>
                <w:rFonts w:ascii="Times New Roman" w:hAnsi="Times New Roman" w:cs="Times New Roman"/>
                <w:color w:val="000000" w:themeColor="text1"/>
                <w:szCs w:val="28"/>
              </w:rPr>
            </w:pPr>
          </w:p>
          <w:p w:rsidR="00080195" w:rsidRPr="00E926B9" w:rsidRDefault="00080195" w:rsidP="00080195">
            <w:pPr>
              <w:ind w:left="-108" w:firstLine="0"/>
              <w:jc w:val="center"/>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ПАСПОРТ</w:t>
            </w:r>
          </w:p>
          <w:p w:rsidR="00080195" w:rsidRPr="00E926B9" w:rsidRDefault="00080195" w:rsidP="00080195">
            <w:pPr>
              <w:ind w:left="-108" w:firstLine="0"/>
              <w:jc w:val="center"/>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муниципальной программы муниципального образования Тимашевский район</w:t>
            </w:r>
          </w:p>
          <w:p w:rsidR="00080195" w:rsidRDefault="00080195" w:rsidP="00080195">
            <w:pPr>
              <w:ind w:left="-108" w:firstLine="0"/>
              <w:jc w:val="center"/>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«Обеспечение безопасности населения и территорий</w:t>
            </w:r>
            <w:r>
              <w:rPr>
                <w:rFonts w:ascii="Times New Roman" w:hAnsi="Times New Roman" w:cs="Times New Roman"/>
                <w:color w:val="000000" w:themeColor="text1"/>
                <w:sz w:val="28"/>
                <w:szCs w:val="28"/>
              </w:rPr>
              <w:t xml:space="preserve"> Тимашевского района</w:t>
            </w:r>
            <w:r w:rsidRPr="00E926B9">
              <w:rPr>
                <w:rFonts w:ascii="Times New Roman" w:hAnsi="Times New Roman" w:cs="Times New Roman"/>
                <w:color w:val="000000" w:themeColor="text1"/>
                <w:sz w:val="28"/>
                <w:szCs w:val="28"/>
              </w:rPr>
              <w:t xml:space="preserve">» </w:t>
            </w:r>
          </w:p>
          <w:p w:rsidR="00080195" w:rsidRPr="00E926B9" w:rsidRDefault="00080195" w:rsidP="00080195">
            <w:pPr>
              <w:ind w:left="-108" w:firstLine="0"/>
              <w:jc w:val="center"/>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на 2019-2022 годы</w:t>
            </w:r>
          </w:p>
          <w:p w:rsidR="00080195" w:rsidRPr="00E926B9" w:rsidRDefault="00080195" w:rsidP="00080195">
            <w:pPr>
              <w:ind w:firstLine="0"/>
              <w:rPr>
                <w:rFonts w:ascii="Times New Roman" w:hAnsi="Times New Roman" w:cs="Times New Roman"/>
                <w:color w:val="000000" w:themeColor="text1"/>
                <w:szCs w:val="28"/>
              </w:rPr>
            </w:pPr>
          </w:p>
        </w:tc>
      </w:tr>
      <w:tr w:rsidR="00080195" w:rsidRPr="00E926B9" w:rsidTr="00080195">
        <w:tc>
          <w:tcPr>
            <w:tcW w:w="3344" w:type="dxa"/>
          </w:tcPr>
          <w:p w:rsidR="00080195" w:rsidRPr="00E926B9" w:rsidRDefault="00080195" w:rsidP="00080195">
            <w:pPr>
              <w:ind w:firstLine="0"/>
              <w:rPr>
                <w:rFonts w:ascii="Times New Roman" w:hAnsi="Times New Roman" w:cs="Times New Roman"/>
                <w:color w:val="000000" w:themeColor="text1"/>
                <w:szCs w:val="28"/>
              </w:rPr>
            </w:pPr>
          </w:p>
        </w:tc>
        <w:tc>
          <w:tcPr>
            <w:tcW w:w="6463" w:type="dxa"/>
          </w:tcPr>
          <w:p w:rsidR="00080195" w:rsidRPr="00E926B9" w:rsidRDefault="00080195" w:rsidP="00080195">
            <w:pPr>
              <w:ind w:firstLine="0"/>
              <w:jc w:val="left"/>
              <w:rPr>
                <w:rFonts w:ascii="Times New Roman" w:hAnsi="Times New Roman" w:cs="Times New Roman"/>
                <w:color w:val="000000" w:themeColor="text1"/>
                <w:szCs w:val="28"/>
              </w:rPr>
            </w:pPr>
          </w:p>
        </w:tc>
      </w:tr>
      <w:tr w:rsidR="00080195" w:rsidRPr="00E926B9" w:rsidTr="00080195">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Координатор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муниципальной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tc>
        <w:tc>
          <w:tcPr>
            <w:tcW w:w="6463"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отдел по делам ГО и ЧС, правоохранительной деятельности и вопросам казачества админист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рации муниципального образования Тимашевский район (далее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отдел по делам ГО и ЧС).</w:t>
            </w:r>
          </w:p>
          <w:p w:rsidR="00080195" w:rsidRPr="00601CA9" w:rsidRDefault="00080195" w:rsidP="00080195">
            <w:pPr>
              <w:ind w:firstLine="0"/>
              <w:jc w:val="left"/>
              <w:rPr>
                <w:rFonts w:ascii="Times New Roman" w:hAnsi="Times New Roman" w:cs="Times New Roman"/>
                <w:color w:val="000000" w:themeColor="text1"/>
                <w:szCs w:val="28"/>
              </w:rPr>
            </w:pPr>
          </w:p>
        </w:tc>
      </w:tr>
      <w:tr w:rsidR="00080195" w:rsidRPr="00E926B9" w:rsidTr="00080195">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Координаторы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подпрограмм</w:t>
            </w:r>
          </w:p>
        </w:tc>
        <w:tc>
          <w:tcPr>
            <w:tcW w:w="6463"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отдел по делам ГО и ЧС;</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юридический отдел администрации муниципаль</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ного образования Тимашевский район (далее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юридический отдел).</w:t>
            </w:r>
          </w:p>
          <w:p w:rsidR="00080195" w:rsidRPr="00601CA9" w:rsidRDefault="00080195" w:rsidP="00080195">
            <w:pPr>
              <w:ind w:firstLine="0"/>
              <w:rPr>
                <w:rFonts w:ascii="Times New Roman" w:hAnsi="Times New Roman" w:cs="Times New Roman"/>
                <w:color w:val="000000" w:themeColor="text1"/>
                <w:szCs w:val="28"/>
              </w:rPr>
            </w:pPr>
          </w:p>
        </w:tc>
      </w:tr>
      <w:tr w:rsidR="00080195" w:rsidRPr="00E926B9" w:rsidTr="00080195">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Участники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муниципальной</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tc>
        <w:tc>
          <w:tcPr>
            <w:tcW w:w="6463" w:type="dxa"/>
          </w:tcPr>
          <w:p w:rsidR="00080195" w:rsidRPr="00D06239" w:rsidRDefault="00080195" w:rsidP="00080195">
            <w:pPr>
              <w:pStyle w:val="ab"/>
              <w:numPr>
                <w:ilvl w:val="0"/>
                <w:numId w:val="13"/>
              </w:numPr>
              <w:tabs>
                <w:tab w:val="left" w:pos="317"/>
              </w:tabs>
              <w:spacing w:before="0"/>
              <w:ind w:left="34" w:firstLine="0"/>
              <w:rPr>
                <w:color w:val="000000" w:themeColor="text1"/>
                <w:szCs w:val="28"/>
              </w:rPr>
            </w:pPr>
            <w:r w:rsidRPr="00D06239">
              <w:rPr>
                <w:color w:val="000000" w:themeColor="text1"/>
                <w:sz w:val="28"/>
                <w:szCs w:val="28"/>
              </w:rPr>
              <w:t>отдел по делам ГО и ЧС;</w:t>
            </w:r>
          </w:p>
          <w:p w:rsidR="00080195" w:rsidRPr="00D06239"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t>ГКУ КК Тимашевский филиал АСО «Кубань Спас»;</w:t>
            </w:r>
          </w:p>
          <w:p w:rsidR="00080195" w:rsidRPr="00D06239"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t>МКУ «Центр муниципальных закупок» муници</w:t>
            </w:r>
            <w:r>
              <w:rPr>
                <w:color w:val="000000" w:themeColor="text1"/>
                <w:sz w:val="28"/>
                <w:szCs w:val="28"/>
              </w:rPr>
              <w:t>-</w:t>
            </w:r>
            <w:r w:rsidRPr="00D06239">
              <w:rPr>
                <w:color w:val="000000" w:themeColor="text1"/>
                <w:sz w:val="28"/>
                <w:szCs w:val="28"/>
              </w:rPr>
              <w:t>пального образования Тимашевский район;</w:t>
            </w:r>
          </w:p>
          <w:p w:rsidR="00080195" w:rsidRPr="00A07037"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lastRenderedPageBreak/>
              <w:t>управление образования администрации муни</w:t>
            </w:r>
            <w:r>
              <w:rPr>
                <w:color w:val="000000" w:themeColor="text1"/>
                <w:sz w:val="28"/>
                <w:szCs w:val="28"/>
              </w:rPr>
              <w:t>-</w:t>
            </w:r>
            <w:r w:rsidRPr="00D06239">
              <w:rPr>
                <w:color w:val="000000" w:themeColor="text1"/>
                <w:sz w:val="28"/>
                <w:szCs w:val="28"/>
              </w:rPr>
              <w:t>ципального образования Тимашевский район (далее – управление образования);</w:t>
            </w:r>
          </w:p>
          <w:p w:rsidR="00080195" w:rsidRPr="00D06239" w:rsidRDefault="00080195" w:rsidP="00080195">
            <w:pPr>
              <w:pStyle w:val="ab"/>
              <w:numPr>
                <w:ilvl w:val="0"/>
                <w:numId w:val="13"/>
              </w:numPr>
              <w:tabs>
                <w:tab w:val="left" w:pos="317"/>
              </w:tabs>
              <w:ind w:left="0" w:firstLine="0"/>
              <w:rPr>
                <w:color w:val="000000" w:themeColor="text1"/>
                <w:szCs w:val="28"/>
              </w:rPr>
            </w:pPr>
            <w:r>
              <w:rPr>
                <w:color w:val="000000" w:themeColor="text1"/>
                <w:sz w:val="28"/>
                <w:szCs w:val="28"/>
              </w:rPr>
              <w:t>управление сельского хозяйства и перерабаты-вающей промышленности администрации муни</w:t>
            </w:r>
            <w:r w:rsidRPr="00A07037">
              <w:rPr>
                <w:color w:val="000000" w:themeColor="text1"/>
                <w:sz w:val="28"/>
                <w:szCs w:val="28"/>
              </w:rPr>
              <w:t>ци</w:t>
            </w:r>
            <w:r>
              <w:rPr>
                <w:color w:val="000000" w:themeColor="text1"/>
                <w:sz w:val="28"/>
                <w:szCs w:val="28"/>
              </w:rPr>
              <w:t>-</w:t>
            </w:r>
            <w:r w:rsidRPr="00A07037">
              <w:rPr>
                <w:color w:val="000000" w:themeColor="text1"/>
                <w:sz w:val="28"/>
                <w:szCs w:val="28"/>
              </w:rPr>
              <w:t>пального образования Тимашевский район</w:t>
            </w:r>
            <w:r>
              <w:rPr>
                <w:color w:val="000000" w:themeColor="text1"/>
                <w:sz w:val="28"/>
                <w:szCs w:val="28"/>
              </w:rPr>
              <w:t>;</w:t>
            </w:r>
          </w:p>
          <w:p w:rsidR="00080195" w:rsidRPr="00D06239"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t>отдел культуры администрации муниципальног</w:t>
            </w:r>
            <w:r>
              <w:rPr>
                <w:color w:val="000000" w:themeColor="text1"/>
                <w:sz w:val="28"/>
                <w:szCs w:val="28"/>
              </w:rPr>
              <w:t>о образования Тимашевский район;</w:t>
            </w:r>
          </w:p>
          <w:p w:rsidR="00080195" w:rsidRPr="00D06239"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t>муниципальные бюджетные и автономные учреждения образования муниципального образо</w:t>
            </w:r>
            <w:r>
              <w:rPr>
                <w:color w:val="000000" w:themeColor="text1"/>
                <w:sz w:val="28"/>
                <w:szCs w:val="28"/>
              </w:rPr>
              <w:t>-</w:t>
            </w:r>
            <w:r w:rsidRPr="00D06239">
              <w:rPr>
                <w:color w:val="000000" w:themeColor="text1"/>
                <w:sz w:val="28"/>
                <w:szCs w:val="28"/>
              </w:rPr>
              <w:t>вания Тимашевский район;</w:t>
            </w:r>
          </w:p>
          <w:p w:rsidR="00080195" w:rsidRPr="00D06239" w:rsidRDefault="00080195" w:rsidP="00080195">
            <w:pPr>
              <w:pStyle w:val="ab"/>
              <w:numPr>
                <w:ilvl w:val="0"/>
                <w:numId w:val="13"/>
              </w:numPr>
              <w:tabs>
                <w:tab w:val="left" w:pos="317"/>
              </w:tabs>
              <w:ind w:left="34" w:firstLine="0"/>
              <w:rPr>
                <w:color w:val="000000" w:themeColor="text1"/>
                <w:szCs w:val="28"/>
              </w:rPr>
            </w:pPr>
            <w:r w:rsidRPr="00D06239">
              <w:rPr>
                <w:color w:val="000000" w:themeColor="text1"/>
                <w:sz w:val="28"/>
                <w:szCs w:val="28"/>
              </w:rPr>
              <w:t>МБУК «МРДК им. В.М. Толстых», МБУК «ТМЦБ», МБУДО ДМШ г. Тимашевска, МБУДО ДШИ ст. Роговской;</w:t>
            </w:r>
          </w:p>
          <w:p w:rsidR="00080195" w:rsidRPr="00D06239" w:rsidRDefault="00080195" w:rsidP="00080195">
            <w:pPr>
              <w:pStyle w:val="ab"/>
              <w:numPr>
                <w:ilvl w:val="0"/>
                <w:numId w:val="13"/>
              </w:numPr>
              <w:tabs>
                <w:tab w:val="left" w:pos="317"/>
              </w:tabs>
              <w:ind w:left="34" w:firstLine="0"/>
              <w:rPr>
                <w:bCs/>
                <w:color w:val="000000" w:themeColor="text1"/>
                <w:szCs w:val="28"/>
              </w:rPr>
            </w:pPr>
            <w:r w:rsidRPr="00D06239">
              <w:rPr>
                <w:bCs/>
                <w:color w:val="000000" w:themeColor="text1"/>
                <w:sz w:val="28"/>
                <w:szCs w:val="28"/>
              </w:rPr>
              <w:t xml:space="preserve">юридический отдел; </w:t>
            </w:r>
          </w:p>
          <w:p w:rsidR="00080195" w:rsidRPr="007D7AC5" w:rsidRDefault="00080195" w:rsidP="00080195">
            <w:pPr>
              <w:pStyle w:val="ab"/>
              <w:numPr>
                <w:ilvl w:val="0"/>
                <w:numId w:val="13"/>
              </w:numPr>
              <w:tabs>
                <w:tab w:val="left" w:pos="317"/>
              </w:tabs>
              <w:ind w:left="34" w:firstLine="0"/>
              <w:rPr>
                <w:bCs/>
                <w:color w:val="000000" w:themeColor="text1"/>
                <w:szCs w:val="28"/>
              </w:rPr>
            </w:pPr>
            <w:r w:rsidRPr="00D06239">
              <w:rPr>
                <w:bCs/>
                <w:color w:val="000000" w:themeColor="text1"/>
                <w:sz w:val="28"/>
                <w:szCs w:val="28"/>
              </w:rPr>
              <w:t xml:space="preserve">организационно-кадровый отдел управления делами администрации муниципального </w:t>
            </w:r>
            <w:r w:rsidRPr="00D06239">
              <w:rPr>
                <w:color w:val="000000" w:themeColor="text1"/>
                <w:sz w:val="28"/>
                <w:szCs w:val="28"/>
              </w:rPr>
              <w:t>образо</w:t>
            </w:r>
            <w:r>
              <w:rPr>
                <w:color w:val="000000" w:themeColor="text1"/>
                <w:sz w:val="28"/>
                <w:szCs w:val="28"/>
              </w:rPr>
              <w:t>-</w:t>
            </w:r>
            <w:r w:rsidRPr="00D06239">
              <w:rPr>
                <w:color w:val="000000" w:themeColor="text1"/>
                <w:sz w:val="28"/>
                <w:szCs w:val="28"/>
              </w:rPr>
              <w:t xml:space="preserve">вания Тимашевский район; </w:t>
            </w:r>
          </w:p>
          <w:p w:rsidR="00080195" w:rsidRPr="00D06239" w:rsidRDefault="00080195" w:rsidP="00080195">
            <w:pPr>
              <w:pStyle w:val="ab"/>
              <w:numPr>
                <w:ilvl w:val="0"/>
                <w:numId w:val="13"/>
              </w:numPr>
              <w:tabs>
                <w:tab w:val="left" w:pos="517"/>
              </w:tabs>
              <w:ind w:left="34" w:firstLine="0"/>
              <w:rPr>
                <w:bCs/>
                <w:color w:val="000000" w:themeColor="text1"/>
                <w:szCs w:val="28"/>
              </w:rPr>
            </w:pPr>
            <w:r>
              <w:rPr>
                <w:color w:val="000000" w:themeColor="text1"/>
                <w:sz w:val="28"/>
                <w:szCs w:val="28"/>
              </w:rPr>
              <w:t>МКУ «Ситуационный центр» муниципального образования Тимашевский район;</w:t>
            </w:r>
          </w:p>
          <w:p w:rsidR="00080195" w:rsidRPr="00D06239" w:rsidRDefault="00080195" w:rsidP="00080195">
            <w:pPr>
              <w:pStyle w:val="ab"/>
              <w:numPr>
                <w:ilvl w:val="0"/>
                <w:numId w:val="13"/>
              </w:numPr>
              <w:tabs>
                <w:tab w:val="left" w:pos="459"/>
              </w:tabs>
              <w:ind w:left="34" w:firstLine="0"/>
              <w:rPr>
                <w:color w:val="000000" w:themeColor="text1"/>
                <w:szCs w:val="28"/>
              </w:rPr>
            </w:pPr>
            <w:r w:rsidRPr="00D06239">
              <w:rPr>
                <w:color w:val="000000" w:themeColor="text1"/>
                <w:sz w:val="28"/>
                <w:szCs w:val="28"/>
              </w:rPr>
              <w:t>ФГКУ 13 ОФПС России по Краснодарскому краю (01) (по согласованию);</w:t>
            </w:r>
          </w:p>
          <w:p w:rsidR="00080195" w:rsidRPr="00D06239" w:rsidRDefault="00080195" w:rsidP="00080195">
            <w:pPr>
              <w:pStyle w:val="ab"/>
              <w:numPr>
                <w:ilvl w:val="0"/>
                <w:numId w:val="13"/>
              </w:numPr>
              <w:shd w:val="clear" w:color="auto" w:fill="FFFFFF"/>
              <w:tabs>
                <w:tab w:val="left" w:pos="0"/>
                <w:tab w:val="left" w:pos="459"/>
              </w:tabs>
              <w:ind w:left="34" w:firstLine="0"/>
              <w:rPr>
                <w:color w:val="000000" w:themeColor="text1"/>
                <w:szCs w:val="28"/>
              </w:rPr>
            </w:pPr>
            <w:r w:rsidRPr="00D06239">
              <w:rPr>
                <w:color w:val="000000" w:themeColor="text1"/>
                <w:sz w:val="28"/>
                <w:szCs w:val="28"/>
              </w:rPr>
              <w:t>ОМВД России по Тимашевскому району (02)                      (по согласованию);</w:t>
            </w:r>
          </w:p>
          <w:p w:rsidR="00080195" w:rsidRPr="00601CA9" w:rsidRDefault="00080195" w:rsidP="00080195">
            <w:pPr>
              <w:pStyle w:val="ab"/>
              <w:numPr>
                <w:ilvl w:val="0"/>
                <w:numId w:val="13"/>
              </w:numPr>
              <w:shd w:val="clear" w:color="auto" w:fill="FFFFFF"/>
              <w:tabs>
                <w:tab w:val="left" w:pos="0"/>
                <w:tab w:val="left" w:pos="459"/>
              </w:tabs>
              <w:ind w:left="34" w:firstLine="0"/>
              <w:rPr>
                <w:color w:val="000000" w:themeColor="text1"/>
                <w:szCs w:val="28"/>
              </w:rPr>
            </w:pPr>
            <w:r w:rsidRPr="00601CA9">
              <w:rPr>
                <w:color w:val="000000" w:themeColor="text1"/>
                <w:sz w:val="28"/>
                <w:szCs w:val="28"/>
              </w:rPr>
              <w:t>АО «Тимашевскрайгаз» (по согласованию);</w:t>
            </w:r>
          </w:p>
          <w:p w:rsidR="00080195" w:rsidRPr="00101F76" w:rsidRDefault="00080195" w:rsidP="00080195">
            <w:pPr>
              <w:pStyle w:val="ab"/>
              <w:numPr>
                <w:ilvl w:val="0"/>
                <w:numId w:val="13"/>
              </w:numPr>
              <w:tabs>
                <w:tab w:val="left" w:pos="459"/>
              </w:tabs>
              <w:ind w:left="34" w:firstLine="0"/>
              <w:rPr>
                <w:color w:val="000000" w:themeColor="text1"/>
                <w:szCs w:val="28"/>
              </w:rPr>
            </w:pPr>
            <w:r w:rsidRPr="00601CA9">
              <w:rPr>
                <w:color w:val="000000" w:themeColor="text1"/>
                <w:sz w:val="28"/>
                <w:szCs w:val="28"/>
              </w:rPr>
              <w:t>администрация Тимашевского городского посе</w:t>
            </w:r>
            <w:r>
              <w:rPr>
                <w:color w:val="000000" w:themeColor="text1"/>
                <w:sz w:val="28"/>
                <w:szCs w:val="28"/>
              </w:rPr>
              <w:t>-</w:t>
            </w:r>
            <w:r w:rsidRPr="00601CA9">
              <w:rPr>
                <w:color w:val="000000" w:themeColor="text1"/>
                <w:sz w:val="28"/>
                <w:szCs w:val="28"/>
              </w:rPr>
              <w:t>ления.</w:t>
            </w:r>
          </w:p>
          <w:p w:rsidR="00080195" w:rsidRPr="00080195" w:rsidRDefault="00080195" w:rsidP="00080195">
            <w:pPr>
              <w:pStyle w:val="ab"/>
              <w:tabs>
                <w:tab w:val="left" w:pos="459"/>
              </w:tabs>
              <w:ind w:left="34" w:firstLine="0"/>
              <w:rPr>
                <w:color w:val="000000" w:themeColor="text1"/>
                <w:szCs w:val="28"/>
              </w:rPr>
            </w:pPr>
          </w:p>
        </w:tc>
      </w:tr>
      <w:tr w:rsidR="00080195" w:rsidRPr="00E926B9" w:rsidTr="00080195">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lastRenderedPageBreak/>
              <w:t xml:space="preserve">Подпрограммы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муниципальной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tc>
        <w:tc>
          <w:tcPr>
            <w:tcW w:w="6463" w:type="dxa"/>
          </w:tcPr>
          <w:p w:rsidR="00080195" w:rsidRPr="005D405F" w:rsidRDefault="00080195" w:rsidP="00080195">
            <w:pPr>
              <w:pStyle w:val="ab"/>
              <w:numPr>
                <w:ilvl w:val="0"/>
                <w:numId w:val="14"/>
              </w:numPr>
              <w:tabs>
                <w:tab w:val="left" w:pos="317"/>
              </w:tabs>
              <w:spacing w:before="0"/>
              <w:ind w:left="34" w:firstLine="0"/>
              <w:rPr>
                <w:color w:val="000000" w:themeColor="text1"/>
                <w:szCs w:val="28"/>
              </w:rPr>
            </w:pPr>
            <w:r w:rsidRPr="005D405F">
              <w:rPr>
                <w:color w:val="000000" w:themeColor="text1"/>
                <w:sz w:val="28"/>
                <w:szCs w:val="28"/>
              </w:rPr>
              <w:t>подпрограмма «Мероприятия по предупреж</w:t>
            </w:r>
            <w:r>
              <w:rPr>
                <w:color w:val="000000" w:themeColor="text1"/>
                <w:sz w:val="28"/>
                <w:szCs w:val="28"/>
              </w:rPr>
              <w:t>-</w:t>
            </w:r>
            <w:r w:rsidRPr="005D405F">
              <w:rPr>
                <w:color w:val="000000" w:themeColor="text1"/>
                <w:sz w:val="28"/>
                <w:szCs w:val="28"/>
              </w:rPr>
              <w:t>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Тимашевский район» 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подпрограмма «Пожарная безопасность»</w:t>
            </w:r>
            <w:r>
              <w:rPr>
                <w:color w:val="000000" w:themeColor="text1"/>
                <w:sz w:val="28"/>
                <w:szCs w:val="28"/>
              </w:rPr>
              <w:t xml:space="preserve"> </w:t>
            </w:r>
            <w:r w:rsidRPr="005D405F">
              <w:rPr>
                <w:color w:val="000000" w:themeColor="text1"/>
                <w:sz w:val="28"/>
                <w:szCs w:val="28"/>
              </w:rPr>
              <w:t>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подпрограмма «Укрепление правопорядка, профилактика правонарушений и усиление борьбы с преступностью в муниципальном образовании Тимашевский район» 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подпрограмма «Профилактика терроризма и экстремизма в муниципальном образовании Тима</w:t>
            </w:r>
            <w:r>
              <w:rPr>
                <w:color w:val="000000" w:themeColor="text1"/>
                <w:sz w:val="28"/>
                <w:szCs w:val="28"/>
              </w:rPr>
              <w:t>-</w:t>
            </w:r>
            <w:r w:rsidRPr="005D405F">
              <w:rPr>
                <w:color w:val="000000" w:themeColor="text1"/>
                <w:sz w:val="28"/>
                <w:szCs w:val="28"/>
              </w:rPr>
              <w:t>шевский район» 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 xml:space="preserve">подпрограмма «Противодействие коррупции в муниципальном образовании Тимашевский район» </w:t>
            </w:r>
            <w:r>
              <w:rPr>
                <w:color w:val="000000" w:themeColor="text1"/>
                <w:sz w:val="28"/>
                <w:szCs w:val="28"/>
              </w:rPr>
              <w:t xml:space="preserve">           </w:t>
            </w:r>
            <w:r w:rsidRPr="005D405F">
              <w:rPr>
                <w:color w:val="000000" w:themeColor="text1"/>
                <w:sz w:val="28"/>
                <w:szCs w:val="28"/>
              </w:rPr>
              <w:lastRenderedPageBreak/>
              <w:t>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 xml:space="preserve">подпрограмма </w:t>
            </w:r>
            <w:r w:rsidRPr="005D405F">
              <w:rPr>
                <w:bCs/>
                <w:color w:val="000000" w:themeColor="text1"/>
                <w:sz w:val="28"/>
                <w:szCs w:val="28"/>
              </w:rPr>
              <w:t>«Построение и развитие аппа</w:t>
            </w:r>
            <w:r>
              <w:rPr>
                <w:bCs/>
                <w:color w:val="000000" w:themeColor="text1"/>
                <w:sz w:val="28"/>
                <w:szCs w:val="28"/>
              </w:rPr>
              <w:t>-</w:t>
            </w:r>
            <w:r w:rsidRPr="005D405F">
              <w:rPr>
                <w:bCs/>
                <w:color w:val="000000" w:themeColor="text1"/>
                <w:sz w:val="28"/>
                <w:szCs w:val="28"/>
              </w:rPr>
              <w:t>ратно-программного комплекса «Безопасный го</w:t>
            </w:r>
            <w:r>
              <w:rPr>
                <w:bCs/>
                <w:color w:val="000000" w:themeColor="text1"/>
                <w:sz w:val="28"/>
                <w:szCs w:val="28"/>
              </w:rPr>
              <w:t>-</w:t>
            </w:r>
            <w:r w:rsidRPr="005D405F">
              <w:rPr>
                <w:bCs/>
                <w:color w:val="000000" w:themeColor="text1"/>
                <w:sz w:val="28"/>
                <w:szCs w:val="28"/>
              </w:rPr>
              <w:t>род» на территории муниципального образования Тимашевский район» на 2019-2022 годы;</w:t>
            </w:r>
          </w:p>
          <w:p w:rsidR="00080195" w:rsidRPr="005D405F" w:rsidRDefault="00080195" w:rsidP="00080195">
            <w:pPr>
              <w:pStyle w:val="ab"/>
              <w:numPr>
                <w:ilvl w:val="0"/>
                <w:numId w:val="14"/>
              </w:numPr>
              <w:tabs>
                <w:tab w:val="left" w:pos="317"/>
              </w:tabs>
              <w:ind w:left="34" w:firstLine="0"/>
              <w:rPr>
                <w:color w:val="000000" w:themeColor="text1"/>
                <w:szCs w:val="28"/>
              </w:rPr>
            </w:pPr>
            <w:r w:rsidRPr="005D405F">
              <w:rPr>
                <w:color w:val="000000" w:themeColor="text1"/>
                <w:sz w:val="28"/>
                <w:szCs w:val="28"/>
              </w:rPr>
              <w:t>подпрограмма «Обеспечение экологической безопасности в муниципальном образовании Тимашевский район» на 2019-2022 годы.</w:t>
            </w:r>
          </w:p>
          <w:p w:rsidR="00080195" w:rsidRPr="00080195" w:rsidRDefault="00080195" w:rsidP="00080195">
            <w:pPr>
              <w:ind w:firstLine="0"/>
              <w:jc w:val="left"/>
              <w:rPr>
                <w:rFonts w:ascii="Times New Roman" w:hAnsi="Times New Roman" w:cs="Times New Roman"/>
                <w:color w:val="000000" w:themeColor="text1"/>
                <w:szCs w:val="28"/>
              </w:rPr>
            </w:pPr>
          </w:p>
        </w:tc>
      </w:tr>
      <w:tr w:rsidR="00080195" w:rsidRPr="00E926B9" w:rsidTr="00080195">
        <w:tc>
          <w:tcPr>
            <w:tcW w:w="3344" w:type="dxa"/>
          </w:tcPr>
          <w:p w:rsidR="00080195" w:rsidRPr="00E926B9" w:rsidRDefault="00080195" w:rsidP="00080195">
            <w:pPr>
              <w:ind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lastRenderedPageBreak/>
              <w:t>Цели</w:t>
            </w:r>
          </w:p>
          <w:p w:rsidR="00080195" w:rsidRPr="00E926B9" w:rsidRDefault="00080195" w:rsidP="00080195">
            <w:pPr>
              <w:ind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муниципальной</w:t>
            </w:r>
          </w:p>
          <w:p w:rsidR="00080195" w:rsidRPr="00E926B9" w:rsidRDefault="00080195" w:rsidP="00080195">
            <w:pPr>
              <w:ind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p w:rsidR="00080195" w:rsidRPr="00E926B9" w:rsidRDefault="00080195" w:rsidP="00080195">
            <w:pPr>
              <w:ind w:firstLine="0"/>
              <w:rPr>
                <w:rFonts w:ascii="Times New Roman" w:hAnsi="Times New Roman" w:cs="Times New Roman"/>
                <w:color w:val="000000" w:themeColor="text1"/>
                <w:szCs w:val="28"/>
              </w:rPr>
            </w:pPr>
          </w:p>
        </w:tc>
        <w:tc>
          <w:tcPr>
            <w:tcW w:w="6463" w:type="dxa"/>
          </w:tcPr>
          <w:p w:rsidR="00080195" w:rsidRPr="00044D3C" w:rsidRDefault="00080195" w:rsidP="00080195">
            <w:pPr>
              <w:pStyle w:val="ab"/>
              <w:tabs>
                <w:tab w:val="left" w:pos="317"/>
              </w:tabs>
              <w:spacing w:before="0"/>
              <w:ind w:left="34" w:firstLine="0"/>
              <w:rPr>
                <w:color w:val="000000" w:themeColor="text1"/>
                <w:szCs w:val="28"/>
              </w:rPr>
            </w:pPr>
            <w:r w:rsidRPr="00044D3C">
              <w:rPr>
                <w:color w:val="000000" w:themeColor="text1"/>
                <w:sz w:val="28"/>
                <w:szCs w:val="28"/>
              </w:rPr>
              <w:t>1)</w:t>
            </w:r>
            <w:r w:rsidRPr="00044D3C">
              <w:rPr>
                <w:color w:val="000000" w:themeColor="text1"/>
                <w:sz w:val="28"/>
                <w:szCs w:val="28"/>
              </w:rPr>
              <w:tab/>
              <w:t>предупреждение чрезвычайных ситуаций муни-ципального характера, стихийных бедствий, эпиде-мий и ликвидации их последствий;</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2)</w:t>
            </w:r>
            <w:r w:rsidRPr="00044D3C">
              <w:rPr>
                <w:color w:val="000000" w:themeColor="text1"/>
                <w:sz w:val="28"/>
                <w:szCs w:val="28"/>
              </w:rPr>
              <w:tab/>
              <w:t>обеспечение мероприятий гражданской обороны, а также предупреждение чрезвычайных ситуаций муниципального характера, стихийных бедствий, эпидемий и ликвидации их последствий в особый период;</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3)</w:t>
            </w:r>
            <w:r w:rsidRPr="00044D3C">
              <w:rPr>
                <w:color w:val="000000" w:themeColor="text1"/>
                <w:sz w:val="28"/>
                <w:szCs w:val="28"/>
              </w:rPr>
              <w:tab/>
              <w:t>снижение размера ущерба и потерь от чрезвы-чайных ситуаций муниципального характера;</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4)</w:t>
            </w:r>
            <w:r w:rsidRPr="00044D3C">
              <w:rPr>
                <w:color w:val="000000" w:themeColor="text1"/>
                <w:sz w:val="28"/>
                <w:szCs w:val="28"/>
              </w:rPr>
              <w:tab/>
              <w:t>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 и в особый период;</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5)</w:t>
            </w:r>
            <w:r w:rsidRPr="00044D3C">
              <w:rPr>
                <w:color w:val="000000" w:themeColor="text1"/>
                <w:sz w:val="28"/>
                <w:szCs w:val="28"/>
              </w:rPr>
              <w:tab/>
              <w:t>совершенствование системы обеспечения пожар-ной безопасности в муниципальном образовании Тимашевский район в период с 2019 года по 2022 год;</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6)</w:t>
            </w:r>
            <w:r w:rsidRPr="00044D3C">
              <w:rPr>
                <w:color w:val="000000" w:themeColor="text1"/>
                <w:sz w:val="28"/>
                <w:szCs w:val="28"/>
              </w:rPr>
              <w:tab/>
              <w:t>усовершенствование системы профилактики правонарушений, укрепление правопорядка и повышение уровня общественной безопасности;</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7)</w:t>
            </w:r>
            <w:r w:rsidRPr="00044D3C">
              <w:rPr>
                <w:color w:val="000000" w:themeColor="text1"/>
                <w:sz w:val="28"/>
                <w:szCs w:val="28"/>
              </w:rPr>
              <w:tab/>
              <w:t>предупреждение (профилактика)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8)</w:t>
            </w:r>
            <w:r w:rsidRPr="00044D3C">
              <w:rPr>
                <w:color w:val="000000" w:themeColor="text1"/>
                <w:sz w:val="28"/>
                <w:szCs w:val="28"/>
              </w:rPr>
              <w:tab/>
              <w:t xml:space="preserve">формирование антитеррористического и анти экстремистского воспитания в молодежной среде; </w:t>
            </w:r>
          </w:p>
          <w:p w:rsidR="00080195" w:rsidRPr="00044D3C" w:rsidRDefault="00080195" w:rsidP="00080195">
            <w:pPr>
              <w:pStyle w:val="ab"/>
              <w:tabs>
                <w:tab w:val="left" w:pos="317"/>
              </w:tabs>
              <w:ind w:left="34" w:firstLine="0"/>
              <w:rPr>
                <w:color w:val="000000" w:themeColor="text1"/>
                <w:szCs w:val="28"/>
              </w:rPr>
            </w:pPr>
            <w:r w:rsidRPr="00044D3C">
              <w:rPr>
                <w:color w:val="000000" w:themeColor="text1"/>
                <w:sz w:val="28"/>
                <w:szCs w:val="28"/>
              </w:rPr>
              <w:t>9)</w:t>
            </w:r>
            <w:r w:rsidRPr="00044D3C">
              <w:rPr>
                <w:color w:val="000000" w:themeColor="text1"/>
                <w:sz w:val="28"/>
                <w:szCs w:val="28"/>
              </w:rPr>
              <w:tab/>
              <w:t>обеспечение антитеррористической защиты и безопасности учащихся в образовательных организациях;</w:t>
            </w:r>
          </w:p>
          <w:p w:rsidR="00080195" w:rsidRPr="00044D3C" w:rsidRDefault="00080195" w:rsidP="00080195">
            <w:pPr>
              <w:pStyle w:val="ab"/>
              <w:tabs>
                <w:tab w:val="left" w:pos="517"/>
              </w:tabs>
              <w:ind w:left="34" w:firstLine="0"/>
              <w:rPr>
                <w:color w:val="000000" w:themeColor="text1"/>
                <w:szCs w:val="28"/>
              </w:rPr>
            </w:pPr>
            <w:r w:rsidRPr="00044D3C">
              <w:rPr>
                <w:color w:val="000000" w:themeColor="text1"/>
                <w:sz w:val="28"/>
                <w:szCs w:val="28"/>
              </w:rPr>
              <w:t>10)</w:t>
            </w:r>
            <w:r w:rsidRPr="00044D3C">
              <w:rPr>
                <w:color w:val="000000" w:themeColor="text1"/>
                <w:sz w:val="28"/>
                <w:szCs w:val="28"/>
              </w:rPr>
              <w:tab/>
              <w:t>создание эффективной системы противодейст-</w:t>
            </w:r>
            <w:r w:rsidRPr="00044D3C">
              <w:rPr>
                <w:color w:val="000000" w:themeColor="text1"/>
                <w:sz w:val="28"/>
                <w:szCs w:val="28"/>
              </w:rPr>
              <w:lastRenderedPageBreak/>
              <w:t xml:space="preserve">вия коррупции в муниципальном образовании Тимашевский район, снижение влияния корруп-циогенных факторов на деятельность органов местного самоуправления в муниципальном обра-зовании Тимашевский район; </w:t>
            </w:r>
          </w:p>
          <w:p w:rsidR="00080195" w:rsidRPr="00044D3C" w:rsidRDefault="00080195" w:rsidP="00080195">
            <w:pPr>
              <w:pStyle w:val="ab"/>
              <w:tabs>
                <w:tab w:val="left" w:pos="517"/>
              </w:tabs>
              <w:ind w:left="34" w:firstLine="0"/>
              <w:rPr>
                <w:color w:val="000000" w:themeColor="text1"/>
                <w:szCs w:val="28"/>
              </w:rPr>
            </w:pPr>
            <w:r w:rsidRPr="00044D3C">
              <w:rPr>
                <w:color w:val="000000" w:themeColor="text1"/>
                <w:sz w:val="28"/>
                <w:szCs w:val="28"/>
              </w:rPr>
              <w:t>11)</w:t>
            </w:r>
            <w:r w:rsidRPr="00044D3C">
              <w:rPr>
                <w:color w:val="000000" w:themeColor="text1"/>
                <w:sz w:val="28"/>
                <w:szCs w:val="28"/>
              </w:rPr>
              <w:tab/>
              <w:t>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 а также совершенствование системы экстренной оперативной службы, необхо-димой для обеспечения возможности кругло-суточного бесплатного для пользователя вызова экстренных оперативных служб по единому номеру «112»;</w:t>
            </w:r>
          </w:p>
          <w:p w:rsidR="00080195" w:rsidRPr="00044D3C" w:rsidRDefault="00080195" w:rsidP="00080195">
            <w:pPr>
              <w:pStyle w:val="ab"/>
              <w:tabs>
                <w:tab w:val="left" w:pos="517"/>
              </w:tabs>
              <w:ind w:left="34" w:firstLine="0"/>
              <w:rPr>
                <w:color w:val="000000" w:themeColor="text1"/>
                <w:szCs w:val="28"/>
              </w:rPr>
            </w:pPr>
            <w:r w:rsidRPr="00044D3C">
              <w:rPr>
                <w:color w:val="000000" w:themeColor="text1"/>
                <w:sz w:val="28"/>
                <w:szCs w:val="28"/>
              </w:rPr>
              <w:t>12)</w:t>
            </w:r>
            <w:r w:rsidRPr="00044D3C">
              <w:rPr>
                <w:color w:val="000000" w:themeColor="text1"/>
                <w:sz w:val="28"/>
                <w:szCs w:val="28"/>
              </w:rPr>
              <w:tab/>
              <w:t>обеспечение конституционных прав граждан на благоприятную окружающую среду;</w:t>
            </w:r>
          </w:p>
          <w:p w:rsidR="00080195" w:rsidRPr="00044D3C" w:rsidRDefault="00080195" w:rsidP="00080195">
            <w:pPr>
              <w:pStyle w:val="ab"/>
              <w:tabs>
                <w:tab w:val="left" w:pos="517"/>
              </w:tabs>
              <w:ind w:left="34" w:firstLine="0"/>
              <w:rPr>
                <w:color w:val="000000" w:themeColor="text1"/>
                <w:szCs w:val="28"/>
              </w:rPr>
            </w:pPr>
            <w:r w:rsidRPr="00044D3C">
              <w:rPr>
                <w:color w:val="000000" w:themeColor="text1"/>
                <w:sz w:val="28"/>
                <w:szCs w:val="28"/>
              </w:rPr>
              <w:t>13)</w:t>
            </w:r>
            <w:r w:rsidRPr="00044D3C">
              <w:rPr>
                <w:color w:val="000000" w:themeColor="text1"/>
                <w:sz w:val="28"/>
                <w:szCs w:val="28"/>
              </w:rPr>
              <w:tab/>
              <w:t xml:space="preserve">сохранение устойчивого экологического равно-весия; </w:t>
            </w:r>
          </w:p>
          <w:p w:rsidR="00080195" w:rsidRDefault="00080195" w:rsidP="00080195">
            <w:pPr>
              <w:pStyle w:val="ab"/>
              <w:tabs>
                <w:tab w:val="left" w:pos="517"/>
              </w:tabs>
              <w:spacing w:before="0"/>
              <w:ind w:left="34" w:firstLine="0"/>
              <w:rPr>
                <w:color w:val="000000" w:themeColor="text1"/>
                <w:szCs w:val="28"/>
              </w:rPr>
            </w:pPr>
            <w:r w:rsidRPr="00044D3C">
              <w:rPr>
                <w:color w:val="000000" w:themeColor="text1"/>
                <w:sz w:val="28"/>
                <w:szCs w:val="28"/>
              </w:rPr>
              <w:t>14)</w:t>
            </w:r>
            <w:r w:rsidRPr="00044D3C">
              <w:rPr>
                <w:color w:val="000000" w:themeColor="text1"/>
                <w:sz w:val="28"/>
                <w:szCs w:val="28"/>
              </w:rPr>
              <w:tab/>
              <w:t>формирование экологической культуры насе-ления (в том числе  несовершеннолетних).</w:t>
            </w:r>
          </w:p>
          <w:p w:rsidR="00080195" w:rsidRPr="005D405F" w:rsidRDefault="00080195" w:rsidP="00080195">
            <w:pPr>
              <w:pStyle w:val="ab"/>
              <w:tabs>
                <w:tab w:val="left" w:pos="517"/>
              </w:tabs>
              <w:spacing w:before="0"/>
              <w:ind w:left="34" w:firstLine="0"/>
              <w:rPr>
                <w:color w:val="000000" w:themeColor="text1"/>
                <w:szCs w:val="28"/>
              </w:rPr>
            </w:pPr>
          </w:p>
        </w:tc>
      </w:tr>
      <w:tr w:rsidR="00080195" w:rsidRPr="00E926B9" w:rsidTr="00080195">
        <w:trPr>
          <w:trHeight w:val="2552"/>
        </w:trPr>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lastRenderedPageBreak/>
              <w:t xml:space="preserve">Задачи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муниципальной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tc>
        <w:tc>
          <w:tcPr>
            <w:tcW w:w="6463" w:type="dxa"/>
          </w:tcPr>
          <w:p w:rsidR="00080195" w:rsidRPr="00E926B9" w:rsidRDefault="00080195" w:rsidP="00080195">
            <w:pPr>
              <w:pStyle w:val="a4"/>
              <w:numPr>
                <w:ilvl w:val="0"/>
                <w:numId w:val="18"/>
              </w:numPr>
              <w:tabs>
                <w:tab w:val="left" w:pos="317"/>
              </w:tabs>
              <w:ind w:left="0" w:firstLine="34"/>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обеспечение проведения мероприятий в области защиты населения и территорий от чрезвычайных ситуаций муниципального характера;</w:t>
            </w:r>
          </w:p>
          <w:p w:rsidR="00080195" w:rsidRPr="00E926B9" w:rsidRDefault="00080195" w:rsidP="00080195">
            <w:pPr>
              <w:pStyle w:val="a4"/>
              <w:numPr>
                <w:ilvl w:val="0"/>
                <w:numId w:val="18"/>
              </w:numPr>
              <w:tabs>
                <w:tab w:val="left" w:pos="317"/>
              </w:tabs>
              <w:ind w:left="0" w:firstLine="34"/>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подготовка и обучение всех категорий населения в области гражданской обороны, защиты от чрез</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вычайных ситуаций природного и техногенного характера и пожарной безопасности;</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создание, хранение,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w:t>
            </w:r>
            <w:r>
              <w:rPr>
                <w:color w:val="000000" w:themeColor="text1"/>
                <w:sz w:val="28"/>
                <w:szCs w:val="28"/>
              </w:rPr>
              <w:t>-</w:t>
            </w:r>
            <w:r w:rsidRPr="00B81B29">
              <w:rPr>
                <w:color w:val="000000" w:themeColor="text1"/>
                <w:sz w:val="28"/>
                <w:szCs w:val="28"/>
              </w:rPr>
              <w:t>ного характера;</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обеспечение населения района необходимыми средствами оповещения об угрозе или возник</w:t>
            </w:r>
            <w:r>
              <w:rPr>
                <w:color w:val="000000" w:themeColor="text1"/>
                <w:sz w:val="28"/>
                <w:szCs w:val="28"/>
              </w:rPr>
              <w:t>-</w:t>
            </w:r>
            <w:r w:rsidRPr="00B81B29">
              <w:rPr>
                <w:color w:val="000000" w:themeColor="text1"/>
                <w:sz w:val="28"/>
                <w:szCs w:val="28"/>
              </w:rPr>
              <w:t>новении чрезвычайных ситуаций природного и техногенного характера и в особый период;</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организация и проведение аварийно-восстанови</w:t>
            </w:r>
            <w:r>
              <w:rPr>
                <w:color w:val="000000" w:themeColor="text1"/>
                <w:sz w:val="28"/>
                <w:szCs w:val="28"/>
              </w:rPr>
              <w:t>-</w:t>
            </w:r>
            <w:r w:rsidRPr="00B81B29">
              <w:rPr>
                <w:color w:val="000000" w:themeColor="text1"/>
                <w:sz w:val="28"/>
                <w:szCs w:val="28"/>
              </w:rPr>
              <w:t>тельных работ при чрезвычайных ситуациях и ликвидации их последствий;</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реализация мероприятий по совершенствованию противопожарной защиты объектов, в том числе по обеспечению пожарно-технической продукцией и обучению мерам пожарной безопасности работ</w:t>
            </w:r>
            <w:r>
              <w:rPr>
                <w:color w:val="000000" w:themeColor="text1"/>
                <w:sz w:val="28"/>
                <w:szCs w:val="28"/>
              </w:rPr>
              <w:t>-</w:t>
            </w:r>
            <w:r w:rsidRPr="00B81B29">
              <w:rPr>
                <w:color w:val="000000" w:themeColor="text1"/>
                <w:sz w:val="28"/>
                <w:szCs w:val="28"/>
              </w:rPr>
              <w:lastRenderedPageBreak/>
              <w:t>ников муниципальных бюджетных учреждений, образования, объектов культуры;</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разработка и реализация мероприятий по внед</w:t>
            </w:r>
            <w:r>
              <w:rPr>
                <w:color w:val="000000" w:themeColor="text1"/>
                <w:sz w:val="28"/>
                <w:szCs w:val="28"/>
              </w:rPr>
              <w:t>-</w:t>
            </w:r>
            <w:r w:rsidRPr="00B81B29">
              <w:rPr>
                <w:color w:val="000000" w:themeColor="text1"/>
                <w:sz w:val="28"/>
                <w:szCs w:val="28"/>
              </w:rPr>
              <w:t>рению современных информационных и коммуни</w:t>
            </w:r>
            <w:r>
              <w:rPr>
                <w:color w:val="000000" w:themeColor="text1"/>
                <w:sz w:val="28"/>
                <w:szCs w:val="28"/>
              </w:rPr>
              <w:t>-</w:t>
            </w:r>
            <w:r w:rsidRPr="00B81B29">
              <w:rPr>
                <w:color w:val="000000" w:themeColor="text1"/>
                <w:sz w:val="28"/>
                <w:szCs w:val="28"/>
              </w:rPr>
              <w:t>кационных технологий, систем комплексной безо</w:t>
            </w:r>
            <w:r>
              <w:rPr>
                <w:color w:val="000000" w:themeColor="text1"/>
                <w:sz w:val="28"/>
                <w:szCs w:val="28"/>
              </w:rPr>
              <w:t>-</w:t>
            </w:r>
            <w:r w:rsidRPr="00B81B29">
              <w:rPr>
                <w:color w:val="000000" w:themeColor="text1"/>
                <w:sz w:val="28"/>
                <w:szCs w:val="28"/>
              </w:rPr>
              <w:t>пасности, направленных на предотвращение воз</w:t>
            </w:r>
            <w:r>
              <w:rPr>
                <w:color w:val="000000" w:themeColor="text1"/>
                <w:sz w:val="28"/>
                <w:szCs w:val="28"/>
              </w:rPr>
              <w:t>-</w:t>
            </w:r>
            <w:r w:rsidRPr="00B81B29">
              <w:rPr>
                <w:color w:val="000000" w:themeColor="text1"/>
                <w:sz w:val="28"/>
                <w:szCs w:val="28"/>
              </w:rPr>
              <w:t>никновения пожаров, гибели людей, причинения материального ущерба на социально значимых объектах муниципального образования Тимашевс</w:t>
            </w:r>
            <w:r>
              <w:rPr>
                <w:color w:val="000000" w:themeColor="text1"/>
                <w:sz w:val="28"/>
                <w:szCs w:val="28"/>
              </w:rPr>
              <w:t>-</w:t>
            </w:r>
            <w:r w:rsidRPr="00B81B29">
              <w:rPr>
                <w:color w:val="000000" w:themeColor="text1"/>
                <w:sz w:val="28"/>
                <w:szCs w:val="28"/>
              </w:rPr>
              <w:t>кий район;</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усовершенствование организации охраны общественного порядка на территории муници</w:t>
            </w:r>
            <w:r>
              <w:rPr>
                <w:color w:val="000000" w:themeColor="text1"/>
                <w:sz w:val="28"/>
                <w:szCs w:val="28"/>
              </w:rPr>
              <w:t>-</w:t>
            </w:r>
            <w:r w:rsidRPr="00B81B29">
              <w:rPr>
                <w:color w:val="000000" w:themeColor="text1"/>
                <w:sz w:val="28"/>
                <w:szCs w:val="28"/>
              </w:rPr>
              <w:t>пального образования Тимашевский район через СМИ;</w:t>
            </w:r>
          </w:p>
          <w:p w:rsidR="00080195" w:rsidRPr="00B81B29" w:rsidRDefault="00080195" w:rsidP="00080195">
            <w:pPr>
              <w:pStyle w:val="ab"/>
              <w:numPr>
                <w:ilvl w:val="0"/>
                <w:numId w:val="18"/>
              </w:numPr>
              <w:tabs>
                <w:tab w:val="left" w:pos="317"/>
              </w:tabs>
              <w:spacing w:before="0"/>
              <w:ind w:left="0" w:firstLine="34"/>
              <w:rPr>
                <w:color w:val="000000" w:themeColor="text1"/>
                <w:szCs w:val="28"/>
              </w:rPr>
            </w:pPr>
            <w:r w:rsidRPr="00B81B29">
              <w:rPr>
                <w:color w:val="000000" w:themeColor="text1"/>
                <w:sz w:val="28"/>
                <w:szCs w:val="28"/>
              </w:rPr>
              <w:t>повышение эффективности совместной работы органов местного самоуправления, правоохрани</w:t>
            </w:r>
            <w:r>
              <w:rPr>
                <w:color w:val="000000" w:themeColor="text1"/>
                <w:sz w:val="28"/>
                <w:szCs w:val="28"/>
              </w:rPr>
              <w:t>-</w:t>
            </w:r>
            <w:r w:rsidRPr="00B81B29">
              <w:rPr>
                <w:color w:val="000000" w:themeColor="text1"/>
                <w:sz w:val="28"/>
                <w:szCs w:val="28"/>
              </w:rPr>
              <w:t>тельных и контролирующих органов в борьбе с преступностью и профилактике правонарушений, путем профилактической работы;</w:t>
            </w:r>
          </w:p>
          <w:p w:rsidR="00080195" w:rsidRPr="00B81B29" w:rsidRDefault="00080195" w:rsidP="00080195">
            <w:pPr>
              <w:pStyle w:val="ab"/>
              <w:numPr>
                <w:ilvl w:val="0"/>
                <w:numId w:val="18"/>
              </w:numPr>
              <w:shd w:val="clear" w:color="auto" w:fill="FFFFFF"/>
              <w:tabs>
                <w:tab w:val="left" w:pos="459"/>
                <w:tab w:val="left" w:pos="993"/>
              </w:tabs>
              <w:spacing w:before="0"/>
              <w:ind w:left="0" w:firstLine="34"/>
              <w:rPr>
                <w:color w:val="000000" w:themeColor="text1"/>
                <w:szCs w:val="28"/>
              </w:rPr>
            </w:pPr>
            <w:r w:rsidRPr="00B81B29">
              <w:rPr>
                <w:color w:val="000000" w:themeColor="text1"/>
                <w:sz w:val="28"/>
                <w:szCs w:val="28"/>
              </w:rPr>
              <w:t>информирование населения о мерах предосто</w:t>
            </w:r>
            <w:r>
              <w:rPr>
                <w:color w:val="000000" w:themeColor="text1"/>
                <w:sz w:val="28"/>
                <w:szCs w:val="28"/>
              </w:rPr>
              <w:t>-</w:t>
            </w:r>
            <w:r w:rsidRPr="00B81B29">
              <w:rPr>
                <w:color w:val="000000" w:themeColor="text1"/>
                <w:sz w:val="28"/>
                <w:szCs w:val="28"/>
              </w:rPr>
              <w:t>рожности о террористических и экстремистских проявлениях;</w:t>
            </w:r>
          </w:p>
          <w:p w:rsidR="00080195" w:rsidRPr="00B81B29" w:rsidRDefault="00080195" w:rsidP="00080195">
            <w:pPr>
              <w:pStyle w:val="ab"/>
              <w:numPr>
                <w:ilvl w:val="0"/>
                <w:numId w:val="18"/>
              </w:numPr>
              <w:shd w:val="clear" w:color="auto" w:fill="FFFFFF"/>
              <w:tabs>
                <w:tab w:val="left" w:pos="459"/>
                <w:tab w:val="left" w:pos="993"/>
              </w:tabs>
              <w:spacing w:before="0"/>
              <w:ind w:left="0" w:firstLine="34"/>
              <w:rPr>
                <w:color w:val="000000" w:themeColor="text1"/>
                <w:szCs w:val="28"/>
              </w:rPr>
            </w:pPr>
            <w:r w:rsidRPr="00B81B29">
              <w:rPr>
                <w:color w:val="000000" w:themeColor="text1"/>
                <w:sz w:val="28"/>
                <w:szCs w:val="28"/>
              </w:rPr>
              <w:t>освещение в СМИ материалов о способах и методах предостережения от террористических и экстремистских угроз;</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организация профилактических мероприятий антитеррористической направленности с участием несовершеннолетних;</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bookmarkStart w:id="1" w:name="OLE_LINK3"/>
            <w:bookmarkStart w:id="2" w:name="OLE_LINK4"/>
            <w:bookmarkStart w:id="3" w:name="OLE_LINK5"/>
            <w:bookmarkStart w:id="4" w:name="OLE_LINK11"/>
            <w:bookmarkStart w:id="5" w:name="OLE_LINK12"/>
            <w:r w:rsidRPr="00B81B29">
              <w:rPr>
                <w:color w:val="000000" w:themeColor="text1"/>
                <w:sz w:val="28"/>
                <w:szCs w:val="28"/>
              </w:rPr>
              <w:t>материально-техническое укрепление антитер</w:t>
            </w:r>
            <w:r>
              <w:rPr>
                <w:color w:val="000000" w:themeColor="text1"/>
                <w:sz w:val="28"/>
                <w:szCs w:val="28"/>
              </w:rPr>
              <w:t>-</w:t>
            </w:r>
            <w:r w:rsidRPr="00B81B29">
              <w:rPr>
                <w:color w:val="000000" w:themeColor="text1"/>
                <w:sz w:val="28"/>
                <w:szCs w:val="28"/>
              </w:rPr>
              <w:t>рористической защищенности образовательных организаций</w:t>
            </w:r>
            <w:bookmarkEnd w:id="1"/>
            <w:bookmarkEnd w:id="2"/>
            <w:bookmarkEnd w:id="3"/>
            <w:bookmarkEnd w:id="4"/>
            <w:bookmarkEnd w:id="5"/>
            <w:r w:rsidRPr="00B81B29">
              <w:rPr>
                <w:color w:val="000000" w:themeColor="text1"/>
                <w:sz w:val="28"/>
                <w:szCs w:val="28"/>
              </w:rPr>
              <w:t>;</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 xml:space="preserve">совершенствование системы профилактики мер антикоррупционной направленности, выявление сфер муниципального управления, в наибольшей степени подверженных риску коррупции; </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повышение качества нормативных правовых актов органов местного самоуправления Тимашевс</w:t>
            </w:r>
            <w:r>
              <w:rPr>
                <w:color w:val="000000" w:themeColor="text1"/>
                <w:sz w:val="28"/>
                <w:szCs w:val="28"/>
              </w:rPr>
              <w:t>-</w:t>
            </w:r>
            <w:r w:rsidRPr="00B81B29">
              <w:rPr>
                <w:color w:val="000000" w:themeColor="text1"/>
                <w:sz w:val="28"/>
                <w:szCs w:val="28"/>
              </w:rPr>
              <w:t>кого района за счет проведения антикорруп</w:t>
            </w:r>
            <w:r>
              <w:rPr>
                <w:color w:val="000000" w:themeColor="text1"/>
                <w:sz w:val="28"/>
                <w:szCs w:val="28"/>
              </w:rPr>
              <w:t>-</w:t>
            </w:r>
            <w:r w:rsidRPr="00B81B29">
              <w:rPr>
                <w:color w:val="000000" w:themeColor="text1"/>
                <w:sz w:val="28"/>
                <w:szCs w:val="28"/>
              </w:rPr>
              <w:t>ционной экспертизы;</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устранение причин и условий, способствующих совершению коррупционных правонарушений муниципальными служащими;</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совершенствование взаимодействия со средст</w:t>
            </w:r>
            <w:r>
              <w:rPr>
                <w:color w:val="000000" w:themeColor="text1"/>
                <w:sz w:val="28"/>
                <w:szCs w:val="28"/>
              </w:rPr>
              <w:t>-</w:t>
            </w:r>
            <w:r w:rsidRPr="00B81B29">
              <w:rPr>
                <w:color w:val="000000" w:themeColor="text1"/>
                <w:sz w:val="28"/>
                <w:szCs w:val="28"/>
              </w:rPr>
              <w:t>вами массовой информации, населением, институ</w:t>
            </w:r>
            <w:r>
              <w:rPr>
                <w:color w:val="000000" w:themeColor="text1"/>
                <w:sz w:val="28"/>
                <w:szCs w:val="28"/>
              </w:rPr>
              <w:t>-</w:t>
            </w:r>
            <w:r w:rsidRPr="00B81B29">
              <w:rPr>
                <w:color w:val="000000" w:themeColor="text1"/>
                <w:sz w:val="28"/>
                <w:szCs w:val="28"/>
              </w:rPr>
              <w:t>тами гражданского общества по вопросам противо</w:t>
            </w:r>
            <w:r>
              <w:rPr>
                <w:color w:val="000000" w:themeColor="text1"/>
                <w:sz w:val="28"/>
                <w:szCs w:val="28"/>
              </w:rPr>
              <w:t>-</w:t>
            </w:r>
            <w:r w:rsidRPr="00B81B29">
              <w:rPr>
                <w:color w:val="000000" w:themeColor="text1"/>
                <w:sz w:val="28"/>
                <w:szCs w:val="28"/>
              </w:rPr>
              <w:lastRenderedPageBreak/>
              <w:t>действия коррупции;</w:t>
            </w:r>
          </w:p>
          <w:p w:rsidR="00080195" w:rsidRPr="00B81B29" w:rsidRDefault="00080195" w:rsidP="00080195">
            <w:pPr>
              <w:pStyle w:val="ab"/>
              <w:numPr>
                <w:ilvl w:val="0"/>
                <w:numId w:val="18"/>
              </w:numPr>
              <w:tabs>
                <w:tab w:val="left" w:pos="459"/>
              </w:tabs>
              <w:suppressAutoHyphens/>
              <w:spacing w:before="0"/>
              <w:ind w:left="0" w:firstLine="34"/>
              <w:rPr>
                <w:color w:val="000000" w:themeColor="text1"/>
                <w:szCs w:val="28"/>
              </w:rPr>
            </w:pPr>
            <w:r w:rsidRPr="00B81B29">
              <w:rPr>
                <w:color w:val="000000" w:themeColor="text1"/>
                <w:sz w:val="28"/>
                <w:szCs w:val="28"/>
              </w:rPr>
              <w:t>создание интегрированного ресурса для госу</w:t>
            </w:r>
            <w:r>
              <w:rPr>
                <w:color w:val="000000" w:themeColor="text1"/>
                <w:sz w:val="28"/>
                <w:szCs w:val="28"/>
              </w:rPr>
              <w:t>-</w:t>
            </w:r>
            <w:r w:rsidRPr="00B81B29">
              <w:rPr>
                <w:color w:val="000000" w:themeColor="text1"/>
                <w:sz w:val="28"/>
                <w:szCs w:val="28"/>
              </w:rPr>
              <w:t>дарственных, муниципальных органов власти и организаций, участвующих в обеспечении безопас</w:t>
            </w:r>
            <w:r>
              <w:rPr>
                <w:color w:val="000000" w:themeColor="text1"/>
                <w:sz w:val="28"/>
                <w:szCs w:val="28"/>
              </w:rPr>
              <w:t>-</w:t>
            </w:r>
            <w:r w:rsidRPr="00B81B29">
              <w:rPr>
                <w:color w:val="000000" w:themeColor="text1"/>
                <w:sz w:val="28"/>
                <w:szCs w:val="28"/>
              </w:rPr>
              <w:t>ности жизнедеятельности населения района и построение сегментов АПК «Безопасный город» на базе существующей инфраструктуры и дальнейшее развитие их функциональных и технических возможностей;</w:t>
            </w:r>
          </w:p>
          <w:p w:rsidR="00080195" w:rsidRPr="00B81B29" w:rsidRDefault="00080195" w:rsidP="00080195">
            <w:pPr>
              <w:pStyle w:val="ab"/>
              <w:numPr>
                <w:ilvl w:val="0"/>
                <w:numId w:val="18"/>
              </w:numPr>
              <w:tabs>
                <w:tab w:val="left" w:pos="459"/>
              </w:tabs>
              <w:suppressAutoHyphens/>
              <w:spacing w:before="0"/>
              <w:ind w:left="0" w:firstLine="34"/>
              <w:rPr>
                <w:color w:val="000000" w:themeColor="text1"/>
                <w:szCs w:val="28"/>
              </w:rPr>
            </w:pPr>
            <w:r w:rsidRPr="00B81B29">
              <w:rPr>
                <w:color w:val="000000" w:themeColor="text1"/>
                <w:sz w:val="28"/>
                <w:szCs w:val="28"/>
              </w:rPr>
              <w:t>обеспечение функционирования инфраструк</w:t>
            </w:r>
            <w:r>
              <w:rPr>
                <w:color w:val="000000" w:themeColor="text1"/>
                <w:sz w:val="28"/>
                <w:szCs w:val="28"/>
              </w:rPr>
              <w:t>-</w:t>
            </w:r>
            <w:r w:rsidRPr="00B81B29">
              <w:rPr>
                <w:color w:val="000000" w:themeColor="text1"/>
                <w:sz w:val="28"/>
                <w:szCs w:val="28"/>
              </w:rPr>
              <w:t>туры видеонаблюдения, сбора и отображения видеоинформации от всех муниципальных видео</w:t>
            </w:r>
            <w:r>
              <w:rPr>
                <w:color w:val="000000" w:themeColor="text1"/>
                <w:sz w:val="28"/>
                <w:szCs w:val="28"/>
              </w:rPr>
              <w:t>-</w:t>
            </w:r>
            <w:r w:rsidRPr="00B81B29">
              <w:rPr>
                <w:color w:val="000000" w:themeColor="text1"/>
                <w:sz w:val="28"/>
                <w:szCs w:val="28"/>
              </w:rPr>
              <w:t>камер;</w:t>
            </w:r>
          </w:p>
          <w:p w:rsidR="00080195" w:rsidRPr="00B81B29" w:rsidRDefault="00080195" w:rsidP="00080195">
            <w:pPr>
              <w:pStyle w:val="ab"/>
              <w:numPr>
                <w:ilvl w:val="0"/>
                <w:numId w:val="18"/>
              </w:numPr>
              <w:tabs>
                <w:tab w:val="left" w:pos="459"/>
              </w:tabs>
              <w:suppressAutoHyphens/>
              <w:spacing w:before="0"/>
              <w:ind w:left="0" w:firstLine="34"/>
              <w:rPr>
                <w:color w:val="000000" w:themeColor="text1"/>
                <w:szCs w:val="28"/>
              </w:rPr>
            </w:pPr>
            <w:r w:rsidRPr="00B81B29">
              <w:rPr>
                <w:color w:val="000000" w:themeColor="text1"/>
                <w:sz w:val="28"/>
                <w:szCs w:val="28"/>
              </w:rPr>
              <w:t>обеспечение функционирования органа повсед</w:t>
            </w:r>
            <w:r>
              <w:rPr>
                <w:color w:val="000000" w:themeColor="text1"/>
                <w:sz w:val="28"/>
                <w:szCs w:val="28"/>
              </w:rPr>
              <w:t>-</w:t>
            </w:r>
            <w:r w:rsidRPr="00B81B29">
              <w:rPr>
                <w:color w:val="000000" w:themeColor="text1"/>
                <w:sz w:val="28"/>
                <w:szCs w:val="28"/>
              </w:rPr>
              <w:t>невного управления реагирования ТП РСЧС;</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контроль за ситуацией поддержания правопо</w:t>
            </w:r>
            <w:r>
              <w:rPr>
                <w:color w:val="000000" w:themeColor="text1"/>
                <w:sz w:val="28"/>
                <w:szCs w:val="28"/>
              </w:rPr>
              <w:t>-</w:t>
            </w:r>
            <w:r w:rsidRPr="00B81B29">
              <w:rPr>
                <w:color w:val="000000" w:themeColor="text1"/>
                <w:sz w:val="28"/>
                <w:szCs w:val="28"/>
              </w:rPr>
              <w:t>рядка, создание безопасных условий проживания жителей района и функционирования инфраструк</w:t>
            </w:r>
            <w:r>
              <w:rPr>
                <w:color w:val="000000" w:themeColor="text1"/>
                <w:sz w:val="28"/>
                <w:szCs w:val="28"/>
              </w:rPr>
              <w:t>-</w:t>
            </w:r>
            <w:r w:rsidRPr="00B81B29">
              <w:rPr>
                <w:color w:val="000000" w:themeColor="text1"/>
                <w:sz w:val="28"/>
                <w:szCs w:val="28"/>
              </w:rPr>
              <w:t>туры служб жизнеобеспечения;</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проведение мероприятий по обеспечению эко</w:t>
            </w:r>
            <w:r>
              <w:rPr>
                <w:color w:val="000000" w:themeColor="text1"/>
                <w:sz w:val="28"/>
                <w:szCs w:val="28"/>
              </w:rPr>
              <w:t>-</w:t>
            </w:r>
            <w:r w:rsidRPr="00B81B29">
              <w:rPr>
                <w:color w:val="000000" w:themeColor="text1"/>
                <w:sz w:val="28"/>
                <w:szCs w:val="28"/>
              </w:rPr>
              <w:t>логической безопасности населения;</w:t>
            </w:r>
          </w:p>
          <w:p w:rsidR="00080195" w:rsidRPr="00B81B29" w:rsidRDefault="00080195" w:rsidP="00080195">
            <w:pPr>
              <w:pStyle w:val="ab"/>
              <w:numPr>
                <w:ilvl w:val="0"/>
                <w:numId w:val="18"/>
              </w:numPr>
              <w:tabs>
                <w:tab w:val="left" w:pos="459"/>
              </w:tabs>
              <w:spacing w:before="0"/>
              <w:ind w:left="0" w:firstLine="34"/>
              <w:rPr>
                <w:color w:val="000000" w:themeColor="text1"/>
                <w:szCs w:val="28"/>
              </w:rPr>
            </w:pPr>
            <w:r w:rsidRPr="00B81B29">
              <w:rPr>
                <w:color w:val="000000" w:themeColor="text1"/>
                <w:sz w:val="28"/>
                <w:szCs w:val="28"/>
              </w:rPr>
              <w:t xml:space="preserve">повышение уровня экологической культуры и просвещения населения </w:t>
            </w:r>
            <w:r>
              <w:rPr>
                <w:color w:val="000000" w:themeColor="text1"/>
                <w:sz w:val="28"/>
                <w:szCs w:val="28"/>
              </w:rPr>
              <w:t xml:space="preserve">(в том числе </w:t>
            </w:r>
            <w:r w:rsidRPr="00B81B29">
              <w:rPr>
                <w:color w:val="000000" w:themeColor="text1"/>
                <w:sz w:val="28"/>
                <w:szCs w:val="28"/>
              </w:rPr>
              <w:t>несовершен</w:t>
            </w:r>
            <w:r>
              <w:rPr>
                <w:color w:val="000000" w:themeColor="text1"/>
                <w:sz w:val="28"/>
                <w:szCs w:val="28"/>
              </w:rPr>
              <w:t>-</w:t>
            </w:r>
            <w:r w:rsidRPr="00B81B29">
              <w:rPr>
                <w:color w:val="000000" w:themeColor="text1"/>
                <w:sz w:val="28"/>
                <w:szCs w:val="28"/>
              </w:rPr>
              <w:t>нолетних) муниципального образования Тимашевс</w:t>
            </w:r>
            <w:r>
              <w:rPr>
                <w:color w:val="000000" w:themeColor="text1"/>
                <w:sz w:val="28"/>
                <w:szCs w:val="28"/>
              </w:rPr>
              <w:t>-</w:t>
            </w:r>
            <w:r w:rsidRPr="00B81B29">
              <w:rPr>
                <w:color w:val="000000" w:themeColor="text1"/>
                <w:sz w:val="28"/>
                <w:szCs w:val="28"/>
              </w:rPr>
              <w:t>кий район.</w:t>
            </w:r>
          </w:p>
          <w:p w:rsidR="00080195" w:rsidRPr="00A07037" w:rsidRDefault="00080195" w:rsidP="00080195">
            <w:pPr>
              <w:ind w:firstLine="0"/>
              <w:rPr>
                <w:rFonts w:ascii="Times New Roman" w:hAnsi="Times New Roman" w:cs="Times New Roman"/>
                <w:color w:val="000000" w:themeColor="text1"/>
                <w:szCs w:val="28"/>
              </w:rPr>
            </w:pPr>
          </w:p>
        </w:tc>
      </w:tr>
      <w:tr w:rsidR="00080195" w:rsidRPr="00E926B9" w:rsidTr="00080195">
        <w:trPr>
          <w:trHeight w:val="2552"/>
        </w:trPr>
        <w:tc>
          <w:tcPr>
            <w:tcW w:w="3344" w:type="dxa"/>
          </w:tcPr>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lastRenderedPageBreak/>
              <w:t>Перечень</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целевых</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показателей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муниципальной</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w:t>
            </w:r>
          </w:p>
          <w:p w:rsidR="00080195" w:rsidRPr="00E926B9" w:rsidRDefault="00080195" w:rsidP="00080195">
            <w:pPr>
              <w:ind w:firstLine="0"/>
              <w:jc w:val="left"/>
              <w:rPr>
                <w:rFonts w:ascii="Times New Roman" w:hAnsi="Times New Roman" w:cs="Times New Roman"/>
                <w:color w:val="000000" w:themeColor="text1"/>
                <w:szCs w:val="28"/>
              </w:rPr>
            </w:pPr>
          </w:p>
        </w:tc>
        <w:tc>
          <w:tcPr>
            <w:tcW w:w="6463" w:type="dxa"/>
          </w:tcPr>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приобр</w:t>
            </w:r>
            <w:r>
              <w:rPr>
                <w:rFonts w:ascii="Times New Roman" w:hAnsi="Times New Roman" w:cs="Times New Roman"/>
                <w:color w:val="000000" w:themeColor="text1"/>
                <w:sz w:val="28"/>
                <w:szCs w:val="28"/>
              </w:rPr>
              <w:t>етенных товаров для доу-комплек</w:t>
            </w:r>
            <w:r w:rsidRPr="00A07037">
              <w:rPr>
                <w:rFonts w:ascii="Times New Roman" w:hAnsi="Times New Roman" w:cs="Times New Roman"/>
                <w:color w:val="000000" w:themeColor="text1"/>
                <w:sz w:val="28"/>
                <w:szCs w:val="28"/>
              </w:rPr>
              <w:t>тования резерва матери</w:t>
            </w:r>
            <w:r>
              <w:rPr>
                <w:rFonts w:ascii="Times New Roman" w:hAnsi="Times New Roman" w:cs="Times New Roman"/>
                <w:color w:val="000000" w:themeColor="text1"/>
                <w:sz w:val="28"/>
                <w:szCs w:val="28"/>
              </w:rPr>
              <w:t>ально-технических средств (поло</w:t>
            </w:r>
            <w:r w:rsidRPr="00A07037">
              <w:rPr>
                <w:rFonts w:ascii="Times New Roman" w:hAnsi="Times New Roman" w:cs="Times New Roman"/>
                <w:color w:val="000000" w:themeColor="text1"/>
                <w:sz w:val="28"/>
                <w:szCs w:val="28"/>
              </w:rPr>
              <w:t>тенца, одеяла, кружки, чайники, рукавицы, ведра, ломы, кирки-молоты, буржуйки, наволочки, респираторы Р-2, сапоги женские);</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приобретенных товаров для доу</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комп</w:t>
            </w:r>
            <w:r>
              <w:rPr>
                <w:rFonts w:ascii="Times New Roman" w:hAnsi="Times New Roman" w:cs="Times New Roman"/>
                <w:color w:val="000000" w:themeColor="text1"/>
                <w:sz w:val="28"/>
                <w:szCs w:val="28"/>
              </w:rPr>
              <w:t>лек</w:t>
            </w:r>
            <w:r w:rsidRPr="00A07037">
              <w:rPr>
                <w:rFonts w:ascii="Times New Roman" w:hAnsi="Times New Roman" w:cs="Times New Roman"/>
                <w:color w:val="000000" w:themeColor="text1"/>
                <w:sz w:val="28"/>
                <w:szCs w:val="28"/>
              </w:rPr>
              <w:t>тования резерва матери</w:t>
            </w:r>
            <w:r>
              <w:rPr>
                <w:rFonts w:ascii="Times New Roman" w:hAnsi="Times New Roman" w:cs="Times New Roman"/>
                <w:color w:val="000000" w:themeColor="text1"/>
                <w:sz w:val="28"/>
                <w:szCs w:val="28"/>
              </w:rPr>
              <w:t>ально-технических средств (курт</w:t>
            </w:r>
            <w:r w:rsidRPr="00A07037">
              <w:rPr>
                <w:rFonts w:ascii="Times New Roman" w:hAnsi="Times New Roman" w:cs="Times New Roman"/>
                <w:color w:val="000000" w:themeColor="text1"/>
                <w:sz w:val="28"/>
                <w:szCs w:val="28"/>
              </w:rPr>
              <w:t>ки женские, куртки мужские, кос</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тюмы женские, кос</w:t>
            </w:r>
            <w:r>
              <w:rPr>
                <w:rFonts w:ascii="Times New Roman" w:hAnsi="Times New Roman" w:cs="Times New Roman"/>
                <w:color w:val="000000" w:themeColor="text1"/>
                <w:sz w:val="28"/>
                <w:szCs w:val="28"/>
              </w:rPr>
              <w:t xml:space="preserve">тюмы мужские, сорочки мужс-кие, </w:t>
            </w:r>
            <w:r w:rsidRPr="00A07037">
              <w:rPr>
                <w:rFonts w:ascii="Times New Roman" w:hAnsi="Times New Roman" w:cs="Times New Roman"/>
                <w:color w:val="000000" w:themeColor="text1"/>
                <w:sz w:val="28"/>
                <w:szCs w:val="28"/>
              </w:rPr>
              <w:t>бельё нательное мужское, белье нательное женское, головные уборы мужские, керосиновые лампы);</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приобретен</w:t>
            </w:r>
            <w:r>
              <w:rPr>
                <w:rFonts w:ascii="Times New Roman" w:hAnsi="Times New Roman" w:cs="Times New Roman"/>
                <w:color w:val="000000" w:themeColor="text1"/>
                <w:sz w:val="28"/>
                <w:szCs w:val="28"/>
              </w:rPr>
              <w:t>ных товаров для доу-комплек</w:t>
            </w:r>
            <w:r w:rsidRPr="00A07037">
              <w:rPr>
                <w:rFonts w:ascii="Times New Roman" w:hAnsi="Times New Roman" w:cs="Times New Roman"/>
                <w:color w:val="000000" w:themeColor="text1"/>
                <w:sz w:val="28"/>
                <w:szCs w:val="28"/>
              </w:rPr>
              <w:t>тования резерва материа</w:t>
            </w:r>
            <w:r>
              <w:rPr>
                <w:rFonts w:ascii="Times New Roman" w:hAnsi="Times New Roman" w:cs="Times New Roman"/>
                <w:color w:val="000000" w:themeColor="text1"/>
                <w:sz w:val="28"/>
                <w:szCs w:val="28"/>
              </w:rPr>
              <w:t>льно-технических средств (палат</w:t>
            </w:r>
            <w:r w:rsidRPr="00A07037">
              <w:rPr>
                <w:rFonts w:ascii="Times New Roman" w:hAnsi="Times New Roman" w:cs="Times New Roman"/>
                <w:color w:val="000000" w:themeColor="text1"/>
                <w:sz w:val="28"/>
                <w:szCs w:val="28"/>
              </w:rPr>
              <w:t>ки УСБ-56);</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установленных электросирен;</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приобретенной методической лите</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ратуры, наглядной агитации (листовок, плакаты, памятки);</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lastRenderedPageBreak/>
              <w:t>количество населения, проинформированного о мерах защиты в случае угрозы и возникновения ЧС;</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обеспечение материальными запасами;</w:t>
            </w:r>
          </w:p>
          <w:p w:rsidR="00080195"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обес</w:t>
            </w:r>
            <w:r>
              <w:rPr>
                <w:rFonts w:ascii="Times New Roman" w:hAnsi="Times New Roman" w:cs="Times New Roman"/>
                <w:color w:val="000000" w:themeColor="text1"/>
                <w:sz w:val="28"/>
                <w:szCs w:val="28"/>
              </w:rPr>
              <w:t>печение деятельности спасателей;</w:t>
            </w:r>
          </w:p>
          <w:p w:rsidR="00080195" w:rsidRPr="00A07037" w:rsidRDefault="00080195" w:rsidP="00080195">
            <w:pPr>
              <w:pStyle w:val="a4"/>
              <w:numPr>
                <w:ilvl w:val="0"/>
                <w:numId w:val="37"/>
              </w:numPr>
              <w:tabs>
                <w:tab w:val="left" w:pos="3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зданий, в которых проведена огне</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защитная обработка деревянных конструкций кровли, здания;</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учрежде</w:t>
            </w:r>
            <w:r>
              <w:rPr>
                <w:rFonts w:ascii="Times New Roman" w:hAnsi="Times New Roman" w:cs="Times New Roman"/>
                <w:color w:val="000000" w:themeColor="text1"/>
                <w:sz w:val="28"/>
                <w:szCs w:val="28"/>
              </w:rPr>
              <w:t>ний, в которых произведена огне</w:t>
            </w:r>
            <w:r w:rsidRPr="00A07037">
              <w:rPr>
                <w:rFonts w:ascii="Times New Roman" w:hAnsi="Times New Roman" w:cs="Times New Roman"/>
                <w:color w:val="000000" w:themeColor="text1"/>
                <w:sz w:val="28"/>
                <w:szCs w:val="28"/>
              </w:rPr>
              <w:t xml:space="preserve">защитная обработка </w:t>
            </w:r>
            <w:r>
              <w:rPr>
                <w:rFonts w:ascii="Times New Roman" w:hAnsi="Times New Roman" w:cs="Times New Roman"/>
                <w:color w:val="000000" w:themeColor="text1"/>
                <w:sz w:val="28"/>
                <w:szCs w:val="28"/>
              </w:rPr>
              <w:t>деревянных (чердачных) конструк</w:t>
            </w:r>
            <w:r w:rsidRPr="00A07037">
              <w:rPr>
                <w:rFonts w:ascii="Times New Roman" w:hAnsi="Times New Roman" w:cs="Times New Roman"/>
                <w:color w:val="000000" w:themeColor="text1"/>
                <w:sz w:val="28"/>
                <w:szCs w:val="28"/>
              </w:rPr>
              <w:t>ций;</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учреждений, в которых отре</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монтирована и установлена комплексная автомати</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зированная система обеспечения безопасности объекта, подсистема «Пожарная безопасность» (КАСОБО ПБ);</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учрежде</w:t>
            </w:r>
            <w:r>
              <w:rPr>
                <w:rFonts w:ascii="Times New Roman" w:hAnsi="Times New Roman" w:cs="Times New Roman"/>
                <w:color w:val="000000" w:themeColor="text1"/>
                <w:sz w:val="28"/>
                <w:szCs w:val="28"/>
              </w:rPr>
              <w:t>ний, для которых приоб-ретена по</w:t>
            </w:r>
            <w:r w:rsidRPr="00A07037">
              <w:rPr>
                <w:rFonts w:ascii="Times New Roman" w:hAnsi="Times New Roman" w:cs="Times New Roman"/>
                <w:color w:val="000000" w:themeColor="text1"/>
                <w:sz w:val="28"/>
                <w:szCs w:val="28"/>
              </w:rPr>
              <w:t>жарно-техническая продукция;</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работников учреждения, про</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шедших обучение по пожарно-техническому минимуму (ПТМ);</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зданий, в которых проведено испытание наружных пожарных лестниц;</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зданий, в которых проведена огнезащитная обработка деревянных конструкций кровли, здания;</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зданий, в которых проведено сервисное (техническое) обслуживания СПИ «Стрелец-Мониторинг»</w:t>
            </w:r>
            <w:r w:rsidRPr="00D47BDA">
              <w:rPr>
                <w:rFonts w:ascii="Times New Roman" w:hAnsi="Times New Roman" w:cs="Times New Roman"/>
                <w:color w:val="000000" w:themeColor="text1"/>
                <w:sz w:val="28"/>
                <w:szCs w:val="28"/>
              </w:rPr>
              <w:t>;</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14) количество размещенных баннеров на территории поселений профилактической направ</w:t>
            </w:r>
            <w:r>
              <w:rPr>
                <w:rFonts w:ascii="Times New Roman" w:hAnsi="Times New Roman" w:cs="Times New Roman"/>
                <w:color w:val="000000" w:themeColor="text1"/>
                <w:sz w:val="28"/>
                <w:szCs w:val="28"/>
              </w:rPr>
              <w:t>-</w:t>
            </w:r>
            <w:r w:rsidRPr="00D47BDA">
              <w:rPr>
                <w:rFonts w:ascii="Times New Roman" w:hAnsi="Times New Roman" w:cs="Times New Roman"/>
                <w:color w:val="000000" w:themeColor="text1"/>
                <w:sz w:val="28"/>
                <w:szCs w:val="28"/>
              </w:rPr>
              <w:t>ленности;</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распростран</w:t>
            </w:r>
            <w:r>
              <w:rPr>
                <w:rFonts w:ascii="Times New Roman" w:hAnsi="Times New Roman" w:cs="Times New Roman"/>
                <w:color w:val="000000" w:themeColor="text1"/>
                <w:sz w:val="28"/>
                <w:szCs w:val="28"/>
              </w:rPr>
              <w:t>е</w:t>
            </w:r>
            <w:r w:rsidRPr="00D47BDA">
              <w:rPr>
                <w:rFonts w:ascii="Times New Roman" w:hAnsi="Times New Roman" w:cs="Times New Roman"/>
                <w:color w:val="000000" w:themeColor="text1"/>
                <w:sz w:val="28"/>
                <w:szCs w:val="28"/>
              </w:rPr>
              <w:t>нных листовок на тему профилактики правонарушений;</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проинформированного населения профилактической информацией (листовки и бан-неры);</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публикаций в СМИ профилак</w:t>
            </w:r>
            <w:r>
              <w:rPr>
                <w:rFonts w:ascii="Times New Roman" w:hAnsi="Times New Roman" w:cs="Times New Roman"/>
                <w:color w:val="000000" w:themeColor="text1"/>
                <w:sz w:val="28"/>
                <w:szCs w:val="28"/>
              </w:rPr>
              <w:t>-</w:t>
            </w:r>
            <w:r w:rsidRPr="00D47BDA">
              <w:rPr>
                <w:rFonts w:ascii="Times New Roman" w:hAnsi="Times New Roman" w:cs="Times New Roman"/>
                <w:color w:val="000000" w:themeColor="text1"/>
                <w:sz w:val="28"/>
                <w:szCs w:val="28"/>
              </w:rPr>
              <w:t xml:space="preserve">тической направленности; </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выпу</w:t>
            </w:r>
            <w:r>
              <w:rPr>
                <w:rFonts w:ascii="Times New Roman" w:hAnsi="Times New Roman" w:cs="Times New Roman"/>
                <w:color w:val="000000" w:themeColor="text1"/>
                <w:sz w:val="28"/>
                <w:szCs w:val="28"/>
              </w:rPr>
              <w:t>сков на радио на тематику профи</w:t>
            </w:r>
            <w:r w:rsidRPr="00D47BDA">
              <w:rPr>
                <w:rFonts w:ascii="Times New Roman" w:hAnsi="Times New Roman" w:cs="Times New Roman"/>
                <w:color w:val="000000" w:themeColor="text1"/>
                <w:sz w:val="28"/>
                <w:szCs w:val="28"/>
              </w:rPr>
              <w:t>лактики правонарушений;</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проинформированного населения профилактической информацией (публикации и выпуски);</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размещенных баннеров;</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lastRenderedPageBreak/>
              <w:t>количество распростран</w:t>
            </w:r>
            <w:r>
              <w:rPr>
                <w:rFonts w:ascii="Times New Roman" w:hAnsi="Times New Roman" w:cs="Times New Roman"/>
                <w:color w:val="000000" w:themeColor="text1"/>
                <w:sz w:val="28"/>
                <w:szCs w:val="28"/>
              </w:rPr>
              <w:t>е</w:t>
            </w:r>
            <w:r w:rsidRPr="00D47BDA">
              <w:rPr>
                <w:rFonts w:ascii="Times New Roman" w:hAnsi="Times New Roman" w:cs="Times New Roman"/>
                <w:color w:val="000000" w:themeColor="text1"/>
                <w:sz w:val="28"/>
                <w:szCs w:val="28"/>
              </w:rPr>
              <w:t>нных листовок;</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проинформированных граждан района;</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опубликованных материалов в газетах антитеррористической направленности;</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в</w:t>
            </w:r>
            <w:r>
              <w:rPr>
                <w:rFonts w:ascii="Times New Roman" w:hAnsi="Times New Roman" w:cs="Times New Roman"/>
                <w:color w:val="000000" w:themeColor="text1"/>
                <w:sz w:val="28"/>
                <w:szCs w:val="28"/>
              </w:rPr>
              <w:t>ыпусков на радио антитерро-ристи</w:t>
            </w:r>
            <w:r w:rsidRPr="00D47BDA">
              <w:rPr>
                <w:rFonts w:ascii="Times New Roman" w:hAnsi="Times New Roman" w:cs="Times New Roman"/>
                <w:color w:val="000000" w:themeColor="text1"/>
                <w:sz w:val="28"/>
                <w:szCs w:val="28"/>
              </w:rPr>
              <w:t xml:space="preserve">ческой направленности; </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мониторингов антитеррористичес</w:t>
            </w:r>
            <w:r>
              <w:rPr>
                <w:rFonts w:ascii="Times New Roman" w:hAnsi="Times New Roman" w:cs="Times New Roman"/>
                <w:color w:val="000000" w:themeColor="text1"/>
                <w:sz w:val="28"/>
                <w:szCs w:val="28"/>
              </w:rPr>
              <w:t>-</w:t>
            </w:r>
            <w:r w:rsidRPr="00D47BDA">
              <w:rPr>
                <w:rFonts w:ascii="Times New Roman" w:hAnsi="Times New Roman" w:cs="Times New Roman"/>
                <w:color w:val="000000" w:themeColor="text1"/>
                <w:sz w:val="28"/>
                <w:szCs w:val="28"/>
              </w:rPr>
              <w:t xml:space="preserve">кой укрепленности </w:t>
            </w:r>
            <w:r>
              <w:rPr>
                <w:rFonts w:ascii="Times New Roman" w:hAnsi="Times New Roman" w:cs="Times New Roman"/>
                <w:color w:val="000000" w:themeColor="text1"/>
                <w:sz w:val="28"/>
                <w:szCs w:val="28"/>
              </w:rPr>
              <w:t>и инженерно-технической защищен</w:t>
            </w:r>
            <w:r w:rsidRPr="00D47BDA">
              <w:rPr>
                <w:rFonts w:ascii="Times New Roman" w:hAnsi="Times New Roman" w:cs="Times New Roman"/>
                <w:color w:val="000000" w:themeColor="text1"/>
                <w:sz w:val="28"/>
                <w:szCs w:val="28"/>
              </w:rPr>
              <w:t>ности образовательных организаций Тимашевского района;</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проведенных конкурсов, фото-выс-тавок, выставок рисунков (информационных стен</w:t>
            </w:r>
            <w:r>
              <w:rPr>
                <w:rFonts w:ascii="Times New Roman" w:hAnsi="Times New Roman" w:cs="Times New Roman"/>
                <w:color w:val="000000" w:themeColor="text1"/>
                <w:sz w:val="28"/>
                <w:szCs w:val="28"/>
              </w:rPr>
              <w:t>-</w:t>
            </w:r>
            <w:r w:rsidRPr="00D47BDA">
              <w:rPr>
                <w:rFonts w:ascii="Times New Roman" w:hAnsi="Times New Roman" w:cs="Times New Roman"/>
                <w:color w:val="000000" w:themeColor="text1"/>
                <w:sz w:val="28"/>
                <w:szCs w:val="28"/>
              </w:rPr>
              <w:t>дов) по профилактике экстремизма и терроризма;</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нес</w:t>
            </w:r>
            <w:r>
              <w:rPr>
                <w:rFonts w:ascii="Times New Roman" w:hAnsi="Times New Roman" w:cs="Times New Roman"/>
                <w:color w:val="000000" w:themeColor="text1"/>
                <w:sz w:val="28"/>
                <w:szCs w:val="28"/>
              </w:rPr>
              <w:t>овершеннолетней молодежи, участ</w:t>
            </w:r>
            <w:r w:rsidRPr="00D47BDA">
              <w:rPr>
                <w:rFonts w:ascii="Times New Roman" w:hAnsi="Times New Roman" w:cs="Times New Roman"/>
                <w:color w:val="000000" w:themeColor="text1"/>
                <w:sz w:val="28"/>
                <w:szCs w:val="28"/>
              </w:rPr>
              <w:t xml:space="preserve">вующей в мероприятиях по профилактике терроризма и экстремизма; </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 xml:space="preserve">количество учреждений, в которых проведены работы по ремонту и устройству ограждения тер-риторий в образовательных организациях Тима-шевского района; </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еже</w:t>
            </w:r>
            <w:r>
              <w:rPr>
                <w:rFonts w:ascii="Times New Roman" w:hAnsi="Times New Roman" w:cs="Times New Roman"/>
                <w:color w:val="000000" w:themeColor="text1"/>
                <w:sz w:val="28"/>
                <w:szCs w:val="28"/>
              </w:rPr>
              <w:t>годных отчетов независимой орга</w:t>
            </w:r>
            <w:r w:rsidRPr="00A07037">
              <w:rPr>
                <w:rFonts w:ascii="Times New Roman" w:hAnsi="Times New Roman" w:cs="Times New Roman"/>
                <w:color w:val="000000" w:themeColor="text1"/>
                <w:sz w:val="28"/>
                <w:szCs w:val="28"/>
              </w:rPr>
              <w:t>низации с результатами проведения социоло</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гических исследований;</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ежегодных докладов с оценкой результативности и эффективности мер и программ противодействия коррупции;</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ежегодных отчетов о мониторинге коррупционных рисков в органах местного само-управления Тимашевского района;</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еже</w:t>
            </w:r>
            <w:r>
              <w:rPr>
                <w:rFonts w:ascii="Times New Roman" w:hAnsi="Times New Roman" w:cs="Times New Roman"/>
                <w:color w:val="000000" w:themeColor="text1"/>
                <w:sz w:val="28"/>
                <w:szCs w:val="28"/>
              </w:rPr>
              <w:t>годных реестров наиболее корруп</w:t>
            </w:r>
            <w:r w:rsidRPr="00A07037">
              <w:rPr>
                <w:rFonts w:ascii="Times New Roman" w:hAnsi="Times New Roman" w:cs="Times New Roman"/>
                <w:color w:val="000000" w:themeColor="text1"/>
                <w:sz w:val="28"/>
                <w:szCs w:val="28"/>
              </w:rPr>
              <w:t>циогенных сфер дея</w:t>
            </w:r>
            <w:r>
              <w:rPr>
                <w:rFonts w:ascii="Times New Roman" w:hAnsi="Times New Roman" w:cs="Times New Roman"/>
                <w:color w:val="000000" w:themeColor="text1"/>
                <w:sz w:val="28"/>
                <w:szCs w:val="28"/>
              </w:rPr>
              <w:t>тельности органов местного само</w:t>
            </w:r>
            <w:r w:rsidRPr="00A07037">
              <w:rPr>
                <w:rFonts w:ascii="Times New Roman" w:hAnsi="Times New Roman" w:cs="Times New Roman"/>
                <w:color w:val="000000" w:themeColor="text1"/>
                <w:sz w:val="28"/>
                <w:szCs w:val="28"/>
              </w:rPr>
              <w:t>управления Тимашевского района;</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му</w:t>
            </w:r>
            <w:r>
              <w:rPr>
                <w:rFonts w:ascii="Times New Roman" w:hAnsi="Times New Roman" w:cs="Times New Roman"/>
                <w:color w:val="000000" w:themeColor="text1"/>
                <w:sz w:val="28"/>
                <w:szCs w:val="28"/>
              </w:rPr>
              <w:t>ниципальных правовых актов охва</w:t>
            </w:r>
            <w:r w:rsidRPr="00A07037">
              <w:rPr>
                <w:rFonts w:ascii="Times New Roman" w:hAnsi="Times New Roman" w:cs="Times New Roman"/>
                <w:color w:val="000000" w:themeColor="text1"/>
                <w:sz w:val="28"/>
                <w:szCs w:val="28"/>
              </w:rPr>
              <w:t xml:space="preserve">ченных антикоррупционной экспертизой; </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 xml:space="preserve">количество размещенных </w:t>
            </w:r>
            <w:r w:rsidRPr="00A07037">
              <w:rPr>
                <w:rFonts w:ascii="Times New Roman" w:hAnsi="Times New Roman" w:cs="Times New Roman"/>
                <w:color w:val="000000" w:themeColor="text1"/>
                <w:sz w:val="28"/>
                <w:szCs w:val="28"/>
              </w:rPr>
              <w:t>на официальном сайте муниципального образования Тимашевский район проектов муниципальных правовых актов;</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направленных проектов муниципа-льных нормативных правовых актов в прокуратуру Тимашевского рай</w:t>
            </w:r>
            <w:r>
              <w:rPr>
                <w:rFonts w:ascii="Times New Roman" w:hAnsi="Times New Roman" w:cs="Times New Roman"/>
                <w:color w:val="000000" w:themeColor="text1"/>
                <w:sz w:val="28"/>
                <w:szCs w:val="28"/>
              </w:rPr>
              <w:t>она на антикоррупционную экспер</w:t>
            </w:r>
            <w:r w:rsidRPr="00A07037">
              <w:rPr>
                <w:rFonts w:ascii="Times New Roman" w:hAnsi="Times New Roman" w:cs="Times New Roman"/>
                <w:color w:val="000000" w:themeColor="text1"/>
                <w:sz w:val="28"/>
                <w:szCs w:val="28"/>
              </w:rPr>
              <w:t>тизу;</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рас</w:t>
            </w:r>
            <w:r>
              <w:rPr>
                <w:rFonts w:ascii="Times New Roman" w:hAnsi="Times New Roman" w:cs="Times New Roman"/>
                <w:color w:val="000000" w:themeColor="text1"/>
                <w:sz w:val="28"/>
                <w:szCs w:val="28"/>
              </w:rPr>
              <w:t>смотренных и вступивших в закон</w:t>
            </w:r>
            <w:r w:rsidRPr="00A07037">
              <w:rPr>
                <w:rFonts w:ascii="Times New Roman" w:hAnsi="Times New Roman" w:cs="Times New Roman"/>
                <w:color w:val="000000" w:themeColor="text1"/>
                <w:sz w:val="28"/>
                <w:szCs w:val="28"/>
              </w:rPr>
              <w:t xml:space="preserve">ную силу решений </w:t>
            </w:r>
            <w:r>
              <w:rPr>
                <w:rFonts w:ascii="Times New Roman" w:hAnsi="Times New Roman" w:cs="Times New Roman"/>
                <w:color w:val="000000" w:themeColor="text1"/>
                <w:sz w:val="28"/>
                <w:szCs w:val="28"/>
              </w:rPr>
              <w:t>судов, арбитражных судов о приз</w:t>
            </w:r>
            <w:r w:rsidRPr="00A07037">
              <w:rPr>
                <w:rFonts w:ascii="Times New Roman" w:hAnsi="Times New Roman" w:cs="Times New Roman"/>
                <w:color w:val="000000" w:themeColor="text1"/>
                <w:sz w:val="28"/>
                <w:szCs w:val="28"/>
              </w:rPr>
              <w:t xml:space="preserve">нании недействительными ненормативных </w:t>
            </w:r>
            <w:r w:rsidRPr="00A07037">
              <w:rPr>
                <w:rFonts w:ascii="Times New Roman" w:hAnsi="Times New Roman" w:cs="Times New Roman"/>
                <w:color w:val="000000" w:themeColor="text1"/>
                <w:sz w:val="28"/>
                <w:szCs w:val="28"/>
              </w:rPr>
              <w:lastRenderedPageBreak/>
              <w:t>правовых актов, незаконны</w:t>
            </w:r>
            <w:r>
              <w:rPr>
                <w:rFonts w:ascii="Times New Roman" w:hAnsi="Times New Roman" w:cs="Times New Roman"/>
                <w:color w:val="000000" w:themeColor="text1"/>
                <w:sz w:val="28"/>
                <w:szCs w:val="28"/>
              </w:rPr>
              <w:t>ми решений и действий (бездейст</w:t>
            </w:r>
            <w:r w:rsidRPr="00A07037">
              <w:rPr>
                <w:rFonts w:ascii="Times New Roman" w:hAnsi="Times New Roman" w:cs="Times New Roman"/>
                <w:color w:val="000000" w:themeColor="text1"/>
                <w:sz w:val="28"/>
                <w:szCs w:val="28"/>
              </w:rPr>
              <w:t>вия) администрации муниципального образования Тимашевский район;</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 xml:space="preserve">количество </w:t>
            </w:r>
            <w:r>
              <w:rPr>
                <w:rFonts w:ascii="Times New Roman" w:hAnsi="Times New Roman" w:cs="Times New Roman"/>
                <w:color w:val="000000" w:themeColor="text1"/>
                <w:sz w:val="28"/>
                <w:szCs w:val="28"/>
              </w:rPr>
              <w:t>муниципальных служащих адми-нист</w:t>
            </w:r>
            <w:r w:rsidRPr="00A07037">
              <w:rPr>
                <w:rFonts w:ascii="Times New Roman" w:hAnsi="Times New Roman" w:cs="Times New Roman"/>
                <w:color w:val="000000" w:themeColor="text1"/>
                <w:sz w:val="28"/>
                <w:szCs w:val="28"/>
              </w:rPr>
              <w:t>рации муниципального образования Тима</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шевский район прошедших о</w:t>
            </w:r>
            <w:r>
              <w:rPr>
                <w:rFonts w:ascii="Times New Roman" w:hAnsi="Times New Roman" w:cs="Times New Roman"/>
                <w:color w:val="000000" w:themeColor="text1"/>
                <w:sz w:val="28"/>
                <w:szCs w:val="28"/>
              </w:rPr>
              <w:t>бучение по програм-мам проти</w:t>
            </w:r>
            <w:r w:rsidRPr="00A07037">
              <w:rPr>
                <w:rFonts w:ascii="Times New Roman" w:hAnsi="Times New Roman" w:cs="Times New Roman"/>
                <w:color w:val="000000" w:themeColor="text1"/>
                <w:sz w:val="28"/>
                <w:szCs w:val="28"/>
              </w:rPr>
              <w:t>водействия коррупции;</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муниципальных служащих адми</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нистрации муниципального образования Тима</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шевский район, предоставивших сведения о доходах, расходах, об имуществе и обязательствах имущественного характера;</w:t>
            </w:r>
          </w:p>
          <w:p w:rsidR="00080195" w:rsidRPr="00A07037"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заседаний Совета по противо-действию коррупции в муниципальном образо</w:t>
            </w:r>
            <w:r>
              <w:rPr>
                <w:rFonts w:ascii="Times New Roman" w:hAnsi="Times New Roman" w:cs="Times New Roman"/>
                <w:color w:val="000000" w:themeColor="text1"/>
                <w:sz w:val="28"/>
                <w:szCs w:val="28"/>
              </w:rPr>
              <w:t>-</w:t>
            </w:r>
            <w:r w:rsidRPr="00A07037">
              <w:rPr>
                <w:rFonts w:ascii="Times New Roman" w:hAnsi="Times New Roman" w:cs="Times New Roman"/>
                <w:color w:val="000000" w:themeColor="text1"/>
                <w:sz w:val="28"/>
                <w:szCs w:val="28"/>
              </w:rPr>
              <w:t>вании Тимашевский район;</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A07037">
              <w:rPr>
                <w:rFonts w:ascii="Times New Roman" w:hAnsi="Times New Roman" w:cs="Times New Roman"/>
                <w:color w:val="000000" w:themeColor="text1"/>
                <w:sz w:val="28"/>
                <w:szCs w:val="28"/>
              </w:rPr>
              <w:t>количество рассмотренных сообщений о фактах коррупции ср</w:t>
            </w:r>
            <w:r>
              <w:rPr>
                <w:rFonts w:ascii="Times New Roman" w:hAnsi="Times New Roman" w:cs="Times New Roman"/>
                <w:color w:val="000000" w:themeColor="text1"/>
                <w:sz w:val="28"/>
                <w:szCs w:val="28"/>
              </w:rPr>
              <w:t>еди муниципальных служа-щих адми</w:t>
            </w:r>
            <w:r w:rsidRPr="00A07037">
              <w:rPr>
                <w:rFonts w:ascii="Times New Roman" w:hAnsi="Times New Roman" w:cs="Times New Roman"/>
                <w:color w:val="000000" w:themeColor="text1"/>
                <w:sz w:val="28"/>
                <w:szCs w:val="28"/>
              </w:rPr>
              <w:t>нистрации муни</w:t>
            </w:r>
            <w:r>
              <w:rPr>
                <w:rFonts w:ascii="Times New Roman" w:hAnsi="Times New Roman" w:cs="Times New Roman"/>
                <w:color w:val="000000" w:themeColor="text1"/>
                <w:sz w:val="28"/>
                <w:szCs w:val="28"/>
              </w:rPr>
              <w:t>ципального образования Тимашевс</w:t>
            </w:r>
            <w:r w:rsidRPr="00A07037">
              <w:rPr>
                <w:rFonts w:ascii="Times New Roman" w:hAnsi="Times New Roman" w:cs="Times New Roman"/>
                <w:color w:val="000000" w:themeColor="text1"/>
                <w:sz w:val="28"/>
                <w:szCs w:val="28"/>
              </w:rPr>
              <w:t>кий район</w:t>
            </w:r>
            <w:r>
              <w:rPr>
                <w:rFonts w:ascii="Times New Roman" w:hAnsi="Times New Roman" w:cs="Times New Roman"/>
                <w:color w:val="000000" w:themeColor="text1"/>
                <w:sz w:val="28"/>
                <w:szCs w:val="28"/>
              </w:rPr>
              <w:t>;</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оборуд</w:t>
            </w:r>
            <w:r>
              <w:rPr>
                <w:rFonts w:ascii="Times New Roman" w:hAnsi="Times New Roman" w:cs="Times New Roman"/>
                <w:color w:val="000000" w:themeColor="text1"/>
                <w:sz w:val="28"/>
                <w:szCs w:val="28"/>
              </w:rPr>
              <w:t>ования, приобретаемого для осна</w:t>
            </w:r>
            <w:r w:rsidRPr="00EB2925">
              <w:rPr>
                <w:rFonts w:ascii="Times New Roman" w:hAnsi="Times New Roman" w:cs="Times New Roman"/>
                <w:color w:val="000000" w:themeColor="text1"/>
                <w:sz w:val="28"/>
                <w:szCs w:val="28"/>
              </w:rPr>
              <w:t>щения Системы-112;</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комплектов мебели и единиц орг</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техники для оснащения Системы-112 и создания необходимых условий труда;</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источников бесперебойного авто</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номного электропитания учреждения ЕДДС МКУ «Ситуационный центр» муниципального образо</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вания Тимашевский район и здания администрации муниципального образования Тимашевский район;</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меропр</w:t>
            </w:r>
            <w:r>
              <w:rPr>
                <w:rFonts w:ascii="Times New Roman" w:hAnsi="Times New Roman" w:cs="Times New Roman"/>
                <w:color w:val="000000" w:themeColor="text1"/>
                <w:sz w:val="28"/>
                <w:szCs w:val="28"/>
              </w:rPr>
              <w:t>иятий, направленных на организа</w:t>
            </w:r>
            <w:r w:rsidRPr="00EB2925">
              <w:rPr>
                <w:rFonts w:ascii="Times New Roman" w:hAnsi="Times New Roman" w:cs="Times New Roman"/>
                <w:color w:val="000000" w:themeColor="text1"/>
                <w:sz w:val="28"/>
                <w:szCs w:val="28"/>
              </w:rPr>
              <w:t>цию мер по антитеррористической защи</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щ</w:t>
            </w:r>
            <w:r>
              <w:rPr>
                <w:rFonts w:ascii="Times New Roman" w:hAnsi="Times New Roman" w:cs="Times New Roman"/>
                <w:color w:val="000000" w:themeColor="text1"/>
                <w:sz w:val="28"/>
                <w:szCs w:val="28"/>
              </w:rPr>
              <w:t>енности, прово</w:t>
            </w:r>
            <w:r w:rsidRPr="00EB2925">
              <w:rPr>
                <w:rFonts w:ascii="Times New Roman" w:hAnsi="Times New Roman" w:cs="Times New Roman"/>
                <w:color w:val="000000" w:themeColor="text1"/>
                <w:sz w:val="28"/>
                <w:szCs w:val="28"/>
              </w:rPr>
              <w:t>димых МКУ «Ситуационный центр» муниципального образования Тимашевский район;</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100 % исполнение бюджетной сметы;</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приобретенных и установленных видеостен для наглядного отображения инфор</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мации и потока видеонаблюдения с видеокамер на стене ЕДДС МКУ «Ситуационный центр» муни</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ципального образования Тимашевский район;</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обеспечение деятельности ЕДДС по монито</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рингу обстановки и координации Тимашевского городского звена РСЧС на территории Тимашевс</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кого городского поселения, обеспеченность допла</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 xml:space="preserve">тами к заработной плате сотрудников ЕДДС с </w:t>
            </w:r>
            <w:r w:rsidRPr="00EB2925">
              <w:rPr>
                <w:rFonts w:ascii="Times New Roman" w:hAnsi="Times New Roman" w:cs="Times New Roman"/>
                <w:color w:val="000000" w:themeColor="text1"/>
                <w:sz w:val="28"/>
                <w:szCs w:val="28"/>
              </w:rPr>
              <w:lastRenderedPageBreak/>
              <w:t xml:space="preserve">целью распределения дополни-тельной нагрузки (исполнение бюджетной сметы); </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результат оценки по табелю срочных доне</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сений – не ниже 3,25 – ежегодно (по оценке ОДС ЦУКС ГУ МЧС России по Краснодарскому краю);</w:t>
            </w:r>
          </w:p>
          <w:p w:rsidR="00080195" w:rsidRPr="00EB292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выданных видеоматериалов с видеокамер АПК «Безопасный город» правоохра</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 xml:space="preserve">нительным органам </w:t>
            </w:r>
            <w:r>
              <w:rPr>
                <w:rFonts w:ascii="Times New Roman" w:hAnsi="Times New Roman" w:cs="Times New Roman"/>
                <w:color w:val="000000" w:themeColor="text1"/>
                <w:sz w:val="28"/>
                <w:szCs w:val="28"/>
              </w:rPr>
              <w:t>–</w:t>
            </w:r>
            <w:r w:rsidRPr="00EB2925">
              <w:rPr>
                <w:rFonts w:ascii="Times New Roman" w:hAnsi="Times New Roman" w:cs="Times New Roman"/>
                <w:color w:val="000000" w:themeColor="text1"/>
                <w:sz w:val="28"/>
                <w:szCs w:val="28"/>
              </w:rPr>
              <w:t xml:space="preserve"> 100 % ежегодно;</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EB2925">
              <w:rPr>
                <w:rFonts w:ascii="Times New Roman" w:hAnsi="Times New Roman" w:cs="Times New Roman"/>
                <w:color w:val="000000" w:themeColor="text1"/>
                <w:sz w:val="28"/>
                <w:szCs w:val="28"/>
              </w:rPr>
              <w:t>количество выданных видеоматериалов с видеокамер АПК «Безопасный город» фи</w:t>
            </w:r>
            <w:r>
              <w:rPr>
                <w:rFonts w:ascii="Times New Roman" w:hAnsi="Times New Roman" w:cs="Times New Roman"/>
                <w:color w:val="000000" w:themeColor="text1"/>
                <w:sz w:val="28"/>
                <w:szCs w:val="28"/>
              </w:rPr>
              <w:t>зическим лицам – 100 % ежегодно;</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высаженных саженцев деревьев;</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ут</w:t>
            </w:r>
            <w:r>
              <w:rPr>
                <w:rFonts w:ascii="Times New Roman" w:hAnsi="Times New Roman" w:cs="Times New Roman"/>
                <w:color w:val="000000" w:themeColor="text1"/>
                <w:sz w:val="28"/>
                <w:szCs w:val="28"/>
              </w:rPr>
              <w:t>илизированных отходов, в резуль</w:t>
            </w:r>
            <w:r w:rsidRPr="00D47BDA">
              <w:rPr>
                <w:rFonts w:ascii="Times New Roman" w:hAnsi="Times New Roman" w:cs="Times New Roman"/>
                <w:color w:val="000000" w:themeColor="text1"/>
                <w:sz w:val="28"/>
                <w:szCs w:val="28"/>
              </w:rPr>
              <w:t>тате перечисления межбюджетных транс</w:t>
            </w:r>
            <w:r>
              <w:rPr>
                <w:rFonts w:ascii="Times New Roman" w:hAnsi="Times New Roman" w:cs="Times New Roman"/>
                <w:color w:val="000000" w:themeColor="text1"/>
                <w:sz w:val="28"/>
                <w:szCs w:val="28"/>
              </w:rPr>
              <w:t>-</w:t>
            </w:r>
            <w:r w:rsidRPr="00D47BDA">
              <w:rPr>
                <w:rFonts w:ascii="Times New Roman" w:hAnsi="Times New Roman" w:cs="Times New Roman"/>
                <w:color w:val="000000" w:themeColor="text1"/>
                <w:sz w:val="28"/>
                <w:szCs w:val="28"/>
              </w:rPr>
              <w:t>фертов;</w:t>
            </w:r>
          </w:p>
          <w:p w:rsidR="00080195" w:rsidRPr="00D47BDA"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проинформированного населения               (в том числе  несовершеннолетних);</w:t>
            </w:r>
          </w:p>
          <w:p w:rsidR="00080195" w:rsidRDefault="00080195" w:rsidP="00080195">
            <w:pPr>
              <w:pStyle w:val="a4"/>
              <w:numPr>
                <w:ilvl w:val="0"/>
                <w:numId w:val="37"/>
              </w:numPr>
              <w:tabs>
                <w:tab w:val="left" w:pos="517"/>
              </w:tabs>
              <w:ind w:left="0" w:firstLine="0"/>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количество проведенных экологических мероп-риятий.</w:t>
            </w:r>
          </w:p>
          <w:p w:rsidR="00080195" w:rsidRPr="00211D75" w:rsidRDefault="00080195" w:rsidP="00080195">
            <w:pPr>
              <w:rPr>
                <w:rFonts w:ascii="Times New Roman" w:hAnsi="Times New Roman" w:cs="Times New Roman"/>
              </w:rPr>
            </w:pPr>
          </w:p>
        </w:tc>
      </w:tr>
      <w:tr w:rsidR="00080195" w:rsidRPr="00E926B9" w:rsidTr="00080195">
        <w:trPr>
          <w:trHeight w:val="1585"/>
        </w:trPr>
        <w:tc>
          <w:tcPr>
            <w:tcW w:w="3344" w:type="dxa"/>
          </w:tcPr>
          <w:p w:rsidR="00080195" w:rsidRPr="00D47BDA" w:rsidRDefault="00080195" w:rsidP="00080195">
            <w:pPr>
              <w:ind w:firstLine="0"/>
              <w:jc w:val="left"/>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lastRenderedPageBreak/>
              <w:t>Этапы и сроки</w:t>
            </w:r>
          </w:p>
          <w:p w:rsidR="00080195" w:rsidRPr="00D47BDA" w:rsidRDefault="00080195" w:rsidP="00080195">
            <w:pPr>
              <w:ind w:firstLine="0"/>
              <w:jc w:val="left"/>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реализации</w:t>
            </w:r>
          </w:p>
          <w:p w:rsidR="00080195" w:rsidRDefault="00080195" w:rsidP="00080195">
            <w:pPr>
              <w:ind w:firstLine="0"/>
              <w:jc w:val="left"/>
              <w:rPr>
                <w:rFonts w:ascii="Times New Roman" w:hAnsi="Times New Roman" w:cs="Times New Roman"/>
                <w:color w:val="000000" w:themeColor="text1"/>
                <w:szCs w:val="28"/>
              </w:rPr>
            </w:pPr>
            <w:r w:rsidRPr="00D47BDA">
              <w:rPr>
                <w:rFonts w:ascii="Times New Roman" w:hAnsi="Times New Roman" w:cs="Times New Roman"/>
                <w:color w:val="000000" w:themeColor="text1"/>
                <w:sz w:val="28"/>
                <w:szCs w:val="28"/>
              </w:rPr>
              <w:t>муниципальной программы</w:t>
            </w:r>
          </w:p>
          <w:p w:rsidR="00080195" w:rsidRPr="00E926B9" w:rsidRDefault="00080195" w:rsidP="00080195">
            <w:pPr>
              <w:ind w:firstLine="0"/>
              <w:jc w:val="left"/>
              <w:rPr>
                <w:rFonts w:ascii="Times New Roman" w:hAnsi="Times New Roman" w:cs="Times New Roman"/>
                <w:color w:val="000000" w:themeColor="text1"/>
                <w:szCs w:val="28"/>
              </w:rPr>
            </w:pPr>
          </w:p>
        </w:tc>
        <w:tc>
          <w:tcPr>
            <w:tcW w:w="6463" w:type="dxa"/>
          </w:tcPr>
          <w:p w:rsidR="00080195" w:rsidRPr="00E926B9" w:rsidRDefault="00080195" w:rsidP="00080195">
            <w:pPr>
              <w:pStyle w:val="a4"/>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срок реализации программы</w:t>
            </w:r>
          </w:p>
          <w:p w:rsidR="00080195" w:rsidRPr="00E926B9" w:rsidRDefault="00080195" w:rsidP="00080195">
            <w:pPr>
              <w:pStyle w:val="a4"/>
              <w:jc w:val="left"/>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 xml:space="preserve">2019-2022 </w:t>
            </w:r>
            <w:r w:rsidRPr="00E926B9">
              <w:rPr>
                <w:rFonts w:ascii="Times New Roman" w:hAnsi="Times New Roman" w:cs="Times New Roman"/>
                <w:color w:val="000000" w:themeColor="text1"/>
                <w:sz w:val="28"/>
                <w:szCs w:val="28"/>
              </w:rPr>
              <w:t>годы</w:t>
            </w:r>
          </w:p>
          <w:p w:rsidR="00080195" w:rsidRPr="00E926B9" w:rsidRDefault="00080195" w:rsidP="00080195">
            <w:pPr>
              <w:pStyle w:val="a4"/>
              <w:tabs>
                <w:tab w:val="left" w:pos="317"/>
              </w:tabs>
              <w:ind w:left="34"/>
              <w:rPr>
                <w:rFonts w:ascii="Times New Roman" w:hAnsi="Times New Roman" w:cs="Times New Roman"/>
                <w:color w:val="000000" w:themeColor="text1"/>
                <w:szCs w:val="28"/>
              </w:rPr>
            </w:pPr>
          </w:p>
        </w:tc>
      </w:tr>
      <w:tr w:rsidR="00080195" w:rsidRPr="00E926B9" w:rsidTr="00080195">
        <w:trPr>
          <w:trHeight w:val="1701"/>
        </w:trPr>
        <w:tc>
          <w:tcPr>
            <w:tcW w:w="3344" w:type="dxa"/>
          </w:tcPr>
          <w:p w:rsidR="00080195" w:rsidRPr="00E926B9" w:rsidRDefault="00080195" w:rsidP="00080195">
            <w:pPr>
              <w:ind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Объемы бюджетных</w:t>
            </w:r>
          </w:p>
          <w:p w:rsidR="00080195" w:rsidRPr="00E926B9" w:rsidRDefault="00080195" w:rsidP="00080195">
            <w:pPr>
              <w:ind w:firstLine="0"/>
              <w:jc w:val="left"/>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ассигнований </w:t>
            </w:r>
          </w:p>
          <w:p w:rsidR="00080195" w:rsidRPr="00E926B9" w:rsidRDefault="00080195" w:rsidP="00080195">
            <w:pPr>
              <w:ind w:firstLine="0"/>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муниципальной программы</w:t>
            </w:r>
          </w:p>
          <w:p w:rsidR="00080195" w:rsidRPr="00E926B9" w:rsidRDefault="00080195" w:rsidP="00080195">
            <w:pPr>
              <w:ind w:firstLine="0"/>
              <w:rPr>
                <w:rFonts w:ascii="Times New Roman" w:hAnsi="Times New Roman" w:cs="Times New Roman"/>
                <w:color w:val="000000" w:themeColor="text1"/>
                <w:szCs w:val="28"/>
              </w:rPr>
            </w:pPr>
          </w:p>
        </w:tc>
        <w:tc>
          <w:tcPr>
            <w:tcW w:w="6463" w:type="dxa"/>
          </w:tcPr>
          <w:p w:rsidR="006269C5" w:rsidRPr="006269C5" w:rsidRDefault="006269C5" w:rsidP="006269C5">
            <w:pPr>
              <w:widowControl/>
              <w:ind w:firstLine="0"/>
              <w:jc w:val="left"/>
              <w:rPr>
                <w:rFonts w:ascii="Times New Roman" w:hAnsi="Times New Roman" w:cs="Times New Roman"/>
                <w:color w:val="000000" w:themeColor="text1"/>
                <w:szCs w:val="28"/>
              </w:rPr>
            </w:pPr>
            <w:r w:rsidRPr="006269C5">
              <w:rPr>
                <w:rFonts w:ascii="Times New Roman" w:hAnsi="Times New Roman" w:cs="Times New Roman"/>
                <w:color w:val="000000" w:themeColor="text1"/>
                <w:sz w:val="28"/>
                <w:szCs w:val="28"/>
              </w:rPr>
              <w:t>всего на 2019-2022 годы за счет средств районного бюджета – 36</w:t>
            </w:r>
            <w:r w:rsidRPr="006269C5">
              <w:rPr>
                <w:rFonts w:ascii="Times New Roman" w:hAnsi="Times New Roman" w:cs="Times New Roman"/>
                <w:color w:val="000000" w:themeColor="text1"/>
                <w:sz w:val="28"/>
                <w:szCs w:val="28"/>
                <w:lang w:val="en-US"/>
              </w:rPr>
              <w:t> </w:t>
            </w:r>
            <w:r w:rsidRPr="006269C5">
              <w:rPr>
                <w:rFonts w:ascii="Times New Roman" w:hAnsi="Times New Roman" w:cs="Times New Roman"/>
                <w:color w:val="000000" w:themeColor="text1"/>
                <w:sz w:val="28"/>
                <w:szCs w:val="28"/>
              </w:rPr>
              <w:t xml:space="preserve">376, 4 рублей, </w:t>
            </w:r>
          </w:p>
          <w:p w:rsidR="006269C5" w:rsidRPr="006269C5" w:rsidRDefault="006269C5" w:rsidP="006269C5">
            <w:pPr>
              <w:widowControl/>
              <w:ind w:firstLine="0"/>
              <w:jc w:val="left"/>
              <w:rPr>
                <w:rFonts w:ascii="Times New Roman" w:hAnsi="Times New Roman" w:cs="Times New Roman"/>
                <w:color w:val="000000" w:themeColor="text1"/>
                <w:szCs w:val="28"/>
              </w:rPr>
            </w:pPr>
            <w:r w:rsidRPr="006269C5">
              <w:rPr>
                <w:rFonts w:ascii="Times New Roman" w:hAnsi="Times New Roman" w:cs="Times New Roman"/>
                <w:color w:val="000000" w:themeColor="text1"/>
                <w:sz w:val="28"/>
                <w:szCs w:val="28"/>
              </w:rPr>
              <w:t>в том числе:</w:t>
            </w:r>
            <w:r w:rsidRPr="006269C5">
              <w:rPr>
                <w:rFonts w:ascii="Times New Roman" w:hAnsi="Times New Roman" w:cs="Times New Roman"/>
                <w:color w:val="000000" w:themeColor="text1"/>
                <w:sz w:val="28"/>
                <w:szCs w:val="28"/>
              </w:rPr>
              <w:tab/>
            </w:r>
          </w:p>
          <w:p w:rsidR="006269C5" w:rsidRPr="006269C5" w:rsidRDefault="006269C5" w:rsidP="006269C5">
            <w:pPr>
              <w:widowControl/>
              <w:ind w:firstLine="0"/>
              <w:jc w:val="left"/>
              <w:rPr>
                <w:rFonts w:ascii="Times New Roman" w:hAnsi="Times New Roman" w:cs="Times New Roman"/>
                <w:color w:val="000000" w:themeColor="text1"/>
                <w:szCs w:val="28"/>
              </w:rPr>
            </w:pPr>
            <w:r w:rsidRPr="006269C5">
              <w:rPr>
                <w:rFonts w:ascii="Times New Roman" w:hAnsi="Times New Roman" w:cs="Times New Roman"/>
                <w:color w:val="000000" w:themeColor="text1"/>
                <w:sz w:val="28"/>
                <w:szCs w:val="28"/>
              </w:rPr>
              <w:t>2019 год – 14 928,2  тыс. рублей;</w:t>
            </w:r>
          </w:p>
          <w:p w:rsidR="006269C5" w:rsidRPr="006269C5" w:rsidRDefault="006269C5" w:rsidP="006269C5">
            <w:pPr>
              <w:widowControl/>
              <w:ind w:firstLine="0"/>
              <w:jc w:val="left"/>
              <w:rPr>
                <w:rFonts w:ascii="Times New Roman" w:hAnsi="Times New Roman" w:cs="Times New Roman"/>
                <w:color w:val="000000" w:themeColor="text1"/>
                <w:szCs w:val="28"/>
              </w:rPr>
            </w:pPr>
            <w:r w:rsidRPr="006269C5">
              <w:rPr>
                <w:rFonts w:ascii="Times New Roman" w:hAnsi="Times New Roman" w:cs="Times New Roman"/>
                <w:color w:val="000000" w:themeColor="text1"/>
                <w:sz w:val="28"/>
                <w:szCs w:val="28"/>
              </w:rPr>
              <w:t>2020 год – 6 178,6 тыс. рублей;</w:t>
            </w:r>
          </w:p>
          <w:p w:rsidR="006269C5" w:rsidRPr="006269C5" w:rsidRDefault="006269C5" w:rsidP="006269C5">
            <w:pPr>
              <w:widowControl/>
              <w:ind w:firstLine="0"/>
              <w:jc w:val="left"/>
              <w:rPr>
                <w:rFonts w:ascii="Times New Roman" w:hAnsi="Times New Roman" w:cs="Times New Roman"/>
                <w:color w:val="000000" w:themeColor="text1"/>
                <w:szCs w:val="28"/>
              </w:rPr>
            </w:pPr>
            <w:r w:rsidRPr="006269C5">
              <w:rPr>
                <w:rFonts w:ascii="Times New Roman" w:hAnsi="Times New Roman" w:cs="Times New Roman"/>
                <w:color w:val="000000" w:themeColor="text1"/>
                <w:sz w:val="28"/>
                <w:szCs w:val="28"/>
              </w:rPr>
              <w:t>2021 год – 6 178,6 тыс. рублей;</w:t>
            </w:r>
          </w:p>
          <w:p w:rsidR="00080195" w:rsidRPr="0015308C" w:rsidRDefault="006269C5" w:rsidP="006269C5">
            <w:pPr>
              <w:pStyle w:val="ab"/>
              <w:spacing w:before="0"/>
              <w:ind w:left="0" w:firstLine="0"/>
              <w:jc w:val="left"/>
              <w:rPr>
                <w:color w:val="000000" w:themeColor="text1"/>
                <w:szCs w:val="28"/>
              </w:rPr>
            </w:pPr>
            <w:r w:rsidRPr="006269C5">
              <w:rPr>
                <w:color w:val="000000" w:themeColor="text1"/>
                <w:sz w:val="28"/>
                <w:szCs w:val="28"/>
              </w:rPr>
              <w:t>2022 год –9 079,0 тыс. рублей</w:t>
            </w:r>
          </w:p>
        </w:tc>
      </w:tr>
    </w:tbl>
    <w:p w:rsidR="00080195" w:rsidRPr="001F532A" w:rsidRDefault="00080195" w:rsidP="00080195">
      <w:pPr>
        <w:pStyle w:val="ab"/>
        <w:tabs>
          <w:tab w:val="left" w:pos="284"/>
        </w:tabs>
        <w:spacing w:before="0"/>
        <w:ind w:left="0" w:firstLine="0"/>
        <w:rPr>
          <w:color w:val="000000" w:themeColor="text1"/>
          <w:sz w:val="28"/>
          <w:szCs w:val="28"/>
          <w:shd w:val="clear" w:color="auto" w:fill="FFFFFF"/>
        </w:rPr>
      </w:pPr>
    </w:p>
    <w:p w:rsidR="00080195" w:rsidRPr="0015308C" w:rsidRDefault="00080195" w:rsidP="00080195">
      <w:pPr>
        <w:pStyle w:val="ab"/>
        <w:numPr>
          <w:ilvl w:val="0"/>
          <w:numId w:val="12"/>
        </w:numPr>
        <w:tabs>
          <w:tab w:val="left" w:pos="284"/>
        </w:tabs>
        <w:spacing w:before="0"/>
        <w:ind w:left="0" w:firstLine="0"/>
        <w:jc w:val="center"/>
        <w:rPr>
          <w:b/>
          <w:color w:val="000000" w:themeColor="text1"/>
          <w:sz w:val="28"/>
          <w:szCs w:val="28"/>
          <w:shd w:val="clear" w:color="auto" w:fill="FFFFFF"/>
        </w:rPr>
      </w:pPr>
      <w:r w:rsidRPr="0015308C">
        <w:rPr>
          <w:b/>
          <w:color w:val="000000" w:themeColor="text1"/>
          <w:sz w:val="28"/>
          <w:szCs w:val="28"/>
          <w:shd w:val="clear" w:color="auto" w:fill="FFFFFF"/>
        </w:rPr>
        <w:t>Характеристика текущего состояния и</w:t>
      </w:r>
    </w:p>
    <w:p w:rsidR="00080195" w:rsidRDefault="00080195" w:rsidP="00080195">
      <w:pPr>
        <w:pStyle w:val="ab"/>
        <w:tabs>
          <w:tab w:val="left" w:pos="284"/>
        </w:tabs>
        <w:spacing w:before="0"/>
        <w:ind w:left="0" w:firstLine="0"/>
        <w:jc w:val="center"/>
        <w:rPr>
          <w:b/>
          <w:color w:val="000000" w:themeColor="text1"/>
          <w:sz w:val="28"/>
          <w:szCs w:val="28"/>
          <w:shd w:val="clear" w:color="auto" w:fill="FFFFFF"/>
        </w:rPr>
      </w:pPr>
      <w:r w:rsidRPr="00E926B9">
        <w:rPr>
          <w:b/>
          <w:color w:val="000000" w:themeColor="text1"/>
          <w:sz w:val="28"/>
          <w:szCs w:val="28"/>
          <w:shd w:val="clear" w:color="auto" w:fill="FFFFFF"/>
        </w:rPr>
        <w:t>основные проблемы в обеспечении безопасности</w:t>
      </w:r>
    </w:p>
    <w:p w:rsidR="00080195" w:rsidRPr="000F70CA" w:rsidRDefault="00080195" w:rsidP="00080195">
      <w:pPr>
        <w:pStyle w:val="ab"/>
        <w:tabs>
          <w:tab w:val="left" w:pos="284"/>
        </w:tabs>
        <w:spacing w:before="0"/>
        <w:ind w:left="0" w:firstLine="0"/>
        <w:jc w:val="center"/>
        <w:rPr>
          <w:b/>
          <w:color w:val="000000" w:themeColor="text1"/>
          <w:sz w:val="28"/>
          <w:szCs w:val="28"/>
          <w:shd w:val="clear" w:color="auto" w:fill="FFFFFF"/>
        </w:rPr>
      </w:pPr>
      <w:r w:rsidRPr="00E926B9">
        <w:rPr>
          <w:b/>
          <w:color w:val="000000" w:themeColor="text1"/>
          <w:sz w:val="28"/>
          <w:szCs w:val="28"/>
          <w:shd w:val="clear" w:color="auto" w:fill="FFFFFF"/>
        </w:rPr>
        <w:t>населения и территорий</w:t>
      </w:r>
      <w:r>
        <w:rPr>
          <w:b/>
          <w:color w:val="000000" w:themeColor="text1"/>
          <w:sz w:val="28"/>
          <w:szCs w:val="28"/>
          <w:shd w:val="clear" w:color="auto" w:fill="FFFFFF"/>
        </w:rPr>
        <w:t xml:space="preserve"> </w:t>
      </w:r>
      <w:r w:rsidRPr="000F70CA">
        <w:rPr>
          <w:b/>
          <w:color w:val="000000" w:themeColor="text1"/>
          <w:sz w:val="28"/>
          <w:szCs w:val="28"/>
          <w:shd w:val="clear" w:color="auto" w:fill="FFFFFF"/>
        </w:rPr>
        <w:t>Тимашевского района</w:t>
      </w:r>
    </w:p>
    <w:p w:rsidR="00080195" w:rsidRPr="00E926B9" w:rsidRDefault="00080195" w:rsidP="00080195">
      <w:pPr>
        <w:ind w:firstLine="0"/>
        <w:rPr>
          <w:rFonts w:ascii="Times New Roman" w:hAnsi="Times New Roman" w:cs="Times New Roman"/>
          <w:color w:val="000000" w:themeColor="text1"/>
          <w:sz w:val="28"/>
          <w:szCs w:val="28"/>
        </w:rPr>
      </w:pP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района.</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связи с этим необходимый уровень координации действий и концент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рации ресурсов при их решении может быть достигнут только при использовании программно-целевых методов, а повышение уровня безопас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lastRenderedPageBreak/>
        <w:t>ности жизнедеятельности населения может быть обеспечено путем реализации следующих основных программных направлений:</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совершенствование нормативных правовых и организационных основ управления в области повышения защищенности населения от угроз чрез</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вычайных ситуаций природного и техногенного характера, а также в условиях гражданской обороны;</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постоянный контроль за источниками возникновения чрезвычайных ситуаций;</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развитие материально-технической оснащенности сил и средств ликвидации чрезвычайных ситуаций и пожаров;</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развитие и совершенствование системы информирования населения района к действиям при возникновении чрезвычайных ситуаций и пожаров, в условиях гражданской обороны;</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соблюдение требований пожарной безопасности в организациях и учреждениях, особенно на объектах с длительным массовым пребыванием людей (объекты образования, здравоохранения, соцобеспечения и культуры).</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Стихийным бедствиям природно-климатического характера подвержена практически вся территория района. Основными источниками стихийных бедствий на территории района являются паводки, природные и техногенные пожары.</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Реализация Программы позволит повысить уровень защищенности населения и территории Тимашевского муниципального района от угроз природного и техногенного характера, уровень безопасности граждан при нахождении в местах массового пребывания и на улицах, совершенствовать защищенность инфраструктуры района, согласно количественных и качест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венных показателей реализуемых мероприятий в рамках подпрограмм, входя</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щих в программу.</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Объем финансирования программы носит прогнозный характер и ежегодно уточняется при принятии бюджета муниципального образования на очередной финансовый год. Ресурсное обеспечение программы подлежит ежегодному уточнению в соответствии с изменениями бюджета района и по результатам исполнения программы по итогам каждого года.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Одним из направлений реализации программы является предупреждение развития и ликвидация последствий объектовых и муниципальных чрез</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вычайных ситуаций, стихийных бедствий, оказание содействия учреждениям района в обеспечении защиты населения, территорий и объектов жизнеобес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печения от угроз природного и техногенного характера.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На территории Тимашевского района наблюдается высокий уровень угрозы возникновения чрезвычайных ситуаций природного и техногенного характера. К стихийным бедствиям, наносящим значительный ущерб экономике района, относятся сильные ветры и ливни, смерчи, град, ураган, обледенение, а также интенсивное выпадение мокрого снега и гололед.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Большую угрозу для экономики и безопасности населения района представляют экзогенные (подтопление территорий) и эндогенные (землет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рясения) природные геологические процессы.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Имеется опасность для окружающей среды и населения от некоторых объектов, из которых на территории района эксплуатируются 2 потенциально опасных объекта, 4 химически опасных объекта. Стихийные бедствия, связанные с опасными природными явлениями, и техногенные аварии представляют существенную угрозу для безопасности граждан, экономики района и, как следствие, для устойчивого развития и национальной безопасности на территории Тимашевского района.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Готовность к решению возникающих и поставленных задач по предназначению сил и средств для предупреждения и ликвидации последствий чрезвычайных ситуаций, а также, в области гражданской обороны, опре</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деляется, в том числе, материально-техническими средствами, которые имеются в резерве у органов местного самоуправления. В связи с этим, необходимо ежегодно восполнять и обновлять созданный на основании постановления главы Тимашевского района от 11 августа 2015 г</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 813 резерв материальных и финансовых средств для ликвидации чрезвычайных ситуаций природного и техногенного характера, а также при ведении или вследствие ведения военных действий. Так, в результате действия аналогичной программы за период 2015-2018 муниципальный резерв материально-технически</w:t>
      </w:r>
      <w:r>
        <w:rPr>
          <w:rFonts w:ascii="Times New Roman" w:hAnsi="Times New Roman" w:cs="Times New Roman"/>
          <w:color w:val="000000" w:themeColor="text1"/>
          <w:sz w:val="28"/>
          <w:szCs w:val="28"/>
        </w:rPr>
        <w:t>х средств был доукомплектован 112</w:t>
      </w:r>
      <w:r w:rsidRPr="00E926B9">
        <w:rPr>
          <w:rFonts w:ascii="Times New Roman" w:hAnsi="Times New Roman" w:cs="Times New Roman"/>
          <w:color w:val="000000" w:themeColor="text1"/>
          <w:sz w:val="28"/>
          <w:szCs w:val="28"/>
        </w:rPr>
        <w:t xml:space="preserve"> единицами средств индивидуальной защиты, элект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ростанцией, радиостанцией, вещевым имуществом по 7 наименованиям в общем количестве 290 шт. На период 2019-2022 годов для доукомплектования резерва материально-технических средств необходимо приобретение вещевого имущества по расширенному списку согласно требованиям.</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 целю своевременного оповещения и информирования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пального и регионального характера и в особый период в период действия предыдущей программы за 2015-2018 годы </w:t>
      </w:r>
      <w:r>
        <w:rPr>
          <w:rFonts w:ascii="Times New Roman" w:hAnsi="Times New Roman" w:cs="Times New Roman"/>
          <w:color w:val="000000" w:themeColor="text1"/>
          <w:sz w:val="28"/>
          <w:szCs w:val="28"/>
        </w:rPr>
        <w:t>были приобретены и установлены                6 электросирен</w:t>
      </w:r>
      <w:r w:rsidRPr="00E926B9">
        <w:rPr>
          <w:rFonts w:ascii="Times New Roman" w:hAnsi="Times New Roman" w:cs="Times New Roman"/>
          <w:color w:val="000000" w:themeColor="text1"/>
          <w:sz w:val="28"/>
          <w:szCs w:val="28"/>
        </w:rPr>
        <w:t>. Для расширения зоны оповещения в 2019-2022 годах также необходимо продолжить работу п</w:t>
      </w:r>
      <w:r>
        <w:rPr>
          <w:rFonts w:ascii="Times New Roman" w:hAnsi="Times New Roman" w:cs="Times New Roman"/>
          <w:color w:val="000000" w:themeColor="text1"/>
          <w:sz w:val="28"/>
          <w:szCs w:val="28"/>
        </w:rPr>
        <w:t>о приобретению сирен (ежегодно –</w:t>
      </w:r>
      <w:r w:rsidRPr="00E926B9">
        <w:rPr>
          <w:rFonts w:ascii="Times New Roman" w:hAnsi="Times New Roman" w:cs="Times New Roman"/>
          <w:color w:val="000000" w:themeColor="text1"/>
          <w:sz w:val="28"/>
          <w:szCs w:val="28"/>
        </w:rPr>
        <w:t xml:space="preserve"> по одной электросирене).</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В целях реализации предусмотренных законодательством полномочий для обеспечения деятельности за период 2017-2018 годов были направлены средства, которые позволили </w:t>
      </w:r>
      <w:r>
        <w:rPr>
          <w:rFonts w:ascii="Times New Roman" w:hAnsi="Times New Roman" w:cs="Times New Roman"/>
          <w:color w:val="000000" w:themeColor="text1"/>
          <w:sz w:val="28"/>
          <w:szCs w:val="28"/>
        </w:rPr>
        <w:t>создать спасательный отряд из 12</w:t>
      </w:r>
      <w:r w:rsidRPr="00E926B9">
        <w:rPr>
          <w:rFonts w:ascii="Times New Roman" w:hAnsi="Times New Roman" w:cs="Times New Roman"/>
          <w:color w:val="000000" w:themeColor="text1"/>
          <w:sz w:val="28"/>
          <w:szCs w:val="28"/>
        </w:rPr>
        <w:t xml:space="preserve"> человек, оснастить их необходимым снаряжением и обучить. Для соблюдения законо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дательства в области защиты населения и территорий от чрезвычайных ситуаций в 2019-2022 годах необходимо увеличить состав спасательного отряда до 19 человек, обеспечить его помещениями для дислокации в количестве 4 шт. (жилые вагончики), оснастить аварийно-спасательными автомобилями в количестве 2 шт., обеспечить материальными запасами до окончания срока действия программы на 100 %.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период с 2015 по 2018 годы проводились мероприятия по приоб</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ретению и распространению методической литературы и наглядной агитации (листовки, плакаты, памятки), направленные на подготовку и обучение как </w:t>
      </w:r>
      <w:r w:rsidRPr="00E926B9">
        <w:rPr>
          <w:rFonts w:ascii="Times New Roman" w:hAnsi="Times New Roman" w:cs="Times New Roman"/>
          <w:color w:val="000000" w:themeColor="text1"/>
          <w:sz w:val="28"/>
          <w:szCs w:val="28"/>
        </w:rPr>
        <w:lastRenderedPageBreak/>
        <w:t>руководящего состава, так и всех категорий населения в области предуп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реждения и ликвидации чрезвычайных ситуаций и гражданской обороны. Таким способом было обеспечено информирование населения в количестве не менее 10 000 человек ежегодно. Такие же параметры подготовки и обучения руководителей и населения предусмотрены программой на 2019-2022 годы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с информированием не менее 10 000 человек ежегодно.</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Помимо этого, имеются другие направления реализации полномочий в сфере обеспечения безопасности населения, которые требуют программного подхода в решении существующих задач.</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Так, одной из основных целей данной программы является совершенст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вование системы пожарной безопасности муниципальных учреждений муниципального образования Тимашевский район.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течение 2015-2018 годов для достижения поставленных целей были реализованы мероприятия по совершенствованию противопожарной безо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пасности, в результате которых:</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по объектам </w:t>
      </w:r>
      <w:r>
        <w:rPr>
          <w:rFonts w:ascii="Times New Roman" w:hAnsi="Times New Roman" w:cs="Times New Roman"/>
          <w:color w:val="000000" w:themeColor="text1"/>
          <w:sz w:val="28"/>
          <w:szCs w:val="28"/>
        </w:rPr>
        <w:t>ГБУЗ «Тимашевская ЦРБ» МЗ КК</w:t>
      </w:r>
      <w:r w:rsidRPr="00E926B9">
        <w:rPr>
          <w:rFonts w:ascii="Times New Roman" w:hAnsi="Times New Roman" w:cs="Times New Roman"/>
          <w:color w:val="000000" w:themeColor="text1"/>
          <w:sz w:val="28"/>
          <w:szCs w:val="28"/>
        </w:rPr>
        <w:t xml:space="preserve"> оснащены противо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пожарными преградами с нормируемым пределом огнестойкости 2 здания, оснащено противопожарным инвентарем 1 учреждение, оснащено автома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тической пожарной сигнализацией 4 здания, оснащено системой оповещения о пожаре 1 здание, произведена огнезащитная обработка деревянных (чердачных) конструкций в 15 зданиях;</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по объектам администрации муниципального образования Тимашевс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кий район произведена огнезащитная обработка деревянных (чердачных) конструкций и установка противопожарной сигнализации в 1 здании;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по объектам образования произведена огнезащитная обработка деревянных (чердачных) конструкций в 11 учреждениях, оснащены комплекс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ной автоматизированной системой обеспечения безопасности объекта, подсис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тема «Пожарная безопасность» (КАСОБО ПБ) 54 учреждения;</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по объектам культуры (МБУК МРДК им. В.М. Толстых) проведены мероприятия по противопожарной защиты (замена горючей отделки путей эвакуации противопожарным сертифицированным материалом, оснащение ограждающих конструкций с нормируемыми пределами огнестойкости, испытание ограждения кровли, устройство системы передачи извещений РСПИ ПАК и другие работы).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Исходя из неокончательного результата проведенных работ и техни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ческого совершенствования систем пожарной безопасности, в 2019-2022 годах необходимо:</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по объектам образования произвести огнезащитную обработку деревянных (чердачных) конструкций, отремонтировать и установить комп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лексную автоматизированную систему обеспечению безопасности объекта, подсистема «Пожарная безопасность» (КАСОБО ПБ);</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по объектам культуры приобрести пожарно-техническую продукцию, обучить мерам пожарной безопасности работников учреждений, провести испытание наружных пожарных лестниц, провести огнезащитную пропитку чердачных помещений, выполнить ремонт запасных путей эвакуации и другие </w:t>
      </w:r>
      <w:r w:rsidRPr="00E926B9">
        <w:rPr>
          <w:rFonts w:ascii="Times New Roman" w:hAnsi="Times New Roman" w:cs="Times New Roman"/>
          <w:color w:val="000000" w:themeColor="text1"/>
          <w:sz w:val="28"/>
          <w:szCs w:val="28"/>
        </w:rPr>
        <w:lastRenderedPageBreak/>
        <w:t>работы.</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За отёчный период реализации подпрограммы «Укрепление право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порядка, профилактика правонарушений и усиление борьбы с преступностью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в муниципальном об</w:t>
      </w:r>
      <w:r>
        <w:rPr>
          <w:rFonts w:ascii="Times New Roman" w:hAnsi="Times New Roman" w:cs="Times New Roman"/>
          <w:color w:val="000000" w:themeColor="text1"/>
          <w:sz w:val="28"/>
          <w:szCs w:val="28"/>
        </w:rPr>
        <w:t xml:space="preserve">разовании Тимашевский район» на </w:t>
      </w:r>
      <w:r w:rsidRPr="00E926B9">
        <w:rPr>
          <w:rFonts w:ascii="Times New Roman" w:hAnsi="Times New Roman" w:cs="Times New Roman"/>
          <w:color w:val="000000" w:themeColor="text1"/>
          <w:sz w:val="28"/>
          <w:szCs w:val="28"/>
        </w:rPr>
        <w:t>2015-2018 годы благо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даря выполненным мероприятиям удалось повысить правовую грамотность населения.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рамках мероприятий было изготовлено:</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48 баннеров и 123</w:t>
      </w:r>
      <w:r w:rsidRPr="00E926B9">
        <w:rPr>
          <w:rFonts w:ascii="Times New Roman" w:hAnsi="Times New Roman" w:cs="Times New Roman"/>
          <w:color w:val="000000" w:themeColor="text1"/>
          <w:sz w:val="28"/>
          <w:szCs w:val="28"/>
        </w:rPr>
        <w:t>00 листовок на тему профилактики правонарушений и наркомании, которые были распространены на территории 10 поселений Тимашевского района, в том числе в образовательных организациях;</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опубликовано в СМИ более 100 статей на тему повышения правовой грамотности населения;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изготовлено 10 видеоматериалов на тему профилактики правона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рушений, наркомании и алкоголизма, которые направлен в учреждения образования и культуры Тимашевского района для организации профилак</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тических мероприятий; </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для кабинета врача нарколога М</w:t>
      </w:r>
      <w:r>
        <w:rPr>
          <w:rFonts w:ascii="Times New Roman" w:hAnsi="Times New Roman" w:cs="Times New Roman"/>
          <w:color w:val="000000" w:themeColor="text1"/>
          <w:sz w:val="28"/>
          <w:szCs w:val="28"/>
        </w:rPr>
        <w:t>Б</w:t>
      </w:r>
      <w:r w:rsidRPr="00E926B9">
        <w:rPr>
          <w:rFonts w:ascii="Times New Roman" w:hAnsi="Times New Roman" w:cs="Times New Roman"/>
          <w:color w:val="000000" w:themeColor="text1"/>
          <w:sz w:val="28"/>
          <w:szCs w:val="28"/>
        </w:rPr>
        <w:t xml:space="preserve">УЗ «Тимашевская ЦРБ» </w:t>
      </w:r>
      <w:r>
        <w:rPr>
          <w:rFonts w:ascii="Times New Roman" w:hAnsi="Times New Roman" w:cs="Times New Roman"/>
          <w:color w:val="000000" w:themeColor="text1"/>
          <w:sz w:val="28"/>
          <w:szCs w:val="28"/>
        </w:rPr>
        <w:t xml:space="preserve">МЗ КК </w:t>
      </w:r>
      <w:r w:rsidRPr="00E926B9">
        <w:rPr>
          <w:rFonts w:ascii="Times New Roman" w:hAnsi="Times New Roman" w:cs="Times New Roman"/>
          <w:color w:val="000000" w:themeColor="text1"/>
          <w:sz w:val="28"/>
          <w:szCs w:val="28"/>
        </w:rPr>
        <w:t xml:space="preserve">приобретено более </w:t>
      </w:r>
      <w:r>
        <w:rPr>
          <w:rFonts w:ascii="Times New Roman" w:hAnsi="Times New Roman" w:cs="Times New Roman"/>
          <w:color w:val="000000" w:themeColor="text1"/>
          <w:sz w:val="28"/>
          <w:szCs w:val="28"/>
        </w:rPr>
        <w:t xml:space="preserve">508 экспресс </w:t>
      </w:r>
      <w:r w:rsidRPr="00E926B9">
        <w:rPr>
          <w:rFonts w:ascii="Times New Roman" w:hAnsi="Times New Roman" w:cs="Times New Roman"/>
          <w:color w:val="000000" w:themeColor="text1"/>
          <w:sz w:val="28"/>
          <w:szCs w:val="28"/>
        </w:rPr>
        <w:t>тестов.</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Стабилизации криминогенной обстановки способствует также работа территориальных комиссий по профилактике правонарушений в поселениях Тимашевского района и организация профилактических рейдовых мероприятий совместно с сотрудниками полиции и народными дружинниками. А также проведение круглых столов, семинар-совещаний и тематических бесед с различными категориями граждан.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За пери</w:t>
      </w:r>
      <w:r>
        <w:rPr>
          <w:rFonts w:ascii="Times New Roman" w:hAnsi="Times New Roman" w:cs="Times New Roman"/>
          <w:color w:val="000000" w:themeColor="text1"/>
          <w:sz w:val="28"/>
          <w:szCs w:val="28"/>
        </w:rPr>
        <w:t>од реализации программы в 2015</w:t>
      </w:r>
      <w:r w:rsidRPr="00F40EF3">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2017 годах отмечена динамика снижения преступлений, совершенных в общественных местах и на улицах более чем на 30 %.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Также за период реализации программы отмечена динамика снижения уровня нарушений Закона Краснодарского края от 21</w:t>
      </w:r>
      <w:r>
        <w:rPr>
          <w:rFonts w:ascii="Times New Roman" w:hAnsi="Times New Roman" w:cs="Times New Roman"/>
          <w:color w:val="000000" w:themeColor="text1"/>
          <w:sz w:val="28"/>
          <w:szCs w:val="28"/>
        </w:rPr>
        <w:t xml:space="preserve"> июля </w:t>
      </w:r>
      <w:r w:rsidRPr="00E926B9">
        <w:rPr>
          <w:rFonts w:ascii="Times New Roman" w:hAnsi="Times New Roman" w:cs="Times New Roman"/>
          <w:color w:val="000000" w:themeColor="text1"/>
          <w:sz w:val="28"/>
          <w:szCs w:val="28"/>
        </w:rPr>
        <w:t xml:space="preserve">2008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 xml:space="preserve">№ 1537-КЗ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«О мерах по профилактике безнадзорности и правонарушений несовершен</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нолетних в Краснодарском крае».</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Основными задачами программы являются:</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защита личности, общества и государства от противоправных пося</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гательств;</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предупреждение правонарушений;</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охрана общественного порядка;</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повышение уровня правовой грамотности и развитие правосознания граждан.</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За от</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чный период реализации подпрограммы «Профилактика терро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ризма и экстремизма в муниципальном образовании Тимашевский район» на 2015-2018 годы благодаря выполненным мероприятиям удалось укрепить инженерно-техническую защищенность образовательных организаций и повы</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сить бдительность граждан в части террористических угроз.</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рамках мероприятий было изготовлено:</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62 баннера и 213</w:t>
      </w:r>
      <w:r w:rsidRPr="00E926B9">
        <w:rPr>
          <w:rFonts w:ascii="Times New Roman" w:hAnsi="Times New Roman" w:cs="Times New Roman"/>
          <w:color w:val="000000" w:themeColor="text1"/>
          <w:sz w:val="28"/>
          <w:szCs w:val="28"/>
        </w:rPr>
        <w:t xml:space="preserve">00 листовок на тему профилактики терроризма и </w:t>
      </w:r>
      <w:r w:rsidRPr="00E926B9">
        <w:rPr>
          <w:rFonts w:ascii="Times New Roman" w:hAnsi="Times New Roman" w:cs="Times New Roman"/>
          <w:color w:val="000000" w:themeColor="text1"/>
          <w:sz w:val="28"/>
          <w:szCs w:val="28"/>
        </w:rPr>
        <w:lastRenderedPageBreak/>
        <w:t>экстремизма, которые были распространены на территории 10 поселений Тимашевского района, в том числе в образовательных организациях;</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опубликовано в СМИ более 50 статей на тему повышения бдитель</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ности граждан;</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изготовлено 10 видеоматериалов на тему профилактики экстремизма и терроризма, которые направлен</w:t>
      </w:r>
      <w:r>
        <w:rPr>
          <w:rFonts w:ascii="Times New Roman" w:hAnsi="Times New Roman" w:cs="Times New Roman"/>
          <w:color w:val="000000" w:themeColor="text1"/>
          <w:sz w:val="28"/>
          <w:szCs w:val="28"/>
        </w:rPr>
        <w:t>ы</w:t>
      </w:r>
      <w:r w:rsidRPr="00E926B9">
        <w:rPr>
          <w:rFonts w:ascii="Times New Roman" w:hAnsi="Times New Roman" w:cs="Times New Roman"/>
          <w:color w:val="000000" w:themeColor="text1"/>
          <w:sz w:val="28"/>
          <w:szCs w:val="28"/>
        </w:rPr>
        <w:t xml:space="preserve"> в учреждения образования и культуры Тимашевского района для организации профилактических мероприятий;</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установлено и отремонтировано более 2000 метров забора (ограж</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дения) в образовательных организациях Тимашевского района;</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во всех образовательных организациях Тимашевского района установ</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лены системы видеонаблюдения и видео фиксации.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За период</w:t>
      </w:r>
      <w:r>
        <w:rPr>
          <w:rFonts w:ascii="Times New Roman" w:hAnsi="Times New Roman" w:cs="Times New Roman"/>
          <w:color w:val="000000" w:themeColor="text1"/>
          <w:sz w:val="28"/>
          <w:szCs w:val="28"/>
        </w:rPr>
        <w:t xml:space="preserve"> реализации программы в 2015</w:t>
      </w:r>
      <w:r w:rsidRPr="00F40EF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017 годах предотвращено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3 преступления террористического характера и 1 административное право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нарушение.</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Противодействие террористическим угрозам остается одной из приоритетных задач исполнительных и представительных органов власти, силовых структур, органов местного самоуправления.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Такой подход обусловлен важным геополитическим положением региона, его инвестиционной привлекательностью, динамичным развитием отраслей экономики и другими факторами.</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Активную работу по профилактике экстремизма в молодежной среде ведут органы исполнительной власти края, органы местного самоуправления, во взаимодействии с соответствующими ведомствами проводятся «круглые столы», семинары-презентации, фестивали, профилактические беседы, сове</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щания, акции и другие мероприятия.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этой связи разработка и принятие подпрограммы обусловлено необходимостью объединения усилий территориальных органов федеральных органов исполнительной власти, органов исполнительной власти Красно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дарского края и органов местного самоуправления в крае в сфере противодействия терроризму и экстремизму,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 и экстремизму, обеспечения готовности сил и средств к ситуационному реаги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рованию на возникающие террористические угрозы, минимизации и ликви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дации последствий их проявлений, осуществления комплексного подхода к профилактике терроризма и экстремизма, выявления и снижения негативного влияния условий и факторов, способствующих возникновению проявлений терроризма и экстремизма.</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предусматривает осуществление комплекса мероприятий, направленных на выполнение комплекса организационно-практических мер:</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организация и проведение информационно-пропагандистских мероп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риятий по разъяснению сущности терроризма и его общественной опасности, а </w:t>
      </w:r>
      <w:r w:rsidRPr="00E926B9">
        <w:rPr>
          <w:rFonts w:ascii="Times New Roman" w:hAnsi="Times New Roman" w:cs="Times New Roman"/>
          <w:color w:val="000000" w:themeColor="text1"/>
          <w:sz w:val="28"/>
          <w:szCs w:val="28"/>
        </w:rPr>
        <w:lastRenderedPageBreak/>
        <w:t>также по формированию у граждан неприятия идеологии терроризма, в том числе путем распространения информационных материалов, печатной продук</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ции, проведения разъяснительной работы и иных мероприятий;</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участие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нительной власти субъекта Российской Федерации;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Противодействие коррупции продолжает быть важнейшей страте</w:t>
      </w:r>
      <w:r w:rsidRPr="00775C9C">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гической задачей деятельности Российской Федерации и ее гражданского общества.</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Наибольшая опасность коррупции в том, что она стала распространенным фактом жизни, к которому большинство членов общества научилось отно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ситься как к негативному, но привычному явлению.</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Предупреждение коррупции в органах местного самоуправления является важнейшим механизмом по снижению ее уровня.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Основным документом в сфере противодействия коррупции является Федеральн</w:t>
      </w:r>
      <w:r>
        <w:rPr>
          <w:rFonts w:ascii="Times New Roman" w:hAnsi="Times New Roman" w:cs="Times New Roman"/>
          <w:color w:val="000000" w:themeColor="text1"/>
          <w:sz w:val="28"/>
          <w:szCs w:val="28"/>
        </w:rPr>
        <w:t>ый закон от 25 декабря 2008 г.</w:t>
      </w:r>
      <w:r w:rsidRPr="00E926B9">
        <w:rPr>
          <w:rFonts w:ascii="Times New Roman" w:hAnsi="Times New Roman" w:cs="Times New Roman"/>
          <w:color w:val="000000" w:themeColor="text1"/>
          <w:sz w:val="28"/>
          <w:szCs w:val="28"/>
        </w:rPr>
        <w:t xml:space="preserve"> № 273-ФЗ «О противодействии кор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рупции» и Закон Краснодарского края от 23 июля 2009 г</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 1798-КЗ</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«О противодействии коррупции в Краснодарском крае», которым  определены основные направления региональной политики Краснодарского края в сфере противодействия коррупции. На основании статьи 9 Закона Краснода</w:t>
      </w:r>
      <w:r>
        <w:rPr>
          <w:rFonts w:ascii="Times New Roman" w:hAnsi="Times New Roman" w:cs="Times New Roman"/>
          <w:color w:val="000000" w:themeColor="text1"/>
          <w:sz w:val="28"/>
          <w:szCs w:val="28"/>
        </w:rPr>
        <w:t>рского края от 23 июля 2009 г.</w:t>
      </w:r>
      <w:r w:rsidRPr="00E926B9">
        <w:rPr>
          <w:rFonts w:ascii="Times New Roman" w:hAnsi="Times New Roman" w:cs="Times New Roman"/>
          <w:color w:val="000000" w:themeColor="text1"/>
          <w:sz w:val="28"/>
          <w:szCs w:val="28"/>
        </w:rPr>
        <w:t xml:space="preserve"> № 1798-КЗ «О противодействии коррупции в Красно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дарском крае» антикоррупционные программы являются комплексной мерой реализации антикоррупционной политики,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Коррупция как социальный процесс носит латентный (скрытый) характер, поэтому объективно оценить ее уровень без социологических исследований и антикоррупционного мониторинга практически невозможно.</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Оценить результативность и эффективность мер и программ противо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действия коррупции, а также выработать конкретные мероприятия, призванные снизить количество коррупционных проявлений, помогает мониторинг восп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риятия уровня коррупции.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Мониторинг проводится в целях:</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E926B9">
        <w:rPr>
          <w:rFonts w:ascii="Times New Roman" w:hAnsi="Times New Roman" w:cs="Times New Roman"/>
          <w:color w:val="000000" w:themeColor="text1"/>
          <w:sz w:val="28"/>
          <w:szCs w:val="28"/>
        </w:rPr>
        <w:t>оценки степени распространения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E926B9">
        <w:rPr>
          <w:rFonts w:ascii="Times New Roman" w:hAnsi="Times New Roman" w:cs="Times New Roman"/>
          <w:color w:val="000000" w:themeColor="text1"/>
          <w:sz w:val="28"/>
          <w:szCs w:val="28"/>
        </w:rPr>
        <w:t>наблюдения за изменением ситуации с распространением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E926B9">
        <w:rPr>
          <w:rFonts w:ascii="Times New Roman" w:hAnsi="Times New Roman" w:cs="Times New Roman"/>
          <w:color w:val="000000" w:themeColor="text1"/>
          <w:sz w:val="28"/>
          <w:szCs w:val="28"/>
        </w:rPr>
        <w:t>своевременного выявления и прогнозирования развития негативных процессов, влияющих на уровень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E926B9">
        <w:rPr>
          <w:rFonts w:ascii="Times New Roman" w:hAnsi="Times New Roman" w:cs="Times New Roman"/>
          <w:color w:val="000000" w:themeColor="text1"/>
          <w:sz w:val="28"/>
          <w:szCs w:val="28"/>
        </w:rPr>
        <w:t>анализа результативности и эффективности мер по противодействию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Pr="00E926B9">
        <w:rPr>
          <w:rFonts w:ascii="Times New Roman" w:hAnsi="Times New Roman" w:cs="Times New Roman"/>
          <w:color w:val="000000" w:themeColor="text1"/>
          <w:sz w:val="28"/>
          <w:szCs w:val="28"/>
        </w:rPr>
        <w:t>информирования населения о состоянии дел и принимаемых админист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рацией муниципального образования Тимашевский район мерах по противо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lastRenderedPageBreak/>
        <w:t>действию коррупции.</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целях исполнения постановления администрации муниципального образования Тимашевский район от 13</w:t>
      </w:r>
      <w:r>
        <w:rPr>
          <w:rFonts w:ascii="Times New Roman" w:hAnsi="Times New Roman" w:cs="Times New Roman"/>
          <w:color w:val="000000" w:themeColor="text1"/>
          <w:sz w:val="28"/>
          <w:szCs w:val="28"/>
        </w:rPr>
        <w:t xml:space="preserve"> апреля </w:t>
      </w:r>
      <w:r w:rsidRPr="00E926B9">
        <w:rPr>
          <w:rFonts w:ascii="Times New Roman" w:hAnsi="Times New Roman" w:cs="Times New Roman"/>
          <w:color w:val="000000" w:themeColor="text1"/>
          <w:sz w:val="28"/>
          <w:szCs w:val="28"/>
        </w:rPr>
        <w:t xml:space="preserve">2010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 733 «О мониторинге восприятия уровня коррупции в администрации муниципального образования Тимашевский район» для проведения мониторинга и оценки восприятия уровня коррупции в органах местного самоуправления муниципального образования Тимашевский район за 2017 год заключен договор № 114 от 23</w:t>
      </w:r>
      <w:r>
        <w:rPr>
          <w:rFonts w:ascii="Times New Roman" w:hAnsi="Times New Roman" w:cs="Times New Roman"/>
          <w:color w:val="000000" w:themeColor="text1"/>
          <w:sz w:val="28"/>
          <w:szCs w:val="28"/>
        </w:rPr>
        <w:t xml:space="preserve"> ноября </w:t>
      </w:r>
      <w:r w:rsidRPr="00E926B9">
        <w:rPr>
          <w:rFonts w:ascii="Times New Roman" w:hAnsi="Times New Roman" w:cs="Times New Roman"/>
          <w:color w:val="000000" w:themeColor="text1"/>
          <w:sz w:val="28"/>
          <w:szCs w:val="28"/>
        </w:rPr>
        <w:t xml:space="preserve">2017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с Торгово-Промышленной палатой Тимашевского района об оказании услуг по проведению социологического исследования восприятия уровня коррупции в администрации муниципального образования Тимашевский район со стороны общества и бизнеса, составлен отчет о восприятии уровня коррупции  в органах местного самоуправления муниципального образования Тимашевский район.</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Социологическое исследование проводилось согласно Методике монито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ринга восприятия уровня коррупции в муниципальном образовании Тимашевский район. Оценка уровня коррум</w:t>
      </w:r>
      <w:r>
        <w:rPr>
          <w:rFonts w:ascii="Times New Roman" w:hAnsi="Times New Roman" w:cs="Times New Roman"/>
          <w:color w:val="000000" w:themeColor="text1"/>
          <w:sz w:val="28"/>
          <w:szCs w:val="28"/>
        </w:rPr>
        <w:t xml:space="preserve">пированности отраслей давалась </w:t>
      </w:r>
      <w:r w:rsidRPr="00E926B9">
        <w:rPr>
          <w:rFonts w:ascii="Times New Roman" w:hAnsi="Times New Roman" w:cs="Times New Roman"/>
          <w:color w:val="000000" w:themeColor="text1"/>
          <w:sz w:val="28"/>
          <w:szCs w:val="28"/>
        </w:rPr>
        <w:t>п</w:t>
      </w:r>
      <w:r>
        <w:rPr>
          <w:rFonts w:ascii="Times New Roman" w:hAnsi="Times New Roman" w:cs="Times New Roman"/>
          <w:color w:val="000000" w:themeColor="text1"/>
          <w:sz w:val="28"/>
          <w:szCs w:val="28"/>
        </w:rPr>
        <w:t>о десятибалльной шкале, где 10 –</w:t>
      </w:r>
      <w:r w:rsidRPr="00E926B9">
        <w:rPr>
          <w:rFonts w:ascii="Times New Roman" w:hAnsi="Times New Roman" w:cs="Times New Roman"/>
          <w:color w:val="000000" w:themeColor="text1"/>
          <w:sz w:val="28"/>
          <w:szCs w:val="28"/>
        </w:rPr>
        <w:t xml:space="preserve"> самый высокий уровень коррумпированности,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 </w:t>
      </w:r>
      <w:r w:rsidRPr="00E926B9">
        <w:rPr>
          <w:rFonts w:ascii="Times New Roman" w:hAnsi="Times New Roman" w:cs="Times New Roman"/>
          <w:color w:val="000000" w:themeColor="text1"/>
          <w:sz w:val="28"/>
          <w:szCs w:val="28"/>
        </w:rPr>
        <w:t xml:space="preserve">самый низкий уровень коррумпированности, а 0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полное отсутств</w:t>
      </w:r>
      <w:r>
        <w:rPr>
          <w:rFonts w:ascii="Times New Roman" w:hAnsi="Times New Roman" w:cs="Times New Roman"/>
          <w:color w:val="000000" w:themeColor="text1"/>
          <w:sz w:val="28"/>
          <w:szCs w:val="28"/>
        </w:rPr>
        <w:t xml:space="preserve">ие коррупции. Средняя оценка – </w:t>
      </w:r>
      <w:r w:rsidRPr="00E926B9">
        <w:rPr>
          <w:rFonts w:ascii="Times New Roman" w:hAnsi="Times New Roman" w:cs="Times New Roman"/>
          <w:color w:val="000000" w:themeColor="text1"/>
          <w:sz w:val="28"/>
          <w:szCs w:val="28"/>
        </w:rPr>
        <w:t>3,6 балла.</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Наиболее коррупционными названы сферы здравоохранения, образования и науки, имущественных, земельных отношений и приватизации имущества.</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Менее всего подвержена коррупционным проявлениям сфера культуры, физической культуры и спорта, муниципального заказа.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Из отч</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тных данных следует, что уровень доверия к администрации муниципального образования Тимашевский район в 2017 г</w:t>
      </w:r>
      <w:r>
        <w:rPr>
          <w:rFonts w:ascii="Times New Roman" w:hAnsi="Times New Roman" w:cs="Times New Roman"/>
          <w:color w:val="000000" w:themeColor="text1"/>
          <w:sz w:val="28"/>
          <w:szCs w:val="28"/>
        </w:rPr>
        <w:t>оду –</w:t>
      </w:r>
      <w:r w:rsidRPr="00E926B9">
        <w:rPr>
          <w:rFonts w:ascii="Times New Roman" w:hAnsi="Times New Roman" w:cs="Times New Roman"/>
          <w:color w:val="000000" w:themeColor="text1"/>
          <w:sz w:val="28"/>
          <w:szCs w:val="28"/>
        </w:rPr>
        <w:t xml:space="preserve"> около 56 %.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В 2016 году степень доверия к органам местного самоуправления Тимашевс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кого района со стороны населения составляла 53 %.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Риску коррупции подвергаются и муниципальные служащие органов местного самоуправления Тимашевского района. Цель антикоррупционной деятельности в данном направлении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досконально регламентировать испол</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нение служебных обязанностей муниципальными служащими, чтобы исклю</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чить саму возможность совершения ими коррупционного правонарушения. Для этого необходимо проведение мониторинга коррупционных рисков. Про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ведение мониторинга осуществляется в рамках исполнения долж</w:t>
      </w:r>
      <w:r>
        <w:rPr>
          <w:rFonts w:ascii="Times New Roman" w:hAnsi="Times New Roman" w:cs="Times New Roman"/>
          <w:color w:val="000000" w:themeColor="text1"/>
          <w:sz w:val="28"/>
          <w:szCs w:val="28"/>
        </w:rPr>
        <w:t xml:space="preserve">ностных обязанностей </w:t>
      </w:r>
      <w:r w:rsidRPr="00E926B9">
        <w:rPr>
          <w:rFonts w:ascii="Times New Roman" w:hAnsi="Times New Roman" w:cs="Times New Roman"/>
          <w:color w:val="000000" w:themeColor="text1"/>
          <w:sz w:val="28"/>
          <w:szCs w:val="28"/>
        </w:rPr>
        <w:t>муниципальных служащих. Результатами проведения мони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торинга является ежегодный доклад о результатах проведения мониторинга.</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Внедрение механизмов противодействия коррупции существенно снизит возможности коррупционных действий (бездействия) при принятии решений, устранит информационный дефицит в порядке получения муниципальных услуг и осуществления муниципальных функций, упростит получение различных разрешающих и правоустанавливающих документов.</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Одним из факторов, способствующих массовым коррупционным прояв</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лениям, является не качественность законодательства, в том числе корруп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циогенность нормативных правовых актов.</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Анализ работы правоохранительных органов и правоприменительной практики показывает, что действующие нормативные правовые акты содержат </w:t>
      </w:r>
      <w:r w:rsidRPr="00E926B9">
        <w:rPr>
          <w:rFonts w:ascii="Times New Roman" w:hAnsi="Times New Roman" w:cs="Times New Roman"/>
          <w:color w:val="000000" w:themeColor="text1"/>
          <w:sz w:val="28"/>
          <w:szCs w:val="28"/>
        </w:rPr>
        <w:lastRenderedPageBreak/>
        <w:t>значительное количество норм, способствующих злоупотреблению властными полномочиями и, как следствие, порождающих коррупцию.</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На основании постановления администрации муниципального образо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вания Тимашевский район от 3</w:t>
      </w:r>
      <w:r>
        <w:rPr>
          <w:rFonts w:ascii="Times New Roman" w:hAnsi="Times New Roman" w:cs="Times New Roman"/>
          <w:color w:val="000000" w:themeColor="text1"/>
          <w:sz w:val="28"/>
          <w:szCs w:val="28"/>
        </w:rPr>
        <w:t xml:space="preserve"> февраля </w:t>
      </w:r>
      <w:r w:rsidRPr="00E926B9">
        <w:rPr>
          <w:rFonts w:ascii="Times New Roman" w:hAnsi="Times New Roman" w:cs="Times New Roman"/>
          <w:color w:val="000000" w:themeColor="text1"/>
          <w:sz w:val="28"/>
          <w:szCs w:val="28"/>
        </w:rPr>
        <w:t xml:space="preserve">2012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218 «Об утверждении порядка поведения антикоррупционной экспертизы муниципальных норма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тивных правовых актов и проектов нормативных правовых актов адми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нистрации муниципального образования Тимашевский район» и решения Совета муниципального образования Тимашевский район от 18</w:t>
      </w:r>
      <w:r>
        <w:rPr>
          <w:rFonts w:ascii="Times New Roman" w:hAnsi="Times New Roman" w:cs="Times New Roman"/>
          <w:color w:val="000000" w:themeColor="text1"/>
          <w:sz w:val="28"/>
          <w:szCs w:val="28"/>
        </w:rPr>
        <w:t xml:space="preserve"> апреля </w:t>
      </w:r>
      <w:r w:rsidRPr="00E926B9">
        <w:rPr>
          <w:rFonts w:ascii="Times New Roman" w:hAnsi="Times New Roman" w:cs="Times New Roman"/>
          <w:color w:val="000000" w:themeColor="text1"/>
          <w:sz w:val="28"/>
          <w:szCs w:val="28"/>
        </w:rPr>
        <w:t xml:space="preserve">2012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 223 «Об утверждении порядка проведения антикоррупционной экспертизы нормативных правовых актов и проектов нормативных правовых актов Совета муниципального образования Тимашевский район» проводится антикорруп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ционная экспертиза всех нормативных правовых актов (их проектов) прини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маемых органами местного самоуправления муниципального образования Тимашевский район.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ходе анализа данных антикоррупционной экспертизы нормативных правовых актов установлено следующее.</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2017 году проведена антикоррупционная экспертиза 134</w:t>
      </w:r>
      <w:r>
        <w:rPr>
          <w:rFonts w:ascii="Times New Roman" w:hAnsi="Times New Roman" w:cs="Times New Roman"/>
          <w:color w:val="000000" w:themeColor="text1"/>
          <w:sz w:val="28"/>
          <w:szCs w:val="28"/>
        </w:rPr>
        <w:t xml:space="preserve"> проектов нормативных правовых </w:t>
      </w:r>
      <w:r w:rsidRPr="00E926B9">
        <w:rPr>
          <w:rFonts w:ascii="Times New Roman" w:hAnsi="Times New Roman" w:cs="Times New Roman"/>
          <w:color w:val="000000" w:themeColor="text1"/>
          <w:sz w:val="28"/>
          <w:szCs w:val="28"/>
        </w:rPr>
        <w:t>акт</w:t>
      </w:r>
      <w:r>
        <w:rPr>
          <w:rFonts w:ascii="Times New Roman" w:hAnsi="Times New Roman" w:cs="Times New Roman"/>
          <w:color w:val="000000" w:themeColor="text1"/>
          <w:sz w:val="28"/>
          <w:szCs w:val="28"/>
        </w:rPr>
        <w:t>ов</w:t>
      </w:r>
      <w:r w:rsidRPr="00E926B9">
        <w:rPr>
          <w:rFonts w:ascii="Times New Roman" w:hAnsi="Times New Roman" w:cs="Times New Roman"/>
          <w:color w:val="000000" w:themeColor="text1"/>
          <w:sz w:val="28"/>
          <w:szCs w:val="28"/>
        </w:rPr>
        <w:t>, по результатам которой выдан</w:t>
      </w:r>
      <w:r>
        <w:rPr>
          <w:rFonts w:ascii="Times New Roman" w:hAnsi="Times New Roman" w:cs="Times New Roman"/>
          <w:color w:val="000000" w:themeColor="text1"/>
          <w:sz w:val="28"/>
          <w:szCs w:val="28"/>
        </w:rPr>
        <w:t xml:space="preserve">о 128 положи-тельных заключений </w:t>
      </w:r>
      <w:r w:rsidRPr="00E926B9">
        <w:rPr>
          <w:rFonts w:ascii="Times New Roman" w:hAnsi="Times New Roman" w:cs="Times New Roman"/>
          <w:color w:val="000000" w:themeColor="text1"/>
          <w:sz w:val="28"/>
          <w:szCs w:val="28"/>
        </w:rPr>
        <w:t>(96 %) и 5 отрицательных заключений (4</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 Во все нормативные правовые акты (проекты), получившие отрицательные заклю</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чения по результатам антикоррупционной экспертизы, внесены изменения, устраняющие коррупциогенные факторы.</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Эффективная реализация предусмотренных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одпрограммой мер проти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водействия коррупции позволит повысить качество нормативных правовых актов за счет проведения антикоррупционной экспертизы.</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 итогам подпрограммы «Система комплексного обеспечения безопас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ности жизнедеятельности муниципального образования Тимашевский район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на 2015-2018 годы» было осуществлено:</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был создан интегрированный ресурс для государственных органов и организаций, участвующих в обеспечении безопасности жизнедеятельности населения района;</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в декабре 2016 года была приобретена цифровая автоматическая телефонная станция, на базе которой организованы прямые линии связи с дежурно-диспетчерскими службами района, а также приобретено 2 цифровых телефона с модулями расширения и офисный принтер;</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в марте 2018 года были добавлены и введены две новые должности «Главный специалист» в штатное расписание муниципального казенного учреждения «Ситуационный центр» муниципального образования Тимашевс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кий район;</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пройдена подготовка персонала ЕДДС в количестве 5 человек и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1 руководитель в Государственном казенном учреждении Краснодарского края «Учебно-методический центр по гражданской обороне и чрезвычайным ситуациям» по программе «Подготовки руководителей и специалистов ЕДДС МО и ДДС объектов» в объеме 36 часов;</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подготовлено и подписано 27 соглашений «об осуществлении инфор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lastRenderedPageBreak/>
        <w:t>мационного обмена при решении задач в области ликвидации чрезвычайных ситуаций природного и техногенного характера», 6 соглашений «об оператив</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ном взаимодействии и информационном обмене в рамках системы-112», соглашение «о взаимодействии единой дежурно-диспетчерской службы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w:t>
      </w:r>
      <w:r>
        <w:rPr>
          <w:rFonts w:ascii="Times New Roman" w:hAnsi="Times New Roman" w:cs="Times New Roman"/>
          <w:color w:val="000000" w:themeColor="text1"/>
          <w:sz w:val="28"/>
          <w:szCs w:val="28"/>
        </w:rPr>
        <w:t xml:space="preserve">ипального казенного учреждения </w:t>
      </w:r>
      <w:r w:rsidRPr="00E926B9">
        <w:rPr>
          <w:rFonts w:ascii="Times New Roman" w:hAnsi="Times New Roman" w:cs="Times New Roman"/>
          <w:color w:val="000000" w:themeColor="text1"/>
          <w:sz w:val="28"/>
          <w:szCs w:val="28"/>
        </w:rPr>
        <w:t>«Ситуационный центр» муниципального образования Тимашевский район с государственным бюджетным учреждением Краснодарского края «Управление особо охраняемыми природными тер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риториями Крас</w:t>
      </w:r>
      <w:r>
        <w:rPr>
          <w:rFonts w:ascii="Times New Roman" w:hAnsi="Times New Roman" w:cs="Times New Roman"/>
          <w:color w:val="000000" w:themeColor="text1"/>
          <w:sz w:val="28"/>
          <w:szCs w:val="28"/>
        </w:rPr>
        <w:t>нодарского края», соглашение «О</w:t>
      </w:r>
      <w:r w:rsidRPr="00E926B9">
        <w:rPr>
          <w:rFonts w:ascii="Times New Roman" w:hAnsi="Times New Roman" w:cs="Times New Roman"/>
          <w:color w:val="000000" w:themeColor="text1"/>
          <w:sz w:val="28"/>
          <w:szCs w:val="28"/>
        </w:rPr>
        <w:t xml:space="preserve"> предоставлении инфор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мации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39» с государственным бюджетным учреждением Краснодарского края «Интеллектуальные системы Кубани»;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E926B9">
        <w:rPr>
          <w:rFonts w:ascii="Times New Roman" w:hAnsi="Times New Roman" w:cs="Times New Roman"/>
          <w:color w:val="000000" w:themeColor="text1"/>
          <w:sz w:val="28"/>
          <w:szCs w:val="28"/>
        </w:rPr>
        <w:t xml:space="preserve"> осуществлялся контроль за ситуацией поддержания правопорядка, координация функционирования инфраструктуры служб жизнеобеспечения;</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E926B9">
        <w:rPr>
          <w:rFonts w:ascii="Times New Roman" w:hAnsi="Times New Roman" w:cs="Times New Roman"/>
          <w:color w:val="000000" w:themeColor="text1"/>
          <w:sz w:val="28"/>
          <w:szCs w:val="28"/>
        </w:rPr>
        <w:t xml:space="preserve"> осуществлялось обеспечение функционирования инфраструктуры видеонаблюдения, сбора и отображения видеоинформации от всех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ципальных видеокамер.</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Для улучшения качества работы необходимо увеличение штатной численности для ввода должностей операторов системы 112, а также необ</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ходимого серверного и периферийного оборудования для выполнения всех необходимых функций.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Для методологического обеспечения безопасности жизнедеятельности населения муниципального образования Тимашевский район разработана настоящая Подпрограмма «Построение и развитие аппаратно-программного комплекса «Безопасный город» на территории муниципального образования Тимашевский район на 2019-2022 годы».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Целью развития АПК «Безопасный город» является повышение общего уровня общественной безопасности, правопорядка и безопасности среды обитания на основе разработки единых стандартов функциональных и технических требований и создания на их основе комплексной инфор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мационной системы, обеспечивающей прогнозирование, мониторинг, предуп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реждение и ликвидацию возможных угроз, а также контроль устранения последствий аварий и происшествий на местном уровне.</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Базовыми принципами АПК «Безопасный город» являются:</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учет полного спектра возможных угроз в сферах обеспечения общественной безопасности и безопасности среды обитания;</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максимальное использование существующей в городе информационно-коммуникационной инфраструктуры;</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обеспечение межведомственного взаимодействия и интеграции соот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ветствующих систем в едином информационном пространстве.</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АПК «Безопасный город» и его сегменты будут созданы на базе единой дежурно-диспетчерской службы муниципального образования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Для обеспечения эксплуатации АПК «Безопасный город» состав задач, решаемых ЕДДС района, будет расширен, в первую очередь, в интересах эффективного предупреждения возможных кризисных ситуаций и проис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шествий, обеспечения правоохранительной деятельности и безопасности среды </w:t>
      </w:r>
      <w:r w:rsidRPr="00E926B9">
        <w:rPr>
          <w:rFonts w:ascii="Times New Roman" w:hAnsi="Times New Roman" w:cs="Times New Roman"/>
          <w:color w:val="000000" w:themeColor="text1"/>
          <w:sz w:val="28"/>
          <w:szCs w:val="28"/>
        </w:rPr>
        <w:lastRenderedPageBreak/>
        <w:t>обитания.</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Эффективная реализация Программы может быть достигнута только путем концентрации необходимых ресурсов на следующих приоритетных направлениях:</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создание АПК «Безопасный город» и отработка типовых программно-технических решений;</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разработка и ввод в действие нормативного правового обеспечения, необходимого для создания, развития и эксплуатации АПК «Безопасный город» в муниципальном образовании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создание муниципальной информационно-коммуникационной инфра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структуры, обеспечивающей сопряжение АПК «Безопасный город» с взаимо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действующими государственными информационными системами;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организационно-техническое обеспечение реализации Подпрограммы;</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построение и развитие АПК «Безопасный город» на территории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образования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Создание АПК «Безопасный город» и отработка типовых программно-технических решений.</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Применение программно-целевого метода финансирования реализации мероприятий подпрограммы с использованием информационных систем и аппаратно-программных комплексов позволит эффективно повысить качество управления и контроля в правоохранительной сфере, в кризисных ситуациях, управлением транспортом, сократит количество правонарушений на терри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тории муниципального образования Тимашевский район.</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Администрацией муниципального образования Тимашевский район в период с 2</w:t>
      </w:r>
      <w:r>
        <w:rPr>
          <w:rFonts w:ascii="Times New Roman" w:hAnsi="Times New Roman" w:cs="Times New Roman"/>
          <w:color w:val="000000" w:themeColor="text1"/>
          <w:sz w:val="28"/>
          <w:szCs w:val="28"/>
        </w:rPr>
        <w:t>015 по 2018 годы приобретено 333</w:t>
      </w:r>
      <w:r w:rsidRPr="00E926B9">
        <w:rPr>
          <w:rFonts w:ascii="Times New Roman" w:hAnsi="Times New Roman" w:cs="Times New Roman"/>
          <w:color w:val="000000" w:themeColor="text1"/>
          <w:sz w:val="28"/>
          <w:szCs w:val="28"/>
        </w:rPr>
        <w:t xml:space="preserve"> саженцев деревьев и кустарников для озеленения муниципального образования Тимашевский район, данные саженцы были высажены на территориях образовательных муниципальных объектов. </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Переданы полномочия по организации утилизации и переработки твердых бытовых и промышленных отходов от Тимашевского района Тимашевскому городскому поселению.</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Проведена работа по информированию населения о правилах экологи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ческого поведения, охране окружающей среды и атмосферного воздуха, водных объектов, экологической безопасности населения.</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Ежегодно на территории муниципального образования Тимашевский район проводится ряд экологических мероприятий, направленных на улуч</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шение эколог</w:t>
      </w:r>
      <w:r>
        <w:rPr>
          <w:rFonts w:ascii="Times New Roman" w:hAnsi="Times New Roman" w:cs="Times New Roman"/>
          <w:color w:val="000000" w:themeColor="text1"/>
          <w:sz w:val="28"/>
          <w:szCs w:val="28"/>
        </w:rPr>
        <w:t>ического воспитания населения (</w:t>
      </w:r>
      <w:r w:rsidRPr="00E926B9">
        <w:rPr>
          <w:rFonts w:ascii="Times New Roman" w:hAnsi="Times New Roman" w:cs="Times New Roman"/>
          <w:color w:val="000000" w:themeColor="text1"/>
          <w:sz w:val="28"/>
          <w:szCs w:val="28"/>
        </w:rPr>
        <w:t>в том числе и детей), таких как «Чистые берега – чистая вода», «Эколята», субботники и месячники по благоустройству и наведению санитарного порядка на территории поселений Тимашевского района и т.д.</w:t>
      </w:r>
    </w:p>
    <w:p w:rsidR="00080195" w:rsidRPr="00E926B9" w:rsidRDefault="00080195" w:rsidP="00080195">
      <w:pPr>
        <w:suppressAutoHyphens/>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период с 2019 по 2022 годы будут продолжены мероприятия по озеленению муниципальных учреждений, переданы полномочия по органи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зации утилизации и переработки твердых бытовых и промышленных отходов от Тимашевского района Тимашевскому городскому поселению, усилена работа по экологическому воспитанию населения Тимашевского района, в том </w:t>
      </w:r>
      <w:r w:rsidRPr="00E926B9">
        <w:rPr>
          <w:rFonts w:ascii="Times New Roman" w:hAnsi="Times New Roman" w:cs="Times New Roman"/>
          <w:color w:val="000000" w:themeColor="text1"/>
          <w:sz w:val="28"/>
          <w:szCs w:val="28"/>
        </w:rPr>
        <w:lastRenderedPageBreak/>
        <w:t>числе детей.</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Концепция национальной безопасности и экологическая доктрина Российской Федерации предусматривают коренное улучшение экологической ситуации в России. Устойчивое развитие территории, высокое качество жизни и здоровья ее населения, а также национальная безопасность могут быть обеспечены только при условии сохранения природных систем и поддержания соответствующего качества окружающей среды. Природная среда должна быть включена в систему социально-экономических отношений как ценнейший компонент национального достояния.</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Качество окружающей среды оказывает прямое влияние на здоровье населения, а также демографическую ситуацию.</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целях улучшения экологической ситуации в муниципальном образо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вании Тимашевский район осуществляется озеленение населенных мест тер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ритории поселений.</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 развитием промышленности становится все более сложной проблема охраны окружающей среды, создания нормальных условий для жизни и деятельности человека. В последние десятилетия усилилось отрицательное влияние человека на окружающую среду и, в частности, на зел</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ные насаждения. Проблема зел</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 xml:space="preserve">ных массивов (парков, лесов, садов, лугов)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одна из важнейших экологических проблем. Растительность, как сред</w:t>
      </w:r>
      <w:r>
        <w:rPr>
          <w:rFonts w:ascii="Times New Roman" w:hAnsi="Times New Roman" w:cs="Times New Roman"/>
          <w:color w:val="000000" w:themeColor="text1"/>
          <w:sz w:val="28"/>
          <w:szCs w:val="28"/>
        </w:rPr>
        <w:t>а</w:t>
      </w:r>
      <w:r w:rsidRPr="00E926B9">
        <w:rPr>
          <w:rFonts w:ascii="Times New Roman" w:hAnsi="Times New Roman" w:cs="Times New Roman"/>
          <w:color w:val="000000" w:themeColor="text1"/>
          <w:sz w:val="28"/>
          <w:szCs w:val="28"/>
        </w:rPr>
        <w:t xml:space="preserve"> восста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навливающая систем</w:t>
      </w:r>
      <w:r>
        <w:rPr>
          <w:rFonts w:ascii="Times New Roman" w:hAnsi="Times New Roman" w:cs="Times New Roman"/>
          <w:color w:val="000000" w:themeColor="text1"/>
          <w:sz w:val="28"/>
          <w:szCs w:val="28"/>
        </w:rPr>
        <w:t>у</w:t>
      </w:r>
      <w:r w:rsidRPr="00E926B9">
        <w:rPr>
          <w:rFonts w:ascii="Times New Roman" w:hAnsi="Times New Roman" w:cs="Times New Roman"/>
          <w:color w:val="000000" w:themeColor="text1"/>
          <w:sz w:val="28"/>
          <w:szCs w:val="28"/>
        </w:rPr>
        <w:t>, обеспечивает комфортность условий проживания людей в населенных пунктах, регулирует (в определенных пределах) газовый состав воздуха и степень его загрязненности, климатические характеристики территорий, снижает влияние шумового фактора и является источником эстетического отдыха людей; она имеет огромное значение для человека.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Решением Совета муниципального образования Тимашевский район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от</w:t>
      </w:r>
      <w:r>
        <w:rPr>
          <w:rFonts w:ascii="Times New Roman" w:hAnsi="Times New Roman" w:cs="Times New Roman"/>
          <w:color w:val="000000" w:themeColor="text1"/>
          <w:sz w:val="28"/>
          <w:szCs w:val="28"/>
        </w:rPr>
        <w:t xml:space="preserve"> 19 декабря 2007 г.</w:t>
      </w:r>
      <w:r w:rsidRPr="00E926B9">
        <w:rPr>
          <w:rFonts w:ascii="Times New Roman" w:hAnsi="Times New Roman" w:cs="Times New Roman"/>
          <w:color w:val="000000" w:themeColor="text1"/>
          <w:sz w:val="28"/>
          <w:szCs w:val="28"/>
        </w:rPr>
        <w:t xml:space="preserve"> № 489 «О передаче Тимашевскому городскому поселению Тимашевского района полномочий по организации утилизации и переработки бытовых и промышленных отходов» полномочия по утилизации и переработке бытовых и промышленных отходов переданы Тимашевскому городскому поселению Тимашевского района, а в соответствии с решением Совета Тима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шевского городского поселения Тимашевского района от</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12 марта</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 xml:space="preserve">2008 </w:t>
      </w:r>
      <w:r>
        <w:rPr>
          <w:rFonts w:ascii="Times New Roman" w:hAnsi="Times New Roman" w:cs="Times New Roman"/>
          <w:color w:val="000000" w:themeColor="text1"/>
          <w:sz w:val="28"/>
          <w:szCs w:val="28"/>
        </w:rPr>
        <w:t xml:space="preserve">г.             </w:t>
      </w:r>
      <w:r w:rsidRPr="00E926B9">
        <w:rPr>
          <w:rFonts w:ascii="Times New Roman" w:hAnsi="Times New Roman" w:cs="Times New Roman"/>
          <w:color w:val="000000" w:themeColor="text1"/>
          <w:sz w:val="28"/>
          <w:szCs w:val="28"/>
        </w:rPr>
        <w:t>№ 263 «О принятии полномочий по организации утилизации и переработки бытовых и промышленных отходов» вышеуказанные полномочия приняты Тимашевским городским поселением Тимашевского района. Данные пол</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номочия должны осуществляться за счет межбюджетных трансфертов из бюджета муниципального района в бюджет Тимашевского городского поселения. Ежегодно администрация муниципального образования Тима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шевский район производит перечисление межбюджетных трансфертов бюджету Тимашевского городского поселения в размере 100 тысяч рублей на</w:t>
      </w:r>
      <w:r>
        <w:rPr>
          <w:rFonts w:ascii="Times New Roman" w:hAnsi="Times New Roman" w:cs="Times New Roman"/>
          <w:color w:val="000000" w:themeColor="text1"/>
          <w:sz w:val="28"/>
          <w:szCs w:val="28"/>
        </w:rPr>
        <w:t xml:space="preserve"> утилизацию не менее чем 1150 м</w:t>
      </w:r>
      <w:r>
        <w:rPr>
          <w:rFonts w:ascii="Times New Roman" w:hAnsi="Times New Roman" w:cs="Times New Roman"/>
          <w:color w:val="000000" w:themeColor="text1"/>
          <w:sz w:val="28"/>
          <w:szCs w:val="28"/>
          <w:vertAlign w:val="superscript"/>
        </w:rPr>
        <w:t>3</w:t>
      </w:r>
      <w:r w:rsidRPr="00E926B9">
        <w:rPr>
          <w:rFonts w:ascii="Times New Roman" w:hAnsi="Times New Roman" w:cs="Times New Roman"/>
          <w:color w:val="000000" w:themeColor="text1"/>
          <w:sz w:val="28"/>
          <w:szCs w:val="28"/>
        </w:rPr>
        <w:t xml:space="preserve"> твердых бытовых и промышленных отходов.</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На территории муниципального образования Тимашевский район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1 действующий полигон ТБО, расположенный в Тимашевском городском по</w:t>
      </w:r>
      <w:r>
        <w:rPr>
          <w:rFonts w:ascii="Times New Roman" w:hAnsi="Times New Roman" w:cs="Times New Roman"/>
          <w:color w:val="000000" w:themeColor="text1"/>
          <w:sz w:val="28"/>
          <w:szCs w:val="28"/>
        </w:rPr>
        <w:t xml:space="preserve">селении. На земельный участок, </w:t>
      </w:r>
      <w:r w:rsidRPr="00E926B9">
        <w:rPr>
          <w:rFonts w:ascii="Times New Roman" w:hAnsi="Times New Roman" w:cs="Times New Roman"/>
          <w:color w:val="000000" w:themeColor="text1"/>
          <w:sz w:val="28"/>
          <w:szCs w:val="28"/>
        </w:rPr>
        <w:t xml:space="preserve">на котором расположен полигон ТБО, </w:t>
      </w:r>
      <w:r w:rsidRPr="00E9474C">
        <w:rPr>
          <w:rFonts w:ascii="Times New Roman" w:hAnsi="Times New Roman" w:cs="Times New Roman"/>
          <w:color w:val="000000" w:themeColor="text1"/>
          <w:sz w:val="28"/>
          <w:szCs w:val="28"/>
        </w:rPr>
        <w:t xml:space="preserve">заключен договор аренды земельного участка № 3100011807 от 7 июня 2016 г. </w:t>
      </w:r>
      <w:r>
        <w:rPr>
          <w:rFonts w:ascii="Times New Roman" w:hAnsi="Times New Roman" w:cs="Times New Roman"/>
          <w:color w:val="000000" w:themeColor="text1"/>
          <w:sz w:val="28"/>
          <w:szCs w:val="28"/>
        </w:rPr>
        <w:t xml:space="preserve"> </w:t>
      </w:r>
      <w:r w:rsidRPr="00E9474C">
        <w:rPr>
          <w:rFonts w:ascii="Times New Roman" w:hAnsi="Times New Roman" w:cs="Times New Roman"/>
          <w:color w:val="000000" w:themeColor="text1"/>
          <w:sz w:val="28"/>
          <w:szCs w:val="28"/>
        </w:rPr>
        <w:lastRenderedPageBreak/>
        <w:t xml:space="preserve">с администрацией Тимашевского городского поселения площадью </w:t>
      </w:r>
      <w:smartTag w:uri="urn:schemas-microsoft-com:office:smarttags" w:element="metricconverter">
        <w:smartTagPr>
          <w:attr w:name="ProductID" w:val="3 га"/>
        </w:smartTagPr>
        <w:r w:rsidRPr="00E9474C">
          <w:rPr>
            <w:rFonts w:ascii="Times New Roman" w:hAnsi="Times New Roman" w:cs="Times New Roman"/>
            <w:color w:val="000000" w:themeColor="text1"/>
            <w:sz w:val="28"/>
            <w:szCs w:val="28"/>
          </w:rPr>
          <w:t>3 га</w:t>
        </w:r>
        <w:r>
          <w:rPr>
            <w:rFonts w:ascii="Times New Roman" w:hAnsi="Times New Roman" w:cs="Times New Roman"/>
            <w:color w:val="000000" w:themeColor="text1"/>
            <w:sz w:val="28"/>
            <w:szCs w:val="28"/>
          </w:rPr>
          <w:t>.</w:t>
        </w:r>
      </w:smartTag>
      <w:r w:rsidRPr="00E926B9">
        <w:rPr>
          <w:rFonts w:ascii="Times New Roman" w:hAnsi="Times New Roman" w:cs="Times New Roman"/>
          <w:color w:val="000000" w:themeColor="text1"/>
          <w:sz w:val="28"/>
          <w:szCs w:val="28"/>
        </w:rPr>
        <w:t xml:space="preserve">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За действующим полигоном ТБО закреплена эксплуатирующая органи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зация ООО «Чистый город», осуществляющая свою деятельность на основании лицензии на осуществление деятельности по сбору, использованию, обезвре</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живанию, транспортировке</w:t>
      </w:r>
      <w:r>
        <w:rPr>
          <w:rFonts w:ascii="Times New Roman" w:hAnsi="Times New Roman" w:cs="Times New Roman"/>
          <w:color w:val="000000" w:themeColor="text1"/>
          <w:sz w:val="28"/>
          <w:szCs w:val="28"/>
        </w:rPr>
        <w:t>, размещению опасных отходов от 29</w:t>
      </w:r>
      <w:r w:rsidRPr="00E926B9">
        <w:rPr>
          <w:rFonts w:ascii="Times New Roman" w:hAnsi="Times New Roman" w:cs="Times New Roman"/>
          <w:color w:val="000000" w:themeColor="text1"/>
          <w:sz w:val="28"/>
          <w:szCs w:val="28"/>
        </w:rPr>
        <w:t xml:space="preserve"> я</w:t>
      </w:r>
      <w:r>
        <w:rPr>
          <w:rFonts w:ascii="Times New Roman" w:hAnsi="Times New Roman" w:cs="Times New Roman"/>
          <w:color w:val="000000" w:themeColor="text1"/>
          <w:sz w:val="28"/>
          <w:szCs w:val="28"/>
        </w:rPr>
        <w:t>нваря 2016 г</w:t>
      </w:r>
      <w:r w:rsidRPr="00E926B9">
        <w:rPr>
          <w:rFonts w:ascii="Times New Roman" w:hAnsi="Times New Roman" w:cs="Times New Roman"/>
          <w:color w:val="000000" w:themeColor="text1"/>
          <w:sz w:val="28"/>
          <w:szCs w:val="28"/>
        </w:rPr>
        <w:t>.</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На территории муниципального образования Тимашевский район размещено 702 контейнера и 219 контейнерных площадок. Контейнеры убираются ежедневно 2 раза в день, согласно графику, что позволяет содержать в чистоте прилегающую территорию. Предприятия и объекты соцкультбыта обеспечивают себя контейнерами самостоятельно в соответствии с накапли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ваемыми объемами отходов. Уборка этих контейнеров производится как по графику, так и по дополнительным заявкам предприятий. За обеспечение чистоты контейнерных площадок и проведение их регулярной дезинфекции отвечают предприятия ООО «Чистый город» и ООО «Техкомбытсервис» и проводят е</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 xml:space="preserve"> не реже 1 раза в 10 дней.</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Для улучшения ситуации на полигоне твердых бытовых отходов за счет средств бюджета Тимашевского городского поселения построена новая асфальтобетонная подъездная дорога с устройством бетонной ванны для дезинфекции ходовой части мусоровозов с использованием дезсредств и разворотной площадкой из железобетонных плит (стоимость </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2 миллиона 198 тысяч рублей), устроен контрольно-пропускной пункт с удобной бытовкой, шлагбаумом, наружным освещением. Это позволило осуществлять круглосуточный контроль за поступающими на полигон отходами, производить оплату за них на месте, своевременно фиксировать и ликвидировать очаги возгорания. На полигон не допускается ввоз отходов 1-2 классов опасности и отдельных видов т</w:t>
      </w:r>
      <w:r>
        <w:rPr>
          <w:rFonts w:ascii="Times New Roman" w:hAnsi="Times New Roman" w:cs="Times New Roman"/>
          <w:color w:val="000000" w:themeColor="text1"/>
          <w:sz w:val="28"/>
          <w:szCs w:val="28"/>
        </w:rPr>
        <w:t>вердых промышленных отходов 3-</w:t>
      </w:r>
      <w:r w:rsidRPr="00E926B9">
        <w:rPr>
          <w:rFonts w:ascii="Times New Roman" w:hAnsi="Times New Roman" w:cs="Times New Roman"/>
          <w:color w:val="000000" w:themeColor="text1"/>
          <w:sz w:val="28"/>
          <w:szCs w:val="28"/>
        </w:rPr>
        <w:t>4 классов опасности, а также трупов павших животных, конфискатов боен мясокомбинатов. Перечень отходов, допускаемых к размещению на полигоне ТБО, согласовывается с Росприроднадзором.</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Проблема утилизации твердых бытовых и промышленных отходов актуальна всегда, прежде всего, потому, что скопление отходов отрицательно воздействует на окружающую среду. Важно перерабатывать мусор своев</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ременно. Кроме того, необходимо следить, чтобы процессы переработки и утилизации твердых отходов не влияли на экологическую безопасность окружающей среды, обеспечивали нормальное функционирование городского хозяйства с точки зрения санитарных и экологических норм.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Проведение мероприятий по экологическому образованию, просвещению и формированию экологической культуры населения.</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Основной целью эколого-просветительских мероприятий является формирование у населения экологической культуры.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Экологическое просвещение является важным элементом защиты окружающей среды, позволяющим сформировать у граждан ответственное отношение к среде обитания, а также способствует улучшению санитарно-гигиенического и эстетического состояния территории муниципального образования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С целью непрерывного просвещения детей и молодежи в вопросах рационального использования и бережного отношения к природным ресурсам в образовательных учреждениях муниципального образования Тимашевский район проводятся экологические занятия, викторины.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Основной целью данных мероприятий является воспитание у детей и подростков бережного отношения к природе, формирование экологической культуры населения, пропаганда экологических знаний среди детей муниципального образования Тимашевский район. Кроме того, необходимо реализовать комплекс мероприятий по развитию экологического просвещения, повышению экологической культуры населения, направленных на форми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рование экологического мировоззрения, пропаганду ответственного отношения к среде обитания, улучшению санитарного состояния территории муници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пального образования Тимашевский район. Программа содержит комплекс мероприятий по решению задач в сфере охраны окружающей среды на территории муниципального образования Тимашевский район, осуществление которых направлено на обеспечение благоприятной окружающей среды, устойчивое функционирование естественных экологических систем, улучшение состояния здоровья населения муниципального образования Тимашевский район, а также формирование экологической культуры населения, повышение уровня экологического просвещения, что является залогом ответственного отношения граждан к окружающей среде в перспективе.</w:t>
      </w:r>
    </w:p>
    <w:p w:rsidR="00080195"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Использование программно-целевого метода для реализации мероп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риятий программы позволит целенаправленно и планомерно осуществлять реализацию мероприятий программы и своевременно координировать действия их исполнителей.</w:t>
      </w:r>
    </w:p>
    <w:p w:rsidR="00080195" w:rsidRPr="005E1616" w:rsidRDefault="00080195" w:rsidP="00080195">
      <w:pPr>
        <w:ind w:firstLine="709"/>
        <w:rPr>
          <w:rFonts w:ascii="Times New Roman" w:hAnsi="Times New Roman" w:cs="Times New Roman"/>
          <w:color w:val="000000" w:themeColor="text1"/>
          <w:sz w:val="28"/>
          <w:szCs w:val="28"/>
        </w:rPr>
      </w:pPr>
    </w:p>
    <w:p w:rsidR="00080195" w:rsidRPr="00C83B5A" w:rsidRDefault="00080195" w:rsidP="00080195">
      <w:pPr>
        <w:pStyle w:val="ab"/>
        <w:numPr>
          <w:ilvl w:val="0"/>
          <w:numId w:val="12"/>
        </w:numPr>
        <w:tabs>
          <w:tab w:val="left" w:pos="284"/>
        </w:tabs>
        <w:ind w:left="0" w:firstLine="0"/>
        <w:jc w:val="center"/>
        <w:rPr>
          <w:b/>
          <w:color w:val="000000" w:themeColor="text1"/>
          <w:sz w:val="28"/>
          <w:szCs w:val="28"/>
        </w:rPr>
      </w:pPr>
      <w:r w:rsidRPr="00C83B5A">
        <w:rPr>
          <w:b/>
          <w:color w:val="000000" w:themeColor="text1"/>
          <w:sz w:val="28"/>
          <w:szCs w:val="28"/>
        </w:rPr>
        <w:t>Цели, задачи и целевые показатели, сроки и</w:t>
      </w:r>
    </w:p>
    <w:p w:rsidR="00080195" w:rsidRPr="00C83B5A" w:rsidRDefault="00080195" w:rsidP="00080195">
      <w:pPr>
        <w:pStyle w:val="ab"/>
        <w:tabs>
          <w:tab w:val="left" w:pos="284"/>
        </w:tabs>
        <w:ind w:left="0" w:firstLine="0"/>
        <w:jc w:val="center"/>
        <w:rPr>
          <w:color w:val="000000" w:themeColor="text1"/>
          <w:sz w:val="28"/>
          <w:szCs w:val="28"/>
        </w:rPr>
      </w:pPr>
      <w:r w:rsidRPr="00C83B5A">
        <w:rPr>
          <w:b/>
          <w:color w:val="000000" w:themeColor="text1"/>
          <w:sz w:val="28"/>
          <w:szCs w:val="28"/>
        </w:rPr>
        <w:t>этапы реализации</w:t>
      </w:r>
      <w:r>
        <w:rPr>
          <w:b/>
          <w:color w:val="000000" w:themeColor="text1"/>
          <w:sz w:val="28"/>
          <w:szCs w:val="28"/>
        </w:rPr>
        <w:t xml:space="preserve"> </w:t>
      </w:r>
      <w:r w:rsidRPr="00C83B5A">
        <w:rPr>
          <w:b/>
          <w:color w:val="000000" w:themeColor="text1"/>
          <w:sz w:val="28"/>
          <w:szCs w:val="28"/>
        </w:rPr>
        <w:t>муниципальной программы</w:t>
      </w:r>
    </w:p>
    <w:p w:rsidR="00080195" w:rsidRPr="00E926B9" w:rsidRDefault="00080195" w:rsidP="00080195">
      <w:pPr>
        <w:ind w:firstLine="709"/>
        <w:jc w:val="center"/>
        <w:rPr>
          <w:rFonts w:ascii="Times New Roman" w:hAnsi="Times New Roman" w:cs="Times New Roman"/>
          <w:b/>
          <w:color w:val="000000" w:themeColor="text1"/>
          <w:sz w:val="28"/>
          <w:szCs w:val="28"/>
        </w:rPr>
      </w:pPr>
    </w:p>
    <w:p w:rsidR="00080195" w:rsidRPr="00DE6247" w:rsidRDefault="00080195" w:rsidP="00080195">
      <w:pPr>
        <w:widowControl/>
        <w:ind w:firstLine="709"/>
        <w:rPr>
          <w:rFonts w:ascii="Times New Roman" w:hAnsi="Times New Roman" w:cs="Times New Roman"/>
          <w:color w:val="000000" w:themeColor="text1"/>
          <w:sz w:val="28"/>
          <w:szCs w:val="28"/>
        </w:rPr>
      </w:pPr>
      <w:r w:rsidRPr="00DE6247">
        <w:rPr>
          <w:rFonts w:ascii="Times New Roman" w:hAnsi="Times New Roman" w:cs="Times New Roman"/>
          <w:color w:val="000000" w:themeColor="text1"/>
          <w:sz w:val="28"/>
          <w:szCs w:val="28"/>
        </w:rPr>
        <w:t>Целями муниципальной программы являются:</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предупреждение чрезвычайных ситуаций муниципального характера, стихийных бедствий, эпидемий и ликвидации их последствий;</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обеспечение мероприятий гражданской обороны, а также предупреж</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дение чрезвычайных ситуаций муниципального характера, стихийных бедст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вий, эпидемий и ликвидации их последствий в особый период;</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снижение размера ущерба и потерь от чрезвычайных ситуаций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характера;</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и регионального характера и в особый период;</w:t>
      </w:r>
    </w:p>
    <w:p w:rsidR="00080195" w:rsidRPr="00E926B9" w:rsidRDefault="00080195" w:rsidP="00080195">
      <w:pPr>
        <w:widowControl/>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совершенствование системы обеспечения пожарной безопасности в муниципальном образовании Тимашевский район в период с 2019 года по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2022 год;</w:t>
      </w:r>
    </w:p>
    <w:p w:rsidR="00080195" w:rsidRPr="00E926B9" w:rsidRDefault="00080195" w:rsidP="00080195">
      <w:pPr>
        <w:shd w:val="clear" w:color="auto" w:fill="FFFFFF"/>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6) </w:t>
      </w:r>
      <w:r w:rsidRPr="00E926B9">
        <w:rPr>
          <w:rFonts w:ascii="Times New Roman" w:hAnsi="Times New Roman" w:cs="Times New Roman"/>
          <w:color w:val="000000" w:themeColor="text1"/>
          <w:sz w:val="28"/>
          <w:szCs w:val="28"/>
        </w:rPr>
        <w:t>усовершенствование системы профилактики правонарушений, укреп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ление правопорядка и повышение уровня общественной безопасности;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E926B9">
        <w:rPr>
          <w:rFonts w:ascii="Times New Roman" w:hAnsi="Times New Roman" w:cs="Times New Roman"/>
          <w:color w:val="000000" w:themeColor="text1"/>
          <w:sz w:val="28"/>
          <w:szCs w:val="28"/>
        </w:rPr>
        <w:t xml:space="preserve"> предупреждение (профилактика)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E926B9">
        <w:rPr>
          <w:rFonts w:ascii="Times New Roman" w:hAnsi="Times New Roman" w:cs="Times New Roman"/>
          <w:color w:val="000000" w:themeColor="text1"/>
          <w:sz w:val="28"/>
          <w:szCs w:val="28"/>
        </w:rPr>
        <w:t xml:space="preserve"> формирован</w:t>
      </w:r>
      <w:r>
        <w:rPr>
          <w:rFonts w:ascii="Times New Roman" w:hAnsi="Times New Roman" w:cs="Times New Roman"/>
          <w:color w:val="000000" w:themeColor="text1"/>
          <w:sz w:val="28"/>
          <w:szCs w:val="28"/>
        </w:rPr>
        <w:t>ие антитеррористического и анти</w:t>
      </w:r>
      <w:r w:rsidRPr="00E926B9">
        <w:rPr>
          <w:rFonts w:ascii="Times New Roman" w:hAnsi="Times New Roman" w:cs="Times New Roman"/>
          <w:color w:val="000000" w:themeColor="text1"/>
          <w:sz w:val="28"/>
          <w:szCs w:val="28"/>
        </w:rPr>
        <w:t>экстремистского воспи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тания в молодежной среде;</w:t>
      </w:r>
    </w:p>
    <w:p w:rsidR="00080195" w:rsidRPr="00E926B9" w:rsidRDefault="00080195" w:rsidP="00080195">
      <w:pPr>
        <w:ind w:firstLine="709"/>
        <w:rPr>
          <w:rFonts w:ascii="Times New Roman" w:hAnsi="Times New Roman" w:cs="Times New Roman"/>
          <w:color w:val="000000" w:themeColor="text1"/>
          <w:sz w:val="28"/>
          <w:szCs w:val="28"/>
        </w:rPr>
      </w:pPr>
      <w:bookmarkStart w:id="6" w:name="OLE_LINK1"/>
      <w:bookmarkStart w:id="7" w:name="OLE_LINK2"/>
      <w:bookmarkStart w:id="8" w:name="OLE_LINK9"/>
      <w:bookmarkStart w:id="9" w:name="OLE_LINK10"/>
      <w:r>
        <w:rPr>
          <w:rFonts w:ascii="Times New Roman" w:hAnsi="Times New Roman" w:cs="Times New Roman"/>
          <w:color w:val="000000" w:themeColor="text1"/>
          <w:sz w:val="28"/>
          <w:szCs w:val="28"/>
        </w:rPr>
        <w:t>9)</w:t>
      </w:r>
      <w:r w:rsidRPr="00E926B9">
        <w:rPr>
          <w:rFonts w:ascii="Times New Roman" w:hAnsi="Times New Roman" w:cs="Times New Roman"/>
          <w:color w:val="000000" w:themeColor="text1"/>
          <w:sz w:val="28"/>
          <w:szCs w:val="28"/>
        </w:rPr>
        <w:t xml:space="preserve"> обеспечение антитеррористической защиты и безопасности учащихся в образовательных организациях</w:t>
      </w:r>
      <w:bookmarkEnd w:id="6"/>
      <w:bookmarkEnd w:id="7"/>
      <w:bookmarkEnd w:id="8"/>
      <w:bookmarkEnd w:id="9"/>
      <w:r w:rsidRPr="00E926B9">
        <w:rPr>
          <w:rFonts w:ascii="Times New Roman" w:hAnsi="Times New Roman" w:cs="Times New Roman"/>
          <w:color w:val="000000" w:themeColor="text1"/>
          <w:sz w:val="28"/>
          <w:szCs w:val="28"/>
        </w:rPr>
        <w:t>;</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E926B9">
        <w:rPr>
          <w:rFonts w:ascii="Times New Roman" w:hAnsi="Times New Roman" w:cs="Times New Roman"/>
          <w:color w:val="000000" w:themeColor="text1"/>
          <w:sz w:val="28"/>
          <w:szCs w:val="28"/>
        </w:rPr>
        <w:t xml:space="preserve"> создание эффективной системы противодействия коррупции в муниципальном образовании Тимашевский район, снижение влияния корруп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циогенных факторов на деятельность органов местного самоуправления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в муниципальном образовании Тимашевский район;</w:t>
      </w:r>
    </w:p>
    <w:p w:rsidR="00080195" w:rsidRPr="00E926B9" w:rsidRDefault="00080195" w:rsidP="00080195">
      <w:pPr>
        <w:suppressAutoHyphen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Pr="00E926B9">
        <w:rPr>
          <w:rFonts w:ascii="Times New Roman" w:hAnsi="Times New Roman" w:cs="Times New Roman"/>
          <w:color w:val="000000" w:themeColor="text1"/>
          <w:sz w:val="28"/>
          <w:szCs w:val="28"/>
        </w:rPr>
        <w:t xml:space="preserve"> создание комплексной системы безопасности на территории Тима</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шевского района для повышения общественной и личной безопасности граждан за счет применения новых информационных технологий, а также совершенст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вование системы экстренной оперативной службы, необходимой для обеспечения возможности круглосуточного бесплатного для пользователя вызова экстренных оперативных служб по единому номеру «112»;</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E926B9">
        <w:rPr>
          <w:rFonts w:ascii="Times New Roman" w:hAnsi="Times New Roman" w:cs="Times New Roman"/>
          <w:color w:val="000000" w:themeColor="text1"/>
          <w:sz w:val="28"/>
          <w:szCs w:val="28"/>
        </w:rPr>
        <w:t xml:space="preserve"> обеспечение конституционных прав граждан на благоприятную окружающую среду;</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Pr="00E926B9">
        <w:rPr>
          <w:rFonts w:ascii="Times New Roman" w:hAnsi="Times New Roman" w:cs="Times New Roman"/>
          <w:color w:val="000000" w:themeColor="text1"/>
          <w:sz w:val="28"/>
          <w:szCs w:val="28"/>
        </w:rPr>
        <w:t xml:space="preserve"> сохранение устойчивого экологического равновесия; </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E926B9">
        <w:rPr>
          <w:rFonts w:ascii="Times New Roman" w:hAnsi="Times New Roman" w:cs="Times New Roman"/>
          <w:color w:val="000000" w:themeColor="text1"/>
          <w:sz w:val="28"/>
          <w:szCs w:val="28"/>
        </w:rPr>
        <w:t xml:space="preserve"> формирование экологической культуры населения</w:t>
      </w:r>
      <w:r>
        <w:rPr>
          <w:rFonts w:ascii="Times New Roman" w:hAnsi="Times New Roman" w:cs="Times New Roman"/>
          <w:color w:val="000000" w:themeColor="text1"/>
          <w:sz w:val="28"/>
          <w:szCs w:val="28"/>
        </w:rPr>
        <w:t xml:space="preserve"> (в том числе </w:t>
      </w:r>
      <w:r w:rsidRPr="00E926B9">
        <w:rPr>
          <w:rFonts w:ascii="Times New Roman" w:hAnsi="Times New Roman" w:cs="Times New Roman"/>
          <w:color w:val="000000" w:themeColor="text1"/>
          <w:sz w:val="28"/>
          <w:szCs w:val="28"/>
        </w:rPr>
        <w:t>несо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вершеннолетних).</w:t>
      </w:r>
    </w:p>
    <w:p w:rsidR="00080195" w:rsidRPr="00DE6247" w:rsidRDefault="00080195" w:rsidP="00080195">
      <w:pPr>
        <w:ind w:firstLine="709"/>
        <w:rPr>
          <w:rFonts w:ascii="Times New Roman" w:hAnsi="Times New Roman" w:cs="Times New Roman"/>
          <w:color w:val="000000" w:themeColor="text1"/>
          <w:sz w:val="28"/>
          <w:szCs w:val="28"/>
        </w:rPr>
      </w:pPr>
      <w:r w:rsidRPr="00DE6247">
        <w:rPr>
          <w:rFonts w:ascii="Times New Roman" w:hAnsi="Times New Roman" w:cs="Times New Roman"/>
          <w:color w:val="000000" w:themeColor="text1"/>
          <w:sz w:val="28"/>
          <w:szCs w:val="28"/>
        </w:rPr>
        <w:t>Основными задачами программы являются:</w:t>
      </w:r>
    </w:p>
    <w:p w:rsidR="00080195" w:rsidRPr="00E926B9" w:rsidRDefault="00080195" w:rsidP="00080195">
      <w:pPr>
        <w:pStyle w:val="a4"/>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E926B9">
        <w:rPr>
          <w:rFonts w:ascii="Times New Roman" w:hAnsi="Times New Roman" w:cs="Times New Roman"/>
          <w:color w:val="000000" w:themeColor="text1"/>
          <w:sz w:val="28"/>
          <w:szCs w:val="28"/>
        </w:rPr>
        <w:t xml:space="preserve"> обеспечение проведения мероприятий в области защиты населения и территорий от чрезвычайных ситуаций муниципального характера;</w:t>
      </w:r>
    </w:p>
    <w:p w:rsidR="00080195" w:rsidRPr="00E926B9" w:rsidRDefault="00080195" w:rsidP="00080195">
      <w:pPr>
        <w:pStyle w:val="a4"/>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E926B9">
        <w:rPr>
          <w:rFonts w:ascii="Times New Roman" w:hAnsi="Times New Roman" w:cs="Times New Roman"/>
          <w:color w:val="000000" w:themeColor="text1"/>
          <w:sz w:val="28"/>
          <w:szCs w:val="28"/>
        </w:rPr>
        <w:t xml:space="preserve"> подготовка и обучение всех категорий населения в области граж</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данской обороны, защиты от чрезвычайных ситуаций природного и техно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генного характера и пожарной безопасности;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926B9">
        <w:rPr>
          <w:rFonts w:ascii="Times New Roman" w:hAnsi="Times New Roman" w:cs="Times New Roman"/>
          <w:color w:val="000000" w:themeColor="text1"/>
          <w:sz w:val="28"/>
          <w:szCs w:val="28"/>
        </w:rPr>
        <w:t xml:space="preserve"> организация и проведение аварийно-восстановительных работ при чрезвычайных ситуациях и ликвидации их последствий;</w:t>
      </w:r>
    </w:p>
    <w:p w:rsidR="00080195" w:rsidRPr="00E926B9" w:rsidRDefault="00080195" w:rsidP="00080195">
      <w:pPr>
        <w:pStyle w:val="a4"/>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E926B9">
        <w:rPr>
          <w:rFonts w:ascii="Times New Roman" w:hAnsi="Times New Roman" w:cs="Times New Roman"/>
          <w:color w:val="000000" w:themeColor="text1"/>
          <w:sz w:val="28"/>
          <w:szCs w:val="28"/>
        </w:rPr>
        <w:t xml:space="preserve"> создание, хранение,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w:t>
      </w:r>
    </w:p>
    <w:p w:rsidR="00080195" w:rsidRPr="00E926B9" w:rsidRDefault="00080195" w:rsidP="00080195">
      <w:pPr>
        <w:pStyle w:val="a4"/>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E926B9">
        <w:rPr>
          <w:rFonts w:ascii="Times New Roman" w:hAnsi="Times New Roman" w:cs="Times New Roman"/>
          <w:color w:val="000000" w:themeColor="text1"/>
          <w:sz w:val="28"/>
          <w:szCs w:val="28"/>
        </w:rPr>
        <w:t xml:space="preserve">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E926B9">
        <w:rPr>
          <w:rFonts w:ascii="Times New Roman" w:hAnsi="Times New Roman" w:cs="Times New Roman"/>
          <w:color w:val="000000" w:themeColor="text1"/>
          <w:sz w:val="28"/>
          <w:szCs w:val="28"/>
        </w:rPr>
        <w:t xml:space="preserve"> реализация мероприятий по совершенствованию противопожарной защиты объектов, в том числе по обеспечению пожарно-технической продукцией и обучению мерам пожарной безопасности работников муници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пальных бюджетных учреждений, учреждений образования и объектов куль</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туры;</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E926B9">
        <w:rPr>
          <w:rFonts w:ascii="Times New Roman" w:hAnsi="Times New Roman" w:cs="Times New Roman"/>
          <w:color w:val="000000" w:themeColor="text1"/>
          <w:sz w:val="28"/>
          <w:szCs w:val="28"/>
        </w:rPr>
        <w:t xml:space="preserve"> разработка и реализация мероприятий по внедрению современных </w:t>
      </w:r>
      <w:r w:rsidRPr="00E926B9">
        <w:rPr>
          <w:rFonts w:ascii="Times New Roman" w:hAnsi="Times New Roman" w:cs="Times New Roman"/>
          <w:color w:val="000000" w:themeColor="text1"/>
          <w:sz w:val="28"/>
          <w:szCs w:val="28"/>
        </w:rPr>
        <w:lastRenderedPageBreak/>
        <w:t>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муниципального образования Тимашевский район;</w:t>
      </w:r>
    </w:p>
    <w:p w:rsidR="00080195" w:rsidRPr="00E926B9" w:rsidRDefault="00080195" w:rsidP="00080195">
      <w:pPr>
        <w:widowControl/>
        <w:autoSpaceDE/>
        <w:autoSpaceDN/>
        <w:adjustRightInd/>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E926B9">
        <w:rPr>
          <w:rFonts w:ascii="Times New Roman" w:hAnsi="Times New Roman" w:cs="Times New Roman"/>
          <w:color w:val="000000" w:themeColor="text1"/>
          <w:sz w:val="28"/>
          <w:szCs w:val="28"/>
        </w:rPr>
        <w:t xml:space="preserve"> усовершенствование организации охраны общественного порядка на территории муниципального образования Тимашевский район через СМИ;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E926B9">
        <w:rPr>
          <w:rFonts w:ascii="Times New Roman" w:hAnsi="Times New Roman" w:cs="Times New Roman"/>
          <w:color w:val="000000" w:themeColor="text1"/>
          <w:sz w:val="28"/>
          <w:szCs w:val="28"/>
        </w:rPr>
        <w:t xml:space="preserve"> повышение эффективности совместной работы органов местного самоуправления, правоохранительных и контролирующих органов в борьбе с преступностью и профилактике правонарушений, путем профилактической работы;</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E926B9">
        <w:rPr>
          <w:rFonts w:ascii="Times New Roman" w:hAnsi="Times New Roman" w:cs="Times New Roman"/>
          <w:color w:val="000000" w:themeColor="text1"/>
          <w:sz w:val="28"/>
          <w:szCs w:val="28"/>
        </w:rPr>
        <w:t xml:space="preserve"> информирование населения о мерах предосторожности о террорис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тических и экстремистских проявлениях;</w:t>
      </w:r>
    </w:p>
    <w:p w:rsidR="00080195" w:rsidRPr="00E926B9" w:rsidRDefault="00080195" w:rsidP="00080195">
      <w:pPr>
        <w:shd w:val="clear" w:color="auto" w:fill="FFFFFF"/>
        <w:tabs>
          <w:tab w:val="left" w:pos="318"/>
          <w:tab w:val="left" w:pos="993"/>
        </w:tab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Pr="00E926B9">
        <w:rPr>
          <w:rFonts w:ascii="Times New Roman" w:hAnsi="Times New Roman" w:cs="Times New Roman"/>
          <w:color w:val="000000" w:themeColor="text1"/>
          <w:sz w:val="28"/>
          <w:szCs w:val="28"/>
        </w:rPr>
        <w:t xml:space="preserve"> освещение в СМИ материалов о способах и методах предостережения от террористических и экстремистских угроз;</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E926B9">
        <w:rPr>
          <w:rFonts w:ascii="Times New Roman" w:hAnsi="Times New Roman" w:cs="Times New Roman"/>
          <w:color w:val="000000" w:themeColor="text1"/>
          <w:sz w:val="28"/>
          <w:szCs w:val="28"/>
        </w:rPr>
        <w:t xml:space="preserve"> организация профилактических мероприятий с участием несовер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шеннолетних по антитеррористической направленности;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Pr="00E926B9">
        <w:rPr>
          <w:rFonts w:ascii="Times New Roman" w:hAnsi="Times New Roman" w:cs="Times New Roman"/>
          <w:color w:val="000000" w:themeColor="text1"/>
          <w:sz w:val="28"/>
          <w:szCs w:val="28"/>
        </w:rPr>
        <w:t xml:space="preserve"> материально-техническое укрепление антитеррористической защи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щенности образовательных организаций;</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E926B9">
        <w:rPr>
          <w:rFonts w:ascii="Times New Roman" w:hAnsi="Times New Roman" w:cs="Times New Roman"/>
          <w:color w:val="000000" w:themeColor="text1"/>
          <w:sz w:val="28"/>
          <w:szCs w:val="28"/>
        </w:rPr>
        <w:t xml:space="preserve"> совершенствование системы профилактики мер антикоррупционной направленности, выявление сфер муниципального управления, в наибольшей степени подверженных риску коррупции; </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Pr="00E926B9">
        <w:rPr>
          <w:rFonts w:ascii="Times New Roman" w:hAnsi="Times New Roman" w:cs="Times New Roman"/>
          <w:color w:val="000000" w:themeColor="text1"/>
          <w:sz w:val="28"/>
          <w:szCs w:val="28"/>
        </w:rPr>
        <w:t xml:space="preserve"> повышение качества нормативных правовых актов органов местного самоуправления Тимашевского района за счет проведения антикоррупционной экспертизы;</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Pr="00E926B9">
        <w:rPr>
          <w:rFonts w:ascii="Times New Roman" w:hAnsi="Times New Roman" w:cs="Times New Roman"/>
          <w:color w:val="000000" w:themeColor="text1"/>
          <w:sz w:val="28"/>
          <w:szCs w:val="28"/>
        </w:rPr>
        <w:t xml:space="preserve"> устранение причин и условий, способствующих совершению коррупционных правонарушений муниципальными служащими;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w:t>
      </w:r>
      <w:r w:rsidRPr="00E926B9">
        <w:rPr>
          <w:rFonts w:ascii="Times New Roman" w:hAnsi="Times New Roman" w:cs="Times New Roman"/>
          <w:color w:val="000000" w:themeColor="text1"/>
          <w:sz w:val="28"/>
          <w:szCs w:val="28"/>
        </w:rPr>
        <w:t xml:space="preserve"> совершенствование взаимодействия со средствами массовой инфор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мации, населением, институтами гражданского общества по вопросам противодействия коррупции;</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r w:rsidRPr="00E926B9">
        <w:rPr>
          <w:rFonts w:ascii="Times New Roman" w:hAnsi="Times New Roman" w:cs="Times New Roman"/>
          <w:color w:val="000000" w:themeColor="text1"/>
          <w:sz w:val="28"/>
          <w:szCs w:val="28"/>
        </w:rPr>
        <w:t xml:space="preserve"> создание интегрированного ресурса для государственных,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ципальных органов власти и организаций, участвующих в обеспечении безопасности жизнедеятельности населения района и построение сегментов АПК «Безопасный город» на базе существующей инфраструктуры и даль</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нейшее развитие их функциональных и технических возможностей;</w:t>
      </w:r>
    </w:p>
    <w:p w:rsidR="00080195" w:rsidRPr="00E926B9"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Pr="00E926B9">
        <w:rPr>
          <w:rFonts w:ascii="Times New Roman" w:hAnsi="Times New Roman" w:cs="Times New Roman"/>
          <w:color w:val="000000" w:themeColor="text1"/>
          <w:sz w:val="28"/>
          <w:szCs w:val="28"/>
        </w:rPr>
        <w:t xml:space="preserve"> обеспечение функционирования инфраструктуры видеонаблюдения, сбора и отображения видеоинформации от всех муниципальных видеокамер;</w:t>
      </w:r>
    </w:p>
    <w:p w:rsidR="00080195" w:rsidRPr="008F6CF2" w:rsidRDefault="00080195" w:rsidP="00080195">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Pr="00E926B9">
        <w:rPr>
          <w:rFonts w:ascii="Times New Roman" w:hAnsi="Times New Roman" w:cs="Times New Roman"/>
          <w:color w:val="000000" w:themeColor="text1"/>
          <w:sz w:val="28"/>
          <w:szCs w:val="28"/>
        </w:rPr>
        <w:t xml:space="preserve"> </w:t>
      </w:r>
      <w:r w:rsidRPr="008F6CF2">
        <w:rPr>
          <w:rFonts w:ascii="Times New Roman" w:hAnsi="Times New Roman" w:cs="Times New Roman"/>
          <w:color w:val="000000" w:themeColor="text1"/>
          <w:sz w:val="28"/>
          <w:szCs w:val="28"/>
        </w:rPr>
        <w:t>обеспечение</w:t>
      </w:r>
      <w:r>
        <w:rPr>
          <w:rFonts w:ascii="Times New Roman" w:hAnsi="Times New Roman" w:cs="Times New Roman"/>
          <w:color w:val="000000" w:themeColor="text1"/>
          <w:sz w:val="28"/>
          <w:szCs w:val="28"/>
        </w:rPr>
        <w:t xml:space="preserve"> функционирования органа повсед</w:t>
      </w:r>
      <w:r w:rsidRPr="008F6CF2">
        <w:rPr>
          <w:rFonts w:ascii="Times New Roman" w:hAnsi="Times New Roman" w:cs="Times New Roman"/>
          <w:color w:val="000000" w:themeColor="text1"/>
          <w:sz w:val="28"/>
          <w:szCs w:val="28"/>
        </w:rPr>
        <w:t>невного управления реагирования ТП РСЧС</w:t>
      </w:r>
      <w:r>
        <w:rPr>
          <w:rFonts w:ascii="Times New Roman" w:hAnsi="Times New Roman" w:cs="Times New Roman"/>
          <w:color w:val="000000" w:themeColor="text1"/>
          <w:sz w:val="28"/>
          <w:szCs w:val="28"/>
        </w:rPr>
        <w:t>;</w:t>
      </w:r>
    </w:p>
    <w:p w:rsidR="00080195" w:rsidRPr="00E926B9" w:rsidRDefault="00080195" w:rsidP="00080195">
      <w:pPr>
        <w:ind w:firstLine="709"/>
        <w:rPr>
          <w:rFonts w:ascii="Times New Roman" w:hAnsi="Times New Roman" w:cs="Times New Roman"/>
          <w:color w:val="000000" w:themeColor="text1"/>
          <w:sz w:val="28"/>
          <w:szCs w:val="28"/>
        </w:rPr>
      </w:pPr>
      <w:r w:rsidRPr="008F6CF2">
        <w:rPr>
          <w:rFonts w:ascii="Times New Roman" w:hAnsi="Times New Roman" w:cs="Times New Roman"/>
          <w:color w:val="000000" w:themeColor="text1"/>
          <w:sz w:val="28"/>
          <w:szCs w:val="28"/>
        </w:rPr>
        <w:t xml:space="preserve">21) </w:t>
      </w:r>
      <w:r w:rsidRPr="00E926B9">
        <w:rPr>
          <w:rFonts w:ascii="Times New Roman" w:hAnsi="Times New Roman" w:cs="Times New Roman"/>
          <w:color w:val="000000" w:themeColor="text1"/>
          <w:sz w:val="28"/>
          <w:szCs w:val="28"/>
        </w:rPr>
        <w:t>контроль за ситуацией поддержания правопорядка, создание безопас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ных условий проживания жителей района и функционирования инфраст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руктуры служб жизнеобеспечения;</w:t>
      </w:r>
    </w:p>
    <w:p w:rsidR="00080195" w:rsidRPr="00E926B9" w:rsidRDefault="00080195" w:rsidP="00080195">
      <w:pPr>
        <w:ind w:firstLine="709"/>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Pr="008F6CF2">
        <w:rPr>
          <w:rFonts w:ascii="Times New Roman" w:hAnsi="Times New Roman" w:cs="Times New Roman"/>
          <w:bCs/>
          <w:color w:val="000000" w:themeColor="text1"/>
          <w:sz w:val="28"/>
          <w:szCs w:val="28"/>
        </w:rPr>
        <w:t>2</w:t>
      </w:r>
      <w:r>
        <w:rPr>
          <w:rFonts w:ascii="Times New Roman" w:hAnsi="Times New Roman" w:cs="Times New Roman"/>
          <w:bCs/>
          <w:color w:val="000000" w:themeColor="text1"/>
          <w:sz w:val="28"/>
          <w:szCs w:val="28"/>
        </w:rPr>
        <w:t xml:space="preserve">) </w:t>
      </w:r>
      <w:r w:rsidRPr="00E926B9">
        <w:rPr>
          <w:rFonts w:ascii="Times New Roman" w:hAnsi="Times New Roman" w:cs="Times New Roman"/>
          <w:bCs/>
          <w:color w:val="000000" w:themeColor="text1"/>
          <w:sz w:val="28"/>
          <w:szCs w:val="28"/>
        </w:rPr>
        <w:t>проведение мероприятий по обеспечению экологической безопас</w:t>
      </w:r>
      <w:r>
        <w:rPr>
          <w:rFonts w:ascii="Times New Roman" w:hAnsi="Times New Roman" w:cs="Times New Roman"/>
          <w:bCs/>
          <w:color w:val="000000" w:themeColor="text1"/>
          <w:sz w:val="28"/>
          <w:szCs w:val="28"/>
        </w:rPr>
        <w:t>-</w:t>
      </w:r>
      <w:r w:rsidRPr="00E926B9">
        <w:rPr>
          <w:rFonts w:ascii="Times New Roman" w:hAnsi="Times New Roman" w:cs="Times New Roman"/>
          <w:bCs/>
          <w:color w:val="000000" w:themeColor="text1"/>
          <w:sz w:val="28"/>
          <w:szCs w:val="28"/>
        </w:rPr>
        <w:t>ности населения;</w:t>
      </w:r>
    </w:p>
    <w:p w:rsidR="00080195" w:rsidRPr="001A5845" w:rsidRDefault="00080195" w:rsidP="00080195">
      <w:pPr>
        <w:tabs>
          <w:tab w:val="left" w:pos="1276"/>
        </w:tabs>
        <w:ind w:firstLine="709"/>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Pr="008F6CF2">
        <w:rPr>
          <w:rFonts w:ascii="Times New Roman" w:hAnsi="Times New Roman" w:cs="Times New Roman"/>
          <w:bCs/>
          <w:color w:val="000000" w:themeColor="text1"/>
          <w:sz w:val="28"/>
          <w:szCs w:val="28"/>
        </w:rPr>
        <w:t>3</w:t>
      </w:r>
      <w:r>
        <w:rPr>
          <w:rFonts w:ascii="Times New Roman" w:hAnsi="Times New Roman" w:cs="Times New Roman"/>
          <w:bCs/>
          <w:color w:val="000000" w:themeColor="text1"/>
          <w:sz w:val="28"/>
          <w:szCs w:val="28"/>
        </w:rPr>
        <w:t xml:space="preserve">) </w:t>
      </w:r>
      <w:r w:rsidRPr="00E926B9">
        <w:rPr>
          <w:rFonts w:ascii="Times New Roman" w:hAnsi="Times New Roman" w:cs="Times New Roman"/>
          <w:bCs/>
          <w:color w:val="000000" w:themeColor="text1"/>
          <w:sz w:val="28"/>
          <w:szCs w:val="28"/>
        </w:rPr>
        <w:t xml:space="preserve">повышение уровня экологической культуры и просвещения населения (в том числе несовершеннолетних) муниципального образования Тимашевский </w:t>
      </w:r>
      <w:r w:rsidRPr="00E926B9">
        <w:rPr>
          <w:rFonts w:ascii="Times New Roman" w:hAnsi="Times New Roman" w:cs="Times New Roman"/>
          <w:bCs/>
          <w:color w:val="000000" w:themeColor="text1"/>
          <w:sz w:val="28"/>
          <w:szCs w:val="28"/>
        </w:rPr>
        <w:lastRenderedPageBreak/>
        <w:t>район</w:t>
      </w:r>
      <w:r>
        <w:rPr>
          <w:rFonts w:ascii="Times New Roman" w:hAnsi="Times New Roman" w:cs="Times New Roman"/>
          <w:bCs/>
          <w:color w:val="000000" w:themeColor="text1"/>
          <w:sz w:val="28"/>
          <w:szCs w:val="28"/>
        </w:rPr>
        <w:t>.</w:t>
      </w:r>
    </w:p>
    <w:p w:rsidR="00080195" w:rsidRPr="00DE6247" w:rsidRDefault="00080195" w:rsidP="00080195">
      <w:pPr>
        <w:widowControl/>
        <w:ind w:firstLine="709"/>
        <w:rPr>
          <w:rFonts w:ascii="Times New Roman" w:hAnsi="Times New Roman" w:cs="Times New Roman"/>
          <w:bCs/>
          <w:color w:val="000000" w:themeColor="text1"/>
          <w:sz w:val="28"/>
          <w:szCs w:val="28"/>
        </w:rPr>
      </w:pPr>
      <w:r w:rsidRPr="00DE6247">
        <w:rPr>
          <w:rFonts w:ascii="Times New Roman" w:hAnsi="Times New Roman" w:cs="Times New Roman"/>
          <w:bCs/>
          <w:color w:val="000000" w:themeColor="text1"/>
          <w:sz w:val="28"/>
          <w:szCs w:val="28"/>
        </w:rPr>
        <w:t>Целевые показатели программы:</w:t>
      </w:r>
    </w:p>
    <w:p w:rsidR="00080195" w:rsidRDefault="00080195" w:rsidP="00080195">
      <w:pPr>
        <w:pStyle w:val="ConsPlusNormal"/>
        <w:ind w:firstLine="709"/>
        <w:jc w:val="both"/>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Целевые показатели и критерии программы, позволяющие оценивать эффективность ее реализации по годам, приведены в приложении № 1 к каждой подпрограмме.</w:t>
      </w:r>
    </w:p>
    <w:p w:rsidR="00080195" w:rsidRPr="00E926B9" w:rsidRDefault="00080195" w:rsidP="00080195">
      <w:pPr>
        <w:pStyle w:val="ConsPlusNormal"/>
        <w:ind w:firstLine="709"/>
        <w:jc w:val="both"/>
        <w:outlineLvl w:val="1"/>
        <w:rPr>
          <w:rFonts w:ascii="Times New Roman" w:hAnsi="Times New Roman" w:cs="Times New Roman"/>
          <w:color w:val="000000" w:themeColor="text1"/>
          <w:sz w:val="28"/>
          <w:szCs w:val="28"/>
        </w:rPr>
      </w:pPr>
    </w:p>
    <w:p w:rsidR="00080195" w:rsidRPr="00C83B5A" w:rsidRDefault="00080195" w:rsidP="00080195">
      <w:pPr>
        <w:pStyle w:val="ab"/>
        <w:numPr>
          <w:ilvl w:val="0"/>
          <w:numId w:val="12"/>
        </w:numPr>
        <w:tabs>
          <w:tab w:val="left" w:pos="284"/>
        </w:tabs>
        <w:ind w:left="0" w:firstLine="0"/>
        <w:jc w:val="center"/>
        <w:rPr>
          <w:b/>
          <w:color w:val="000000" w:themeColor="text1"/>
          <w:sz w:val="28"/>
          <w:szCs w:val="28"/>
        </w:rPr>
      </w:pPr>
      <w:r w:rsidRPr="00C83B5A">
        <w:rPr>
          <w:b/>
          <w:color w:val="000000" w:themeColor="text1"/>
          <w:sz w:val="28"/>
          <w:szCs w:val="28"/>
        </w:rPr>
        <w:t>Перечень и краткое описание подпрограмм</w:t>
      </w:r>
    </w:p>
    <w:p w:rsidR="00080195" w:rsidRPr="00E926B9" w:rsidRDefault="00080195" w:rsidP="00080195">
      <w:pPr>
        <w:pStyle w:val="ab"/>
        <w:tabs>
          <w:tab w:val="left" w:pos="284"/>
        </w:tabs>
        <w:ind w:left="0" w:firstLine="0"/>
        <w:jc w:val="center"/>
        <w:rPr>
          <w:b/>
          <w:color w:val="000000" w:themeColor="text1"/>
          <w:sz w:val="28"/>
          <w:szCs w:val="28"/>
        </w:rPr>
      </w:pPr>
      <w:r w:rsidRPr="00C83B5A">
        <w:rPr>
          <w:b/>
          <w:color w:val="000000" w:themeColor="text1"/>
          <w:sz w:val="28"/>
          <w:szCs w:val="28"/>
        </w:rPr>
        <w:t xml:space="preserve">муниципальной </w:t>
      </w:r>
      <w:r w:rsidRPr="00E926B9">
        <w:rPr>
          <w:b/>
          <w:color w:val="000000" w:themeColor="text1"/>
          <w:sz w:val="28"/>
          <w:szCs w:val="28"/>
        </w:rPr>
        <w:t>программы</w:t>
      </w:r>
    </w:p>
    <w:p w:rsidR="00080195" w:rsidRPr="00E926B9" w:rsidRDefault="00080195" w:rsidP="00080195">
      <w:pPr>
        <w:widowControl/>
        <w:ind w:firstLine="709"/>
        <w:jc w:val="center"/>
        <w:rPr>
          <w:rFonts w:ascii="Times New Roman" w:hAnsi="Times New Roman" w:cs="Times New Roman"/>
          <w:b/>
          <w:color w:val="000000" w:themeColor="text1"/>
          <w:sz w:val="28"/>
          <w:szCs w:val="28"/>
        </w:rPr>
      </w:pPr>
    </w:p>
    <w:p w:rsidR="00080195" w:rsidRPr="00E926B9" w:rsidRDefault="00080195" w:rsidP="00080195">
      <w:pPr>
        <w:widowControl/>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Мероприятия муниципальной программы сгруппированы и приведены в подпрограммах.</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1. «Мероприятия по предупреждению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Тимашевский район» на 2019-2022 годы (приложение № 1).</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предупреждение развития и ликвидацию последствий чрезвычайных ситуаций, стихийных бедствий, оказание содейст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вия поселениям в обеспечении защиты населения, территорий и объектов жизнеобеспечение от угроз природного и техногенного характера.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2. «Пожарная безопасность» на 2019-2022 годы (приложение № 2).</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реализацию приоритетных мероприятий по обеспечению пожарной безопасности муниципальных учреждений, в том числе учреждений социальной сферы муниципального образования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3. «Укрепление правопорядка, профилактика правонарушений и усиление борьбы с преступностью в муниципальном образовании Тимашевский район» на 2019-2022 годы (приложение № 3).</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оптимизацию системы укрепления правопорядка, профилактики правонарушений, усиления борьбы с преступ</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ностью в муниципальном образовании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4. «Профилактика терроризма и экстремизма в муниципальном образо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вании Тимашевский район» на 2019-2022 годы (приложение № 4).</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выполнение комплекса организационно-практических мер противодействия террористическим проявлениям, эффек</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тивного планирования конкретных антитеррористических мероприятий, под</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держания информационного обмена в интересах предотвращения террорис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тических угроз и экстремизма.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 «Противодействие коррупции в муниципальном образовании Тимашевский район» на 2019-2022 годы (приложение № 5).</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максимальное снижение уровня коррупции на территории муниципального образования Тимашевский район и повышение эффективности системы противодействия коррупции.</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6. «Построение и развитие аппаратно-программного комплекса «Безопас</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ный город» на территории муниципального образования Тимашевский район» на 2019-2022 годы (приложение № 6).</w:t>
      </w:r>
    </w:p>
    <w:p w:rsidR="00080195" w:rsidRPr="00E926B9" w:rsidRDefault="00080195" w:rsidP="00080195">
      <w:pPr>
        <w:widowControl/>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Подпрограмма направлена на развитие и обеспечение функционирования интегрированного технологического и информационного ресурса для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ципальных органов и организаций, участвующих в обеспечении безопасности жизнедеятельности населения Тимашевского района.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7. «Обеспечение экологической безопасности в муниципальном образо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вании Тимашевский район» на 2019-2022 годы (приложение № 7).</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Подпрограмма направлена на обеспечение прав человека на проживание в чистой окружающей среде, предотвращение возникновения, развития эколо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гически опасных ситуаций и ликвидации их последствий, в том числе отдаленных последствий.</w:t>
      </w:r>
    </w:p>
    <w:p w:rsidR="00080195" w:rsidRPr="00E926B9" w:rsidRDefault="00080195" w:rsidP="00080195">
      <w:pPr>
        <w:ind w:firstLine="0"/>
        <w:rPr>
          <w:rFonts w:ascii="Times New Roman" w:hAnsi="Times New Roman" w:cs="Times New Roman"/>
          <w:color w:val="000000" w:themeColor="text1"/>
          <w:sz w:val="28"/>
          <w:szCs w:val="28"/>
        </w:rPr>
      </w:pPr>
    </w:p>
    <w:p w:rsidR="00080195" w:rsidRPr="00E926B9" w:rsidRDefault="00080195" w:rsidP="00240FF8">
      <w:pPr>
        <w:ind w:firstLine="0"/>
        <w:jc w:val="center"/>
        <w:rPr>
          <w:rFonts w:ascii="Times New Roman" w:hAnsi="Times New Roman" w:cs="Times New Roman"/>
          <w:b/>
          <w:color w:val="000000" w:themeColor="text1"/>
          <w:sz w:val="28"/>
          <w:szCs w:val="28"/>
        </w:rPr>
      </w:pPr>
      <w:r w:rsidRPr="00E926B9">
        <w:rPr>
          <w:rFonts w:ascii="Times New Roman" w:hAnsi="Times New Roman" w:cs="Times New Roman"/>
          <w:b/>
          <w:color w:val="000000" w:themeColor="text1"/>
          <w:sz w:val="28"/>
          <w:szCs w:val="28"/>
        </w:rPr>
        <w:t>4. Обоснование ресурсного обеспечения муниципальной программы</w:t>
      </w:r>
    </w:p>
    <w:p w:rsidR="00080195" w:rsidRPr="00E926B9" w:rsidRDefault="00080195" w:rsidP="00080195">
      <w:pPr>
        <w:ind w:firstLine="540"/>
        <w:rPr>
          <w:rFonts w:ascii="Times New Roman" w:eastAsia="Calibri" w:hAnsi="Times New Roman" w:cs="Times New Roman"/>
          <w:color w:val="000000" w:themeColor="text1"/>
          <w:sz w:val="28"/>
          <w:szCs w:val="28"/>
        </w:rPr>
      </w:pPr>
    </w:p>
    <w:p w:rsidR="00080195" w:rsidRPr="00E926B9" w:rsidRDefault="00080195" w:rsidP="00080195">
      <w:pPr>
        <w:ind w:firstLine="540"/>
        <w:rPr>
          <w:rFonts w:ascii="Times New Roman" w:eastAsia="Calibri" w:hAnsi="Times New Roman" w:cs="Times New Roman"/>
          <w:color w:val="000000" w:themeColor="text1"/>
          <w:sz w:val="28"/>
          <w:szCs w:val="28"/>
        </w:rPr>
      </w:pPr>
      <w:r w:rsidRPr="00E926B9">
        <w:rPr>
          <w:rFonts w:ascii="Times New Roman" w:eastAsia="Calibri" w:hAnsi="Times New Roman" w:cs="Times New Roman"/>
          <w:color w:val="000000" w:themeColor="text1"/>
          <w:sz w:val="28"/>
          <w:szCs w:val="28"/>
        </w:rPr>
        <w:t xml:space="preserve">Общий объем финансовых ресурсов, выделяемых на реализацию </w:t>
      </w:r>
      <w:r>
        <w:rPr>
          <w:rFonts w:ascii="Times New Roman" w:eastAsia="Calibri" w:hAnsi="Times New Roman" w:cs="Times New Roman"/>
          <w:color w:val="000000" w:themeColor="text1"/>
          <w:sz w:val="28"/>
          <w:szCs w:val="28"/>
        </w:rPr>
        <w:t>п</w:t>
      </w:r>
      <w:r w:rsidRPr="00E926B9">
        <w:rPr>
          <w:rFonts w:ascii="Times New Roman" w:eastAsia="Calibri" w:hAnsi="Times New Roman" w:cs="Times New Roman"/>
          <w:color w:val="000000" w:themeColor="text1"/>
          <w:sz w:val="28"/>
          <w:szCs w:val="28"/>
        </w:rPr>
        <w:t>рог</w:t>
      </w:r>
      <w:r>
        <w:rPr>
          <w:rFonts w:ascii="Times New Roman" w:eastAsia="Calibri" w:hAnsi="Times New Roman" w:cs="Times New Roman"/>
          <w:color w:val="000000" w:themeColor="text1"/>
          <w:sz w:val="28"/>
          <w:szCs w:val="28"/>
        </w:rPr>
        <w:t>-</w:t>
      </w:r>
      <w:r w:rsidRPr="00E926B9">
        <w:rPr>
          <w:rFonts w:ascii="Times New Roman" w:eastAsia="Calibri" w:hAnsi="Times New Roman" w:cs="Times New Roman"/>
          <w:color w:val="000000" w:themeColor="text1"/>
          <w:sz w:val="28"/>
          <w:szCs w:val="28"/>
        </w:rPr>
        <w:t xml:space="preserve">раммы, составляет </w:t>
      </w:r>
      <w:r>
        <w:rPr>
          <w:rFonts w:ascii="Times New Roman" w:hAnsi="Times New Roman" w:cs="Times New Roman"/>
          <w:color w:val="000000" w:themeColor="text1"/>
          <w:sz w:val="28"/>
          <w:szCs w:val="28"/>
        </w:rPr>
        <w:t>41 208,0</w:t>
      </w:r>
      <w:r w:rsidRPr="00E926B9">
        <w:rPr>
          <w:rFonts w:ascii="Times New Roman" w:hAnsi="Times New Roman" w:cs="Times New Roman"/>
          <w:color w:val="000000" w:themeColor="text1"/>
          <w:sz w:val="28"/>
          <w:szCs w:val="28"/>
        </w:rPr>
        <w:t xml:space="preserve"> тыс.</w:t>
      </w:r>
      <w:r w:rsidRPr="00E926B9">
        <w:rPr>
          <w:rFonts w:ascii="Times New Roman" w:eastAsia="Calibri" w:hAnsi="Times New Roman" w:cs="Times New Roman"/>
          <w:color w:val="000000" w:themeColor="text1"/>
          <w:sz w:val="28"/>
          <w:szCs w:val="28"/>
        </w:rPr>
        <w:t>рублей, в том числе:</w:t>
      </w:r>
    </w:p>
    <w:p w:rsidR="00080195" w:rsidRDefault="00080195" w:rsidP="00080195">
      <w:pPr>
        <w:ind w:firstLine="540"/>
        <w:rPr>
          <w:rFonts w:ascii="Times New Roman" w:eastAsia="Calibri" w:hAnsi="Times New Roman" w:cs="Times New Roman"/>
          <w:color w:val="000000" w:themeColor="text1"/>
          <w:sz w:val="28"/>
          <w:szCs w:val="28"/>
        </w:rPr>
      </w:pPr>
    </w:p>
    <w:tbl>
      <w:tblPr>
        <w:tblW w:w="9588" w:type="dxa"/>
        <w:tblCellSpacing w:w="5" w:type="nil"/>
        <w:tblInd w:w="75" w:type="dxa"/>
        <w:tblLayout w:type="fixed"/>
        <w:tblCellMar>
          <w:left w:w="75" w:type="dxa"/>
          <w:right w:w="75" w:type="dxa"/>
        </w:tblCellMar>
        <w:tblLook w:val="0000" w:firstRow="0" w:lastRow="0" w:firstColumn="0" w:lastColumn="0" w:noHBand="0" w:noVBand="0"/>
      </w:tblPr>
      <w:tblGrid>
        <w:gridCol w:w="2460"/>
        <w:gridCol w:w="2040"/>
        <w:gridCol w:w="36"/>
        <w:gridCol w:w="1276"/>
        <w:gridCol w:w="1276"/>
        <w:gridCol w:w="1276"/>
        <w:gridCol w:w="1224"/>
      </w:tblGrid>
      <w:tr w:rsidR="00080195" w:rsidRPr="00265512" w:rsidTr="00080195">
        <w:trPr>
          <w:trHeight w:val="416"/>
          <w:tblCellSpacing w:w="5" w:type="nil"/>
        </w:trPr>
        <w:tc>
          <w:tcPr>
            <w:tcW w:w="2460" w:type="dxa"/>
            <w:vMerge w:val="restart"/>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Источник финансирования</w:t>
            </w:r>
          </w:p>
        </w:tc>
        <w:tc>
          <w:tcPr>
            <w:tcW w:w="2040" w:type="dxa"/>
            <w:vMerge w:val="restart"/>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Общий объем финансовых ресурсов</w:t>
            </w:r>
          </w:p>
        </w:tc>
        <w:tc>
          <w:tcPr>
            <w:tcW w:w="5088" w:type="dxa"/>
            <w:gridSpan w:val="5"/>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В том числе по годам реализации</w:t>
            </w:r>
          </w:p>
        </w:tc>
      </w:tr>
      <w:tr w:rsidR="00080195" w:rsidRPr="00265512" w:rsidTr="00080195">
        <w:trPr>
          <w:tblCellSpacing w:w="5" w:type="nil"/>
        </w:trPr>
        <w:tc>
          <w:tcPr>
            <w:tcW w:w="2460" w:type="dxa"/>
            <w:vMerge/>
            <w:tcBorders>
              <w:top w:val="single" w:sz="4" w:space="0" w:color="auto"/>
              <w:left w:val="single" w:sz="4" w:space="0" w:color="auto"/>
              <w:bottom w:val="single" w:sz="4" w:space="0" w:color="auto"/>
              <w:right w:val="single" w:sz="4" w:space="0" w:color="auto"/>
            </w:tcBorders>
          </w:tcPr>
          <w:p w:rsidR="00080195" w:rsidRPr="00265512" w:rsidRDefault="00080195" w:rsidP="00080195">
            <w:pPr>
              <w:jc w:val="right"/>
              <w:rPr>
                <w:rFonts w:ascii="Times New Roman" w:eastAsia="Calibri" w:hAnsi="Times New Roman" w:cs="Times New Roman"/>
                <w:color w:val="000000" w:themeColor="text1"/>
                <w:szCs w:val="28"/>
              </w:rPr>
            </w:pPr>
          </w:p>
        </w:tc>
        <w:tc>
          <w:tcPr>
            <w:tcW w:w="2040" w:type="dxa"/>
            <w:vMerge/>
            <w:tcBorders>
              <w:top w:val="single" w:sz="4" w:space="0" w:color="auto"/>
              <w:left w:val="single" w:sz="4" w:space="0" w:color="auto"/>
              <w:bottom w:val="single" w:sz="4" w:space="0" w:color="auto"/>
              <w:right w:val="single" w:sz="4" w:space="0" w:color="auto"/>
            </w:tcBorders>
          </w:tcPr>
          <w:p w:rsidR="00080195" w:rsidRPr="00265512" w:rsidRDefault="00080195" w:rsidP="00080195">
            <w:pPr>
              <w:jc w:val="right"/>
              <w:rPr>
                <w:rFonts w:ascii="Times New Roman" w:eastAsia="Calibri" w:hAnsi="Times New Roman" w:cs="Times New Roman"/>
                <w:color w:val="000000" w:themeColor="text1"/>
                <w:szCs w:val="28"/>
              </w:rPr>
            </w:pP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2019</w:t>
            </w:r>
          </w:p>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2020</w:t>
            </w:r>
          </w:p>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2021</w:t>
            </w:r>
          </w:p>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год</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widowControl/>
              <w:autoSpaceDE/>
              <w:autoSpaceDN/>
              <w:adjustRightInd/>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2022</w:t>
            </w:r>
          </w:p>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год</w:t>
            </w:r>
          </w:p>
        </w:tc>
      </w:tr>
      <w:tr w:rsidR="00080195" w:rsidRPr="00265512" w:rsidTr="00080195">
        <w:trPr>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outlineLvl w:val="2"/>
              <w:rPr>
                <w:rFonts w:ascii="Times New Roman" w:eastAsia="Calibri" w:hAnsi="Times New Roman" w:cs="Times New Roman"/>
                <w:color w:val="000000" w:themeColor="text1"/>
                <w:szCs w:val="28"/>
              </w:rPr>
            </w:pPr>
            <w:bookmarkStart w:id="10" w:name="Par313"/>
            <w:bookmarkStart w:id="11" w:name="Par329"/>
            <w:bookmarkStart w:id="12" w:name="Par340"/>
            <w:bookmarkEnd w:id="10"/>
            <w:bookmarkEnd w:id="11"/>
            <w:bookmarkEnd w:id="12"/>
            <w:r w:rsidRPr="00265512">
              <w:rPr>
                <w:rFonts w:ascii="Times New Roman" w:eastAsia="Calibri" w:hAnsi="Times New Roman" w:cs="Times New Roman"/>
                <w:color w:val="000000" w:themeColor="text1"/>
                <w:sz w:val="28"/>
                <w:szCs w:val="28"/>
              </w:rPr>
              <w:t xml:space="preserve">Подпрограмма </w:t>
            </w:r>
            <w:r w:rsidRPr="00265512">
              <w:rPr>
                <w:rFonts w:ascii="Times New Roman" w:hAnsi="Times New Roman" w:cs="Times New Roman"/>
                <w:color w:val="000000" w:themeColor="text1"/>
                <w:sz w:val="28"/>
                <w:szCs w:val="28"/>
              </w:rPr>
              <w:t>«Мероприятия по предупреждению и ликвидации чрезвы</w:t>
            </w:r>
            <w:r>
              <w:rPr>
                <w:rFonts w:ascii="Times New Roman" w:hAnsi="Times New Roman" w:cs="Times New Roman"/>
                <w:color w:val="000000" w:themeColor="text1"/>
                <w:sz w:val="28"/>
                <w:szCs w:val="28"/>
              </w:rPr>
              <w:t>-</w:t>
            </w:r>
            <w:r w:rsidRPr="00265512">
              <w:rPr>
                <w:rFonts w:ascii="Times New Roman" w:hAnsi="Times New Roman" w:cs="Times New Roman"/>
                <w:color w:val="000000" w:themeColor="text1"/>
                <w:sz w:val="28"/>
                <w:szCs w:val="28"/>
              </w:rPr>
              <w:t>чайных ситуаций, стихийных бедствий и их последствий и обеспечение мероприятий гражданской обороны в муниципальном образовании Тимашевский район» на 2019-2022 годы</w:t>
            </w:r>
          </w:p>
        </w:tc>
      </w:tr>
      <w:tr w:rsidR="00080195" w:rsidRPr="00265512" w:rsidTr="00080195">
        <w:trPr>
          <w:trHeight w:val="449"/>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76"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397"/>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76"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7 095,0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6 375,0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r>
      <w:tr w:rsidR="00080195" w:rsidRPr="00265512" w:rsidTr="00080195">
        <w:trPr>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76"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7 095,0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6 375,0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240,0</w:t>
            </w:r>
          </w:p>
        </w:tc>
      </w:tr>
      <w:tr w:rsidR="00080195" w:rsidRPr="00265512" w:rsidTr="00080195">
        <w:trPr>
          <w:trHeight w:val="339"/>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outlineLvl w:val="2"/>
              <w:rPr>
                <w:rFonts w:ascii="Times New Roman" w:eastAsia="Calibri" w:hAnsi="Times New Roman" w:cs="Times New Roman"/>
                <w:color w:val="000000" w:themeColor="text1"/>
                <w:szCs w:val="28"/>
              </w:rPr>
            </w:pPr>
            <w:bookmarkStart w:id="13" w:name="Par356"/>
            <w:bookmarkEnd w:id="13"/>
            <w:r w:rsidRPr="00265512">
              <w:rPr>
                <w:rFonts w:ascii="Times New Roman" w:eastAsia="Calibri" w:hAnsi="Times New Roman" w:cs="Times New Roman"/>
                <w:color w:val="000000" w:themeColor="text1"/>
                <w:sz w:val="28"/>
                <w:szCs w:val="28"/>
              </w:rPr>
              <w:t xml:space="preserve">Подпрограмма </w:t>
            </w:r>
            <w:r w:rsidRPr="00265512">
              <w:rPr>
                <w:rFonts w:ascii="Times New Roman" w:hAnsi="Times New Roman" w:cs="Times New Roman"/>
                <w:color w:val="000000" w:themeColor="text1"/>
                <w:sz w:val="28"/>
                <w:szCs w:val="28"/>
              </w:rPr>
              <w:t>«Пожарная безопасность» на 2019-2022 годы</w:t>
            </w:r>
          </w:p>
        </w:tc>
      </w:tr>
      <w:tr w:rsidR="00080195" w:rsidRPr="00265512" w:rsidTr="00080195">
        <w:trPr>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2 845,0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2 695,0</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2 845,0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2 695,0</w:t>
            </w:r>
          </w:p>
        </w:tc>
      </w:tr>
      <w:tr w:rsidR="00080195" w:rsidRPr="00265512" w:rsidTr="00080195">
        <w:trPr>
          <w:trHeight w:val="416"/>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outlineLvl w:val="2"/>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Подпрограмма </w:t>
            </w:r>
            <w:r w:rsidRPr="00265512">
              <w:rPr>
                <w:rFonts w:ascii="Times New Roman" w:hAnsi="Times New Roman" w:cs="Times New Roman"/>
                <w:color w:val="000000" w:themeColor="text1"/>
                <w:sz w:val="28"/>
                <w:szCs w:val="28"/>
              </w:rPr>
              <w:t>«Укрепление правопорядка, профилактика правонарушений и усиление борьбы с преступностью в муниципальном образовании Тимашевс</w:t>
            </w:r>
            <w:r>
              <w:rPr>
                <w:rFonts w:ascii="Times New Roman" w:hAnsi="Times New Roman" w:cs="Times New Roman"/>
                <w:color w:val="000000" w:themeColor="text1"/>
                <w:sz w:val="28"/>
                <w:szCs w:val="28"/>
              </w:rPr>
              <w:t>-</w:t>
            </w:r>
            <w:r w:rsidRPr="00265512">
              <w:rPr>
                <w:rFonts w:ascii="Times New Roman" w:hAnsi="Times New Roman" w:cs="Times New Roman"/>
                <w:color w:val="000000" w:themeColor="text1"/>
                <w:sz w:val="28"/>
                <w:szCs w:val="28"/>
              </w:rPr>
              <w:t>кий район» на 2019-2022 годы</w:t>
            </w:r>
          </w:p>
        </w:tc>
      </w:tr>
      <w:tr w:rsidR="00080195" w:rsidRPr="00265512" w:rsidTr="00080195">
        <w:trPr>
          <w:trHeight w:val="387"/>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17"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17"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17"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C16725" w:rsidRDefault="00080195" w:rsidP="00080195">
            <w:pPr>
              <w:ind w:left="17" w:firstLine="0"/>
              <w:jc w:val="center"/>
              <w:rPr>
                <w:rFonts w:ascii="Times New Roman" w:eastAsia="Calibri" w:hAnsi="Times New Roman" w:cs="Times New Roman"/>
                <w:color w:val="000000" w:themeColor="text1"/>
                <w:szCs w:val="28"/>
              </w:rPr>
            </w:pPr>
            <w:r w:rsidRPr="00C16725">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17"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354"/>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179,6</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82,4</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179,6</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32,4</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05F79">
              <w:rPr>
                <w:rFonts w:ascii="Times New Roman" w:hAnsi="Times New Roman" w:cs="Times New Roman"/>
                <w:color w:val="000000" w:themeColor="text1"/>
                <w:sz w:val="28"/>
                <w:szCs w:val="28"/>
              </w:rPr>
              <w:t>82,4</w:t>
            </w:r>
          </w:p>
        </w:tc>
      </w:tr>
      <w:tr w:rsidR="00080195" w:rsidRPr="00265512" w:rsidTr="00080195">
        <w:trPr>
          <w:trHeight w:val="722"/>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Подпрограмма</w:t>
            </w:r>
            <w:r w:rsidRPr="00265512">
              <w:rPr>
                <w:rFonts w:ascii="Times New Roman" w:hAnsi="Times New Roman" w:cs="Times New Roman"/>
                <w:color w:val="000000" w:themeColor="text1"/>
                <w:sz w:val="28"/>
                <w:szCs w:val="28"/>
              </w:rPr>
              <w:t xml:space="preserve"> «Профилактика терроризма и экстремизма в муниципальном образовании Тимашевский район» на 2019-2022 годы</w:t>
            </w:r>
          </w:p>
        </w:tc>
      </w:tr>
      <w:tr w:rsidR="00080195" w:rsidRPr="00265512" w:rsidTr="00080195">
        <w:trPr>
          <w:trHeight w:val="429"/>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279"/>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lastRenderedPageBreak/>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806,6</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494,6</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100,0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100,0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112,0</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806,6</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494,6</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100,0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100,0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112,0</w:t>
            </w:r>
          </w:p>
        </w:tc>
      </w:tr>
      <w:tr w:rsidR="00080195" w:rsidRPr="00265512" w:rsidTr="00080195">
        <w:trPr>
          <w:trHeight w:val="722"/>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hAnsi="Times New Roman" w:cs="Times New Roman"/>
                <w:color w:val="000000" w:themeColor="text1"/>
                <w:sz w:val="28"/>
                <w:szCs w:val="28"/>
              </w:rPr>
              <w:t>Подпрограмма «Противодействие коррупции в муниципальном образовании Тимашевский район» на 2019-2022 годы</w:t>
            </w:r>
          </w:p>
        </w:tc>
      </w:tr>
      <w:tr w:rsidR="00080195" w:rsidRPr="00265512" w:rsidTr="00080195">
        <w:trPr>
          <w:trHeight w:val="34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405"/>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80,0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80,0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20,0</w:t>
            </w:r>
          </w:p>
        </w:tc>
      </w:tr>
      <w:tr w:rsidR="00080195" w:rsidRPr="00265512" w:rsidTr="00080195">
        <w:trPr>
          <w:trHeight w:val="274"/>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Подпрограмма «Построение и развитие аппаратно-программного комплекса «Безопасный город» на территории муниципального образования Тимашевс</w:t>
            </w:r>
            <w:r>
              <w:rPr>
                <w:rFonts w:ascii="Times New Roman" w:hAnsi="Times New Roman" w:cs="Times New Roman"/>
                <w:color w:val="000000" w:themeColor="text1"/>
                <w:sz w:val="28"/>
                <w:szCs w:val="28"/>
              </w:rPr>
              <w:t>-</w:t>
            </w:r>
            <w:r w:rsidRPr="00265512">
              <w:rPr>
                <w:rFonts w:ascii="Times New Roman" w:hAnsi="Times New Roman" w:cs="Times New Roman"/>
                <w:color w:val="000000" w:themeColor="text1"/>
                <w:sz w:val="28"/>
                <w:szCs w:val="28"/>
              </w:rPr>
              <w:t>кий район» на 2019-2022 годы</w:t>
            </w:r>
          </w:p>
        </w:tc>
      </w:tr>
      <w:tr w:rsidR="00080195" w:rsidRPr="00265512" w:rsidTr="00080195">
        <w:trPr>
          <w:trHeight w:val="431"/>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17"/>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267"/>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25 115,8</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7E7439" w:rsidRDefault="007E7439" w:rsidP="00080195">
            <w:pPr>
              <w:ind w:firstLine="0"/>
              <w:jc w:val="center"/>
              <w:rPr>
                <w:rFonts w:ascii="Times New Roman" w:hAnsi="Times New Roman" w:cs="Times New Roman"/>
                <w:color w:val="000000" w:themeColor="text1"/>
                <w:szCs w:val="28"/>
              </w:rPr>
            </w:pPr>
            <w:r w:rsidRPr="007E7439">
              <w:rPr>
                <w:rFonts w:ascii="Times New Roman" w:hAnsi="Times New Roman" w:cs="Times New Roman"/>
                <w:color w:val="000000" w:themeColor="text1"/>
                <w:sz w:val="28"/>
                <w:szCs w:val="28"/>
              </w:rPr>
              <w:t>8 100,8</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5 636,2</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5 636,2</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8401F0">
              <w:rPr>
                <w:rFonts w:ascii="Times New Roman" w:hAnsi="Times New Roman" w:cs="Times New Roman"/>
                <w:color w:val="000000" w:themeColor="text1"/>
                <w:sz w:val="28"/>
                <w:szCs w:val="28"/>
              </w:rPr>
              <w:t>9 266,9</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25 115,8</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8 100,8</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5 636,2</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5 636,2</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8401F0">
              <w:rPr>
                <w:rFonts w:ascii="Times New Roman" w:hAnsi="Times New Roman" w:cs="Times New Roman"/>
                <w:color w:val="000000" w:themeColor="text1"/>
                <w:sz w:val="28"/>
                <w:szCs w:val="28"/>
              </w:rPr>
              <w:t>9 266,9</w:t>
            </w:r>
          </w:p>
        </w:tc>
      </w:tr>
      <w:tr w:rsidR="00080195" w:rsidRPr="00265512" w:rsidTr="00080195">
        <w:trPr>
          <w:trHeight w:val="722"/>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hAnsi="Times New Roman" w:cs="Times New Roman"/>
                <w:color w:val="000000" w:themeColor="text1"/>
                <w:sz w:val="28"/>
                <w:szCs w:val="28"/>
              </w:rPr>
              <w:t>Подпрограмма «Обеспечение экологической безопасности в муниципальном образовании Тимашевский район» на 2019-2022 годы</w:t>
            </w:r>
          </w:p>
        </w:tc>
      </w:tr>
      <w:tr w:rsidR="00080195" w:rsidRPr="00265512" w:rsidTr="00080195">
        <w:trPr>
          <w:trHeight w:val="364"/>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60"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333"/>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649,0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199,0</w:t>
            </w:r>
          </w:p>
        </w:tc>
      </w:tr>
      <w:tr w:rsidR="00080195" w:rsidRPr="00265512" w:rsidTr="00080195">
        <w:trPr>
          <w:trHeight w:val="722"/>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подпрограмме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649,0</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150,0</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199,0</w:t>
            </w:r>
          </w:p>
        </w:tc>
      </w:tr>
      <w:tr w:rsidR="00080195" w:rsidRPr="00265512" w:rsidTr="00080195">
        <w:trPr>
          <w:tblCellSpacing w:w="5" w:type="nil"/>
        </w:trPr>
        <w:tc>
          <w:tcPr>
            <w:tcW w:w="9588" w:type="dxa"/>
            <w:gridSpan w:val="7"/>
            <w:tcBorders>
              <w:top w:val="single" w:sz="4" w:space="0" w:color="auto"/>
              <w:left w:val="single" w:sz="4" w:space="0" w:color="auto"/>
              <w:bottom w:val="single" w:sz="4" w:space="0" w:color="auto"/>
              <w:right w:val="single" w:sz="4" w:space="0" w:color="auto"/>
            </w:tcBorders>
          </w:tcPr>
          <w:p w:rsidR="00080195" w:rsidRPr="00265512" w:rsidRDefault="00080195" w:rsidP="00080195">
            <w:pPr>
              <w:ind w:left="67" w:firstLine="0"/>
              <w:rPr>
                <w:rFonts w:ascii="Times New Roman" w:hAnsi="Times New Roman" w:cs="Times New Roman"/>
                <w:color w:val="000000" w:themeColor="text1"/>
                <w:szCs w:val="28"/>
              </w:rPr>
            </w:pPr>
            <w:bookmarkStart w:id="14" w:name="Par367"/>
            <w:bookmarkEnd w:id="14"/>
            <w:r w:rsidRPr="00265512">
              <w:rPr>
                <w:rFonts w:ascii="Times New Roman" w:eastAsia="Calibri" w:hAnsi="Times New Roman" w:cs="Times New Roman"/>
                <w:color w:val="000000" w:themeColor="text1"/>
                <w:sz w:val="28"/>
                <w:szCs w:val="28"/>
              </w:rPr>
              <w:t xml:space="preserve">Общий объем финансовых средств по </w:t>
            </w:r>
            <w:r>
              <w:rPr>
                <w:rFonts w:ascii="Times New Roman" w:eastAsia="Calibri" w:hAnsi="Times New Roman" w:cs="Times New Roman"/>
                <w:color w:val="000000" w:themeColor="text1"/>
                <w:sz w:val="28"/>
                <w:szCs w:val="28"/>
              </w:rPr>
              <w:t>п</w:t>
            </w:r>
            <w:r w:rsidRPr="00265512">
              <w:rPr>
                <w:rFonts w:ascii="Times New Roman" w:eastAsia="Calibri" w:hAnsi="Times New Roman" w:cs="Times New Roman"/>
                <w:color w:val="000000" w:themeColor="text1"/>
                <w:sz w:val="28"/>
                <w:szCs w:val="28"/>
              </w:rPr>
              <w:t xml:space="preserve">рограмме </w:t>
            </w:r>
            <w:r w:rsidRPr="00265512">
              <w:rPr>
                <w:rFonts w:ascii="Times New Roman" w:hAnsi="Times New Roman" w:cs="Times New Roman"/>
                <w:color w:val="000000" w:themeColor="text1"/>
                <w:sz w:val="28"/>
                <w:szCs w:val="28"/>
              </w:rPr>
              <w:t>«Обеспечение безопас</w:t>
            </w:r>
            <w:r>
              <w:rPr>
                <w:rFonts w:ascii="Times New Roman" w:hAnsi="Times New Roman" w:cs="Times New Roman"/>
                <w:color w:val="000000" w:themeColor="text1"/>
                <w:sz w:val="28"/>
                <w:szCs w:val="28"/>
              </w:rPr>
              <w:t>-</w:t>
            </w:r>
            <w:r w:rsidRPr="00265512">
              <w:rPr>
                <w:rFonts w:ascii="Times New Roman" w:hAnsi="Times New Roman" w:cs="Times New Roman"/>
                <w:color w:val="000000" w:themeColor="text1"/>
                <w:sz w:val="28"/>
                <w:szCs w:val="28"/>
              </w:rPr>
              <w:t>ности населения и территорий» на 2019-2022 годы</w:t>
            </w:r>
          </w:p>
        </w:tc>
      </w:tr>
      <w:tr w:rsidR="00080195" w:rsidRPr="00265512" w:rsidTr="00080195">
        <w:trPr>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Краевой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w:t>
            </w:r>
          </w:p>
        </w:tc>
      </w:tr>
      <w:tr w:rsidR="00080195" w:rsidRPr="00265512" w:rsidTr="00080195">
        <w:trPr>
          <w:trHeight w:val="348"/>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Районный бюджет</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36 376,4</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14 928,2</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6 178,6</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6 178,6</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12 615,3</w:t>
            </w:r>
          </w:p>
        </w:tc>
      </w:tr>
      <w:tr w:rsidR="00080195" w:rsidRPr="00265512" w:rsidTr="00080195">
        <w:trPr>
          <w:tblCellSpacing w:w="5" w:type="nil"/>
        </w:trPr>
        <w:tc>
          <w:tcPr>
            <w:tcW w:w="2460"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 xml:space="preserve">Всего </w:t>
            </w:r>
          </w:p>
          <w:p w:rsidR="00080195" w:rsidRPr="00265512" w:rsidRDefault="00080195" w:rsidP="00080195">
            <w:pPr>
              <w:ind w:firstLine="0"/>
              <w:rPr>
                <w:rFonts w:ascii="Times New Roman" w:eastAsia="Calibri" w:hAnsi="Times New Roman" w:cs="Times New Roman"/>
                <w:color w:val="000000" w:themeColor="text1"/>
                <w:szCs w:val="28"/>
              </w:rPr>
            </w:pPr>
            <w:r w:rsidRPr="00265512">
              <w:rPr>
                <w:rFonts w:ascii="Times New Roman" w:eastAsia="Calibri" w:hAnsi="Times New Roman" w:cs="Times New Roman"/>
                <w:color w:val="000000" w:themeColor="text1"/>
                <w:sz w:val="28"/>
                <w:szCs w:val="28"/>
              </w:rPr>
              <w:t>по программе</w:t>
            </w:r>
          </w:p>
        </w:tc>
        <w:tc>
          <w:tcPr>
            <w:tcW w:w="2040" w:type="dxa"/>
            <w:tcBorders>
              <w:top w:val="single" w:sz="4" w:space="0" w:color="auto"/>
              <w:left w:val="single" w:sz="4" w:space="0" w:color="auto"/>
              <w:bottom w:val="single" w:sz="4" w:space="0" w:color="auto"/>
              <w:right w:val="single" w:sz="4" w:space="0" w:color="auto"/>
            </w:tcBorders>
          </w:tcPr>
          <w:p w:rsidR="00080195" w:rsidRPr="00265512" w:rsidRDefault="007E7439"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36 376,4</w:t>
            </w:r>
          </w:p>
        </w:tc>
        <w:tc>
          <w:tcPr>
            <w:tcW w:w="1312" w:type="dxa"/>
            <w:gridSpan w:val="2"/>
            <w:tcBorders>
              <w:top w:val="single" w:sz="4" w:space="0" w:color="auto"/>
              <w:left w:val="single" w:sz="4" w:space="0" w:color="auto"/>
              <w:bottom w:val="single" w:sz="4" w:space="0" w:color="auto"/>
              <w:right w:val="single" w:sz="4" w:space="0" w:color="auto"/>
            </w:tcBorders>
          </w:tcPr>
          <w:p w:rsidR="00080195" w:rsidRPr="007E7439" w:rsidRDefault="007E7439" w:rsidP="00080195">
            <w:pPr>
              <w:ind w:firstLine="0"/>
              <w:jc w:val="center"/>
              <w:rPr>
                <w:rFonts w:ascii="Times New Roman" w:hAnsi="Times New Roman" w:cs="Times New Roman"/>
                <w:color w:val="000000" w:themeColor="text1"/>
                <w:szCs w:val="28"/>
              </w:rPr>
            </w:pPr>
            <w:r w:rsidRPr="007E7439">
              <w:rPr>
                <w:rFonts w:ascii="Times New Roman" w:hAnsi="Times New Roman" w:cs="Times New Roman"/>
                <w:color w:val="000000" w:themeColor="text1"/>
                <w:sz w:val="28"/>
                <w:szCs w:val="28"/>
              </w:rPr>
              <w:t>14 928,2</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6 178,6</w:t>
            </w:r>
          </w:p>
        </w:tc>
        <w:tc>
          <w:tcPr>
            <w:tcW w:w="1276"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sidRPr="00265512">
              <w:rPr>
                <w:rFonts w:ascii="Times New Roman" w:hAnsi="Times New Roman" w:cs="Times New Roman"/>
                <w:color w:val="000000" w:themeColor="text1"/>
                <w:sz w:val="28"/>
                <w:szCs w:val="28"/>
              </w:rPr>
              <w:t>6 178,6</w:t>
            </w:r>
          </w:p>
        </w:tc>
        <w:tc>
          <w:tcPr>
            <w:tcW w:w="1224" w:type="dxa"/>
            <w:tcBorders>
              <w:top w:val="single" w:sz="4" w:space="0" w:color="auto"/>
              <w:left w:val="single" w:sz="4" w:space="0" w:color="auto"/>
              <w:bottom w:val="single" w:sz="4" w:space="0" w:color="auto"/>
              <w:right w:val="single" w:sz="4" w:space="0" w:color="auto"/>
            </w:tcBorders>
          </w:tcPr>
          <w:p w:rsidR="00080195" w:rsidRPr="00265512" w:rsidRDefault="00080195" w:rsidP="00080195">
            <w:pPr>
              <w:ind w:firstLine="0"/>
              <w:jc w:val="center"/>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12 615,3</w:t>
            </w:r>
          </w:p>
        </w:tc>
      </w:tr>
    </w:tbl>
    <w:p w:rsidR="00080195" w:rsidRPr="00E926B9" w:rsidRDefault="00080195" w:rsidP="00080195">
      <w:pPr>
        <w:shd w:val="clear" w:color="auto" w:fill="FFFFFF"/>
        <w:ind w:right="41" w:firstLine="0"/>
        <w:outlineLvl w:val="0"/>
        <w:rPr>
          <w:rFonts w:ascii="Times New Roman" w:hAnsi="Times New Roman" w:cs="Times New Roman"/>
          <w:color w:val="000000" w:themeColor="text1"/>
          <w:sz w:val="28"/>
          <w:szCs w:val="28"/>
        </w:rPr>
      </w:pPr>
    </w:p>
    <w:p w:rsidR="00080195" w:rsidRPr="00E926B9" w:rsidRDefault="00080195" w:rsidP="00080195">
      <w:pPr>
        <w:rPr>
          <w:rFonts w:ascii="Times New Roman" w:eastAsia="Calibri" w:hAnsi="Times New Roman" w:cs="Times New Roman"/>
          <w:bCs/>
          <w:color w:val="000000" w:themeColor="text1"/>
          <w:sz w:val="28"/>
          <w:szCs w:val="28"/>
          <w:lang w:eastAsia="en-US"/>
        </w:rPr>
      </w:pPr>
      <w:r w:rsidRPr="00E926B9">
        <w:rPr>
          <w:rFonts w:ascii="Times New Roman" w:eastAsia="Calibri" w:hAnsi="Times New Roman" w:cs="Times New Roman"/>
          <w:color w:val="000000" w:themeColor="text1"/>
          <w:sz w:val="28"/>
          <w:szCs w:val="28"/>
          <w:lang w:eastAsia="en-US"/>
        </w:rPr>
        <w:t xml:space="preserve">Фактическая потребность в ресурсном обеспечении </w:t>
      </w:r>
      <w:r>
        <w:rPr>
          <w:rFonts w:ascii="Times New Roman" w:eastAsia="Calibri" w:hAnsi="Times New Roman" w:cs="Times New Roman"/>
          <w:color w:val="000000" w:themeColor="text1"/>
          <w:sz w:val="28"/>
          <w:szCs w:val="28"/>
          <w:lang w:eastAsia="en-US"/>
        </w:rPr>
        <w:t>п</w:t>
      </w:r>
      <w:r w:rsidRPr="00E926B9">
        <w:rPr>
          <w:rFonts w:ascii="Times New Roman" w:eastAsia="Calibri" w:hAnsi="Times New Roman" w:cs="Times New Roman"/>
          <w:color w:val="000000" w:themeColor="text1"/>
          <w:sz w:val="28"/>
          <w:szCs w:val="28"/>
          <w:lang w:eastAsia="en-US"/>
        </w:rPr>
        <w:t xml:space="preserve">рограммы рассчитана на основе расходов на реализацию мероприятий, в рамках </w:t>
      </w:r>
      <w:r>
        <w:rPr>
          <w:rFonts w:ascii="Times New Roman" w:eastAsia="Calibri" w:hAnsi="Times New Roman" w:cs="Times New Roman"/>
          <w:color w:val="000000" w:themeColor="text1"/>
          <w:sz w:val="28"/>
          <w:szCs w:val="28"/>
          <w:lang w:eastAsia="en-US"/>
        </w:rPr>
        <w:t>п</w:t>
      </w:r>
      <w:r w:rsidRPr="00E926B9">
        <w:rPr>
          <w:rFonts w:ascii="Times New Roman" w:eastAsia="Calibri" w:hAnsi="Times New Roman" w:cs="Times New Roman"/>
          <w:color w:val="000000" w:themeColor="text1"/>
          <w:sz w:val="28"/>
          <w:szCs w:val="28"/>
          <w:lang w:eastAsia="en-US"/>
        </w:rPr>
        <w:t>одпрограмм</w:t>
      </w:r>
      <w:r w:rsidRPr="00E926B9">
        <w:rPr>
          <w:rFonts w:ascii="Times New Roman" w:eastAsia="Calibri" w:hAnsi="Times New Roman" w:cs="Times New Roman"/>
          <w:bCs/>
          <w:color w:val="000000" w:themeColor="text1"/>
          <w:sz w:val="28"/>
          <w:szCs w:val="28"/>
          <w:lang w:eastAsia="en-US"/>
        </w:rPr>
        <w:t>.</w:t>
      </w:r>
    </w:p>
    <w:p w:rsidR="00080195" w:rsidRPr="00E926B9" w:rsidRDefault="00080195" w:rsidP="00080195">
      <w:pPr>
        <w:rPr>
          <w:rFonts w:ascii="Times New Roman" w:eastAsia="Calibri" w:hAnsi="Times New Roman" w:cs="Times New Roman"/>
          <w:bCs/>
          <w:color w:val="000000" w:themeColor="text1"/>
          <w:sz w:val="28"/>
          <w:szCs w:val="28"/>
          <w:lang w:eastAsia="en-US"/>
        </w:rPr>
      </w:pPr>
      <w:r w:rsidRPr="00E926B9">
        <w:rPr>
          <w:rFonts w:ascii="Times New Roman" w:eastAsia="Calibri" w:hAnsi="Times New Roman" w:cs="Times New Roman"/>
          <w:bCs/>
          <w:color w:val="000000" w:themeColor="text1"/>
          <w:sz w:val="28"/>
          <w:szCs w:val="28"/>
          <w:lang w:eastAsia="en-US"/>
        </w:rPr>
        <w:t xml:space="preserve">Исходными данными для расчета расходов по </w:t>
      </w:r>
      <w:r>
        <w:rPr>
          <w:rFonts w:ascii="Times New Roman" w:eastAsia="Calibri" w:hAnsi="Times New Roman" w:cs="Times New Roman"/>
          <w:bCs/>
          <w:color w:val="000000" w:themeColor="text1"/>
          <w:sz w:val="28"/>
          <w:szCs w:val="28"/>
          <w:lang w:eastAsia="en-US"/>
        </w:rPr>
        <w:t>п</w:t>
      </w:r>
      <w:r w:rsidRPr="00E926B9">
        <w:rPr>
          <w:rFonts w:ascii="Times New Roman" w:eastAsia="Calibri" w:hAnsi="Times New Roman" w:cs="Times New Roman"/>
          <w:bCs/>
          <w:color w:val="000000" w:themeColor="text1"/>
          <w:sz w:val="28"/>
          <w:szCs w:val="28"/>
          <w:lang w:eastAsia="en-US"/>
        </w:rPr>
        <w:t xml:space="preserve">рограмме на </w:t>
      </w:r>
      <w:r>
        <w:rPr>
          <w:rFonts w:ascii="Times New Roman" w:eastAsia="Calibri" w:hAnsi="Times New Roman" w:cs="Times New Roman"/>
          <w:bCs/>
          <w:color w:val="000000" w:themeColor="text1"/>
          <w:sz w:val="28"/>
          <w:szCs w:val="28"/>
          <w:lang w:eastAsia="en-US"/>
        </w:rPr>
        <w:t xml:space="preserve">                            </w:t>
      </w:r>
      <w:r w:rsidRPr="00E926B9">
        <w:rPr>
          <w:rFonts w:ascii="Times New Roman" w:eastAsia="Calibri" w:hAnsi="Times New Roman" w:cs="Times New Roman"/>
          <w:bCs/>
          <w:color w:val="000000" w:themeColor="text1"/>
          <w:sz w:val="28"/>
          <w:szCs w:val="28"/>
          <w:lang w:eastAsia="en-US"/>
        </w:rPr>
        <w:t>201</w:t>
      </w:r>
      <w:r>
        <w:rPr>
          <w:rFonts w:ascii="Times New Roman" w:eastAsia="Calibri" w:hAnsi="Times New Roman" w:cs="Times New Roman"/>
          <w:bCs/>
          <w:color w:val="000000" w:themeColor="text1"/>
          <w:sz w:val="28"/>
          <w:szCs w:val="28"/>
          <w:lang w:eastAsia="en-US"/>
        </w:rPr>
        <w:t>9</w:t>
      </w:r>
      <w:r w:rsidRPr="00E926B9">
        <w:rPr>
          <w:rFonts w:ascii="Times New Roman" w:eastAsia="Calibri" w:hAnsi="Times New Roman" w:cs="Times New Roman"/>
          <w:bCs/>
          <w:color w:val="000000" w:themeColor="text1"/>
          <w:sz w:val="28"/>
          <w:szCs w:val="28"/>
          <w:lang w:eastAsia="en-US"/>
        </w:rPr>
        <w:t>-2022 годы являются виды услуг, по стоимости ра</w:t>
      </w:r>
      <w:r>
        <w:rPr>
          <w:rFonts w:ascii="Times New Roman" w:eastAsia="Calibri" w:hAnsi="Times New Roman" w:cs="Times New Roman"/>
          <w:bCs/>
          <w:color w:val="000000" w:themeColor="text1"/>
          <w:sz w:val="28"/>
          <w:szCs w:val="28"/>
          <w:lang w:eastAsia="en-US"/>
        </w:rPr>
        <w:t xml:space="preserve">змещения исходя из действующих </w:t>
      </w:r>
      <w:r w:rsidRPr="00E926B9">
        <w:rPr>
          <w:rFonts w:ascii="Times New Roman" w:eastAsia="Calibri" w:hAnsi="Times New Roman" w:cs="Times New Roman"/>
          <w:bCs/>
          <w:color w:val="000000" w:themeColor="text1"/>
          <w:sz w:val="28"/>
          <w:szCs w:val="28"/>
          <w:lang w:eastAsia="en-US"/>
        </w:rPr>
        <w:t>цен в 2018 году (цены сложились по результатам электронных торгов в текущем году) и</w:t>
      </w:r>
      <w:r w:rsidRPr="00E926B9">
        <w:rPr>
          <w:rFonts w:ascii="Times New Roman" w:eastAsia="Calibri" w:hAnsi="Times New Roman" w:cs="Times New Roman"/>
          <w:color w:val="000000" w:themeColor="text1"/>
          <w:sz w:val="28"/>
          <w:szCs w:val="28"/>
          <w:lang w:eastAsia="en-US"/>
        </w:rPr>
        <w:t xml:space="preserve"> </w:t>
      </w:r>
      <w:r w:rsidRPr="00E926B9">
        <w:rPr>
          <w:rFonts w:ascii="Times New Roman" w:eastAsia="Calibri" w:hAnsi="Times New Roman" w:cs="Times New Roman"/>
          <w:bCs/>
          <w:color w:val="000000" w:themeColor="text1"/>
          <w:sz w:val="28"/>
          <w:szCs w:val="28"/>
          <w:lang w:eastAsia="en-US"/>
        </w:rPr>
        <w:t xml:space="preserve">на основании предварительных смет расходов на проведение мероприятий </w:t>
      </w:r>
      <w:r>
        <w:rPr>
          <w:rFonts w:ascii="Times New Roman" w:eastAsia="Calibri" w:hAnsi="Times New Roman" w:cs="Times New Roman"/>
          <w:bCs/>
          <w:color w:val="000000" w:themeColor="text1"/>
          <w:sz w:val="28"/>
          <w:szCs w:val="28"/>
          <w:lang w:eastAsia="en-US"/>
        </w:rPr>
        <w:t>п</w:t>
      </w:r>
      <w:r w:rsidRPr="00E926B9">
        <w:rPr>
          <w:rFonts w:ascii="Times New Roman" w:eastAsia="Calibri" w:hAnsi="Times New Roman" w:cs="Times New Roman"/>
          <w:bCs/>
          <w:color w:val="000000" w:themeColor="text1"/>
          <w:sz w:val="28"/>
          <w:szCs w:val="28"/>
          <w:lang w:eastAsia="en-US"/>
        </w:rPr>
        <w:t xml:space="preserve">рограммы. </w:t>
      </w:r>
    </w:p>
    <w:p w:rsidR="00080195" w:rsidRPr="00E926B9" w:rsidRDefault="00080195" w:rsidP="00080195">
      <w:pPr>
        <w:rPr>
          <w:rFonts w:ascii="Times New Roman" w:eastAsia="Calibri" w:hAnsi="Times New Roman" w:cs="Times New Roman"/>
          <w:color w:val="000000" w:themeColor="text1"/>
          <w:sz w:val="28"/>
          <w:szCs w:val="28"/>
          <w:lang w:eastAsia="en-US"/>
        </w:rPr>
      </w:pPr>
      <w:r w:rsidRPr="00E926B9">
        <w:rPr>
          <w:rFonts w:ascii="Times New Roman" w:eastAsia="Calibri" w:hAnsi="Times New Roman" w:cs="Times New Roman"/>
          <w:color w:val="000000" w:themeColor="text1"/>
          <w:sz w:val="28"/>
          <w:szCs w:val="28"/>
          <w:lang w:eastAsia="en-US"/>
        </w:rPr>
        <w:t xml:space="preserve">Объемы ассигнований из районного бюджета, направляемых на финансирование мероприятий </w:t>
      </w:r>
      <w:r>
        <w:rPr>
          <w:rFonts w:ascii="Times New Roman" w:eastAsia="Calibri" w:hAnsi="Times New Roman" w:cs="Times New Roman"/>
          <w:color w:val="000000" w:themeColor="text1"/>
          <w:sz w:val="28"/>
          <w:szCs w:val="28"/>
          <w:lang w:eastAsia="en-US"/>
        </w:rPr>
        <w:t>п</w:t>
      </w:r>
      <w:r w:rsidRPr="00E926B9">
        <w:rPr>
          <w:rFonts w:ascii="Times New Roman" w:eastAsia="Calibri" w:hAnsi="Times New Roman" w:cs="Times New Roman"/>
          <w:color w:val="000000" w:themeColor="text1"/>
          <w:sz w:val="28"/>
          <w:szCs w:val="28"/>
          <w:lang w:eastAsia="en-US"/>
        </w:rPr>
        <w:t>одпрограммы подлежат ежегодному уточнению при принятии районного бюджета на очередной финансовый год и на плановый период.</w:t>
      </w:r>
    </w:p>
    <w:p w:rsidR="00080195" w:rsidRPr="00E926B9" w:rsidRDefault="00080195" w:rsidP="00080195">
      <w:pPr>
        <w:ind w:firstLine="0"/>
        <w:rPr>
          <w:rFonts w:ascii="Times New Roman" w:hAnsi="Times New Roman" w:cs="Times New Roman"/>
          <w:color w:val="000000" w:themeColor="text1"/>
          <w:sz w:val="28"/>
          <w:szCs w:val="28"/>
        </w:rPr>
      </w:pPr>
    </w:p>
    <w:p w:rsidR="00080195" w:rsidRPr="00E926B9" w:rsidRDefault="00080195" w:rsidP="00080195">
      <w:pPr>
        <w:ind w:firstLine="0"/>
        <w:jc w:val="center"/>
        <w:rPr>
          <w:rFonts w:ascii="Times New Roman" w:hAnsi="Times New Roman" w:cs="Times New Roman"/>
          <w:b/>
          <w:color w:val="000000" w:themeColor="text1"/>
          <w:sz w:val="28"/>
          <w:szCs w:val="28"/>
        </w:rPr>
      </w:pPr>
      <w:r w:rsidRPr="00E926B9">
        <w:rPr>
          <w:rFonts w:ascii="Times New Roman" w:hAnsi="Times New Roman" w:cs="Times New Roman"/>
          <w:b/>
          <w:color w:val="000000" w:themeColor="text1"/>
          <w:sz w:val="28"/>
          <w:szCs w:val="28"/>
        </w:rPr>
        <w:lastRenderedPageBreak/>
        <w:t xml:space="preserve">5. Методика оценки эффективности реализации </w:t>
      </w:r>
    </w:p>
    <w:p w:rsidR="00080195" w:rsidRPr="00E926B9" w:rsidRDefault="00080195" w:rsidP="00080195">
      <w:pPr>
        <w:ind w:firstLine="0"/>
        <w:jc w:val="center"/>
        <w:rPr>
          <w:rFonts w:ascii="Times New Roman" w:hAnsi="Times New Roman" w:cs="Times New Roman"/>
          <w:b/>
          <w:color w:val="000000" w:themeColor="text1"/>
          <w:sz w:val="28"/>
          <w:szCs w:val="28"/>
        </w:rPr>
      </w:pPr>
      <w:r w:rsidRPr="00E926B9">
        <w:rPr>
          <w:rFonts w:ascii="Times New Roman" w:hAnsi="Times New Roman" w:cs="Times New Roman"/>
          <w:b/>
          <w:color w:val="000000" w:themeColor="text1"/>
          <w:sz w:val="28"/>
          <w:szCs w:val="28"/>
        </w:rPr>
        <w:t xml:space="preserve">муниципальной </w:t>
      </w:r>
      <w:r>
        <w:rPr>
          <w:rFonts w:ascii="Times New Roman" w:hAnsi="Times New Roman" w:cs="Times New Roman"/>
          <w:b/>
          <w:color w:val="000000" w:themeColor="text1"/>
          <w:sz w:val="28"/>
          <w:szCs w:val="28"/>
        </w:rPr>
        <w:t>п</w:t>
      </w:r>
      <w:r w:rsidRPr="00E926B9">
        <w:rPr>
          <w:rFonts w:ascii="Times New Roman" w:hAnsi="Times New Roman" w:cs="Times New Roman"/>
          <w:b/>
          <w:color w:val="000000" w:themeColor="text1"/>
          <w:sz w:val="28"/>
          <w:szCs w:val="28"/>
        </w:rPr>
        <w:t xml:space="preserve">рограммы   </w:t>
      </w:r>
    </w:p>
    <w:p w:rsidR="00080195" w:rsidRPr="00E926B9" w:rsidRDefault="00080195" w:rsidP="00080195">
      <w:pPr>
        <w:ind w:firstLine="0"/>
        <w:rPr>
          <w:rFonts w:ascii="Times New Roman" w:hAnsi="Times New Roman" w:cs="Times New Roman"/>
          <w:b/>
          <w:color w:val="000000" w:themeColor="text1"/>
          <w:sz w:val="28"/>
          <w:szCs w:val="28"/>
        </w:rPr>
      </w:pPr>
    </w:p>
    <w:p w:rsidR="00080195" w:rsidRDefault="00080195" w:rsidP="00080195">
      <w:pPr>
        <w:pStyle w:val="af3"/>
        <w:spacing w:after="0"/>
        <w:jc w:val="center"/>
        <w:rPr>
          <w:color w:val="000000" w:themeColor="text1"/>
          <w:sz w:val="28"/>
          <w:szCs w:val="28"/>
        </w:rPr>
      </w:pPr>
      <w:r w:rsidRPr="00E926B9">
        <w:rPr>
          <w:color w:val="000000" w:themeColor="text1"/>
          <w:sz w:val="28"/>
          <w:szCs w:val="28"/>
        </w:rPr>
        <w:t>5.1. Оценка эффективности реализации муниципальной программы</w:t>
      </w:r>
    </w:p>
    <w:p w:rsidR="00080195" w:rsidRPr="00E926B9" w:rsidRDefault="00080195" w:rsidP="00080195">
      <w:pPr>
        <w:pStyle w:val="af3"/>
        <w:spacing w:after="0"/>
        <w:ind w:firstLine="709"/>
        <w:jc w:val="both"/>
        <w:rPr>
          <w:color w:val="000000" w:themeColor="text1"/>
          <w:sz w:val="28"/>
          <w:szCs w:val="28"/>
        </w:rPr>
      </w:pPr>
    </w:p>
    <w:p w:rsidR="00080195" w:rsidRDefault="00080195" w:rsidP="00080195">
      <w:pPr>
        <w:pStyle w:val="af3"/>
        <w:spacing w:after="0"/>
        <w:ind w:firstLine="709"/>
        <w:jc w:val="both"/>
        <w:rPr>
          <w:color w:val="000000" w:themeColor="text1"/>
          <w:sz w:val="28"/>
          <w:szCs w:val="28"/>
        </w:rPr>
      </w:pPr>
      <w:r w:rsidRPr="00E926B9">
        <w:rPr>
          <w:color w:val="000000" w:themeColor="text1"/>
          <w:sz w:val="28"/>
          <w:szCs w:val="28"/>
        </w:rPr>
        <w:t>Оценка эффективности реализации муниципальной программы (далее – Оценка программы) проводится координатором программы ежегодно в срок до 1 февраля года, следующего за отчетным. Результаты оценки эффективности реализации муниципальной программы представляются ее координатором 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w:t>
      </w:r>
      <w:r>
        <w:rPr>
          <w:color w:val="000000" w:themeColor="text1"/>
          <w:sz w:val="28"/>
          <w:szCs w:val="28"/>
        </w:rPr>
        <w:t>ке эффективности ее реализации.</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Оценка программы осуществляется в два этапа:</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На первом этапе осуществляется оценка эффективности реализации каждой из подпрограмм, включенных в муниципальную программу (далее – Первый этап оценки эффективности), и включает:</w:t>
      </w:r>
    </w:p>
    <w:p w:rsidR="00080195" w:rsidRPr="00E926B9" w:rsidRDefault="00080195" w:rsidP="00080195">
      <w:pPr>
        <w:pStyle w:val="af3"/>
        <w:spacing w:after="0"/>
        <w:ind w:firstLine="709"/>
        <w:jc w:val="both"/>
        <w:rPr>
          <w:color w:val="000000" w:themeColor="text1"/>
          <w:sz w:val="28"/>
          <w:szCs w:val="28"/>
        </w:rPr>
      </w:pPr>
      <w:r>
        <w:rPr>
          <w:color w:val="000000" w:themeColor="text1"/>
          <w:sz w:val="28"/>
          <w:szCs w:val="28"/>
        </w:rPr>
        <w:t xml:space="preserve">1) </w:t>
      </w:r>
      <w:r w:rsidRPr="00E926B9">
        <w:rPr>
          <w:color w:val="000000" w:themeColor="text1"/>
          <w:sz w:val="28"/>
          <w:szCs w:val="28"/>
        </w:rPr>
        <w:t>оценку степени реализации мероприятий подпрограмм и достижения ожидаемых непосредственных результатов их реализации;</w:t>
      </w:r>
    </w:p>
    <w:p w:rsidR="00080195" w:rsidRPr="00E926B9" w:rsidRDefault="00080195" w:rsidP="00080195">
      <w:pPr>
        <w:pStyle w:val="af3"/>
        <w:spacing w:after="0"/>
        <w:ind w:firstLine="709"/>
        <w:jc w:val="both"/>
        <w:rPr>
          <w:color w:val="000000" w:themeColor="text1"/>
          <w:sz w:val="28"/>
          <w:szCs w:val="28"/>
        </w:rPr>
      </w:pPr>
      <w:r>
        <w:rPr>
          <w:color w:val="000000" w:themeColor="text1"/>
          <w:sz w:val="28"/>
          <w:szCs w:val="28"/>
        </w:rPr>
        <w:t xml:space="preserve">2) </w:t>
      </w:r>
      <w:r w:rsidRPr="00E926B9">
        <w:rPr>
          <w:color w:val="000000" w:themeColor="text1"/>
          <w:sz w:val="28"/>
          <w:szCs w:val="28"/>
        </w:rPr>
        <w:t>оценку степени соответствия запланированному уровню расходов;</w:t>
      </w:r>
    </w:p>
    <w:p w:rsidR="00080195" w:rsidRPr="00E926B9" w:rsidRDefault="00080195" w:rsidP="00080195">
      <w:pPr>
        <w:pStyle w:val="af3"/>
        <w:spacing w:after="0"/>
        <w:ind w:firstLine="709"/>
        <w:jc w:val="both"/>
        <w:rPr>
          <w:color w:val="000000" w:themeColor="text1"/>
          <w:sz w:val="28"/>
          <w:szCs w:val="28"/>
        </w:rPr>
      </w:pPr>
      <w:r>
        <w:rPr>
          <w:color w:val="000000" w:themeColor="text1"/>
          <w:sz w:val="28"/>
          <w:szCs w:val="28"/>
        </w:rPr>
        <w:t xml:space="preserve">3) </w:t>
      </w:r>
      <w:r w:rsidRPr="00E926B9">
        <w:rPr>
          <w:color w:val="000000" w:themeColor="text1"/>
          <w:sz w:val="28"/>
          <w:szCs w:val="28"/>
        </w:rPr>
        <w:t>оценку степени достижения целей и решения задач подпрограмм,</w:t>
      </w:r>
      <w:r>
        <w:rPr>
          <w:color w:val="000000" w:themeColor="text1"/>
          <w:sz w:val="28"/>
          <w:szCs w:val="28"/>
        </w:rPr>
        <w:t xml:space="preserve"> входящих в программу (далее – о</w:t>
      </w:r>
      <w:r w:rsidRPr="00E926B9">
        <w:rPr>
          <w:color w:val="000000" w:themeColor="text1"/>
          <w:sz w:val="28"/>
          <w:szCs w:val="28"/>
        </w:rPr>
        <w:t>ценка степени реализации).</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 xml:space="preserve">Первый этап оценки эффективности проводится по каждой подпрограмме координатором подпрограмм. Результаты Первого этапа оценки эффективности анализируются, подготавливаются предложения по корректировке программных мероприятий на последующие годы и согласовываются с курирующим заместителем главы. </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 xml:space="preserve">На втором этапе координатором программы осуществляется оценка эффективности реализации программы в целом, включая оценку степени достижения целей и решения задач программы, при этом учитываются результаты Первого этапа оценки эффективности.  </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После обобщения всех предложений подготавливается сводная инфор</w:t>
      </w:r>
      <w:r>
        <w:rPr>
          <w:color w:val="000000" w:themeColor="text1"/>
          <w:sz w:val="28"/>
          <w:szCs w:val="28"/>
        </w:rPr>
        <w:t>-</w:t>
      </w:r>
      <w:r w:rsidRPr="00E926B9">
        <w:rPr>
          <w:color w:val="000000" w:themeColor="text1"/>
          <w:sz w:val="28"/>
          <w:szCs w:val="28"/>
        </w:rPr>
        <w:t>мация об оценке эффективности и предложениях о дальнейшей реализации программных мероприятий программы, согласовывается с заместителем главы муниципального образования Тимашевский район, курирующим программу, и до 15 февраля года, следующего за отчетным, направляется в отдел финан</w:t>
      </w:r>
      <w:r>
        <w:rPr>
          <w:color w:val="000000" w:themeColor="text1"/>
          <w:sz w:val="28"/>
          <w:szCs w:val="28"/>
        </w:rPr>
        <w:t>-</w:t>
      </w:r>
      <w:r w:rsidRPr="00E926B9">
        <w:rPr>
          <w:color w:val="000000" w:themeColor="text1"/>
          <w:sz w:val="28"/>
          <w:szCs w:val="28"/>
        </w:rPr>
        <w:t>сового контроля администрации муниципального образования Тимашевский район.</w:t>
      </w:r>
    </w:p>
    <w:p w:rsidR="00080195" w:rsidRPr="00E926B9" w:rsidRDefault="00080195" w:rsidP="00080195">
      <w:pPr>
        <w:pStyle w:val="af3"/>
        <w:spacing w:after="0"/>
        <w:ind w:firstLine="709"/>
        <w:jc w:val="both"/>
        <w:rPr>
          <w:color w:val="000000" w:themeColor="text1"/>
          <w:sz w:val="28"/>
          <w:szCs w:val="28"/>
        </w:rPr>
      </w:pPr>
      <w:r w:rsidRPr="00E926B9">
        <w:rPr>
          <w:color w:val="000000" w:themeColor="text1"/>
          <w:sz w:val="28"/>
          <w:szCs w:val="28"/>
        </w:rPr>
        <w:t xml:space="preserve">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 начиная с очередного финансового года ранее утвержденной программы, в том числе необходимости изменения объема бюджетных ассигнований на финансовое обеспечение ее реализации. В данном 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w:t>
      </w:r>
      <w:r w:rsidRPr="00E926B9">
        <w:rPr>
          <w:color w:val="000000" w:themeColor="text1"/>
          <w:sz w:val="28"/>
          <w:szCs w:val="28"/>
        </w:rPr>
        <w:lastRenderedPageBreak/>
        <w:t>разработке муниципальных программ муниципального образования Тимашевский район, их формирования и реализации.</w:t>
      </w:r>
    </w:p>
    <w:p w:rsidR="00080195" w:rsidRPr="00E926B9" w:rsidRDefault="00080195" w:rsidP="00080195">
      <w:pPr>
        <w:pStyle w:val="af3"/>
        <w:spacing w:after="0"/>
        <w:ind w:firstLine="851"/>
        <w:jc w:val="both"/>
        <w:rPr>
          <w:color w:val="000000" w:themeColor="text1"/>
          <w:sz w:val="28"/>
          <w:szCs w:val="28"/>
        </w:rPr>
      </w:pPr>
    </w:p>
    <w:p w:rsidR="00080195" w:rsidRDefault="00080195" w:rsidP="00080195">
      <w:pPr>
        <w:pStyle w:val="af3"/>
        <w:spacing w:after="0"/>
        <w:jc w:val="center"/>
        <w:rPr>
          <w:color w:val="000000" w:themeColor="text1"/>
          <w:sz w:val="28"/>
          <w:szCs w:val="28"/>
        </w:rPr>
      </w:pPr>
      <w:r w:rsidRPr="00E926B9">
        <w:rPr>
          <w:color w:val="000000" w:themeColor="text1"/>
          <w:sz w:val="28"/>
          <w:szCs w:val="28"/>
        </w:rPr>
        <w:t>5.2. Оценка степени реализации мероприятий подпрограмм и</w:t>
      </w:r>
    </w:p>
    <w:p w:rsidR="00080195" w:rsidRDefault="00080195" w:rsidP="00080195">
      <w:pPr>
        <w:pStyle w:val="af3"/>
        <w:spacing w:after="0"/>
        <w:jc w:val="center"/>
        <w:rPr>
          <w:color w:val="000000" w:themeColor="text1"/>
          <w:sz w:val="28"/>
          <w:szCs w:val="28"/>
        </w:rPr>
      </w:pPr>
      <w:r w:rsidRPr="00E926B9">
        <w:rPr>
          <w:color w:val="000000" w:themeColor="text1"/>
          <w:sz w:val="28"/>
          <w:szCs w:val="28"/>
        </w:rPr>
        <w:t>достижения ожидаемых непосредственных результатов их реализации</w:t>
      </w:r>
    </w:p>
    <w:p w:rsidR="00080195" w:rsidRPr="00E926B9" w:rsidRDefault="00080195" w:rsidP="00080195">
      <w:pPr>
        <w:pStyle w:val="af3"/>
        <w:spacing w:after="0"/>
        <w:jc w:val="center"/>
        <w:rPr>
          <w:color w:val="000000" w:themeColor="text1"/>
          <w:sz w:val="28"/>
          <w:szCs w:val="28"/>
        </w:rPr>
      </w:pP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5.2.1. Степень реализации мероприятий оценивается для каждой подпрограммы как доля мероприятий, выполненных в полном объеме, по следующей формуле: </w:t>
      </w:r>
    </w:p>
    <w:p w:rsidR="00080195" w:rsidRPr="00E926B9" w:rsidRDefault="00080195" w:rsidP="00080195">
      <w:pPr>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СРм  =Мв / М * 100, где:</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СРм – степень реализации мероприятий;</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Мв – количество мероприятий, выполненных в полном объеме, из числа мероприятий, запланированных к реализации в отчетном году;</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 – общее количество мероприятий, запланированных к реализации в отчетном году.</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5.2.2. Мероприятие может считаться выполненным в полном объеме при достижении следующих результатов:</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5.2.2.1. Мероприятие, результаты которого оцениваются на основании числовых (в абсолютных или относительных величинах) значений показателя непосредственного результата реализации мероприятия (далее</w:t>
      </w:r>
      <w:r>
        <w:rPr>
          <w:rFonts w:ascii="Times New Roman" w:hAnsi="Times New Roman" w:cs="Times New Roman"/>
          <w:color w:val="000000" w:themeColor="text1"/>
          <w:sz w:val="28"/>
          <w:szCs w:val="28"/>
        </w:rPr>
        <w:t xml:space="preserve"> – </w:t>
      </w:r>
      <w:r w:rsidRPr="00E926B9">
        <w:rPr>
          <w:rFonts w:ascii="Times New Roman" w:hAnsi="Times New Roman" w:cs="Times New Roman"/>
          <w:color w:val="000000" w:themeColor="text1"/>
          <w:sz w:val="28"/>
          <w:szCs w:val="28"/>
        </w:rPr>
        <w:t xml:space="preserve">Результат),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достигнутое в году, предшествующем отчетному, с учетом корректировки объемов финансирования по мероприятию </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Выполнение данного условия подразумевает, что в случае, если степень достижения показателя Результата составляет менее 100%, проводится сопоставление значений показателя результата, достигнутого в отчетном году, со значением данного показателя результата, достигнутого в году, предшест</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вующем отчетному. В случае ухудшения значения показателя Результата по сравнению с предыдущим периодом (то есть при снижении значения показателя Результата, желаемой тенденцией развития которого является рост, и при росте значения показателя Результата, желаемой тенденцией которого является снижение), производится сопоставление темпов роста данного показателя Результата с темпами роста объемов расходов по рассматриваемому мероприятию. При этом мероприятие может считаться выполненным в случае, если темпы ухудшения значений показателя Результата ниже темпов сокращения расходов на реализацию мероприятия (например, допускается снижение на 1% значения показателя Результата, если расходы сократились не менее чем на 1% в отчетном году по сравнению с годом, предшествующим отчетному).</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В том случае, когда для описания Результатов используется несколько показателей,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5.2.2.2. Мероприятие, предусматривающее оказание муниципальных </w:t>
      </w:r>
      <w:r w:rsidRPr="00E926B9">
        <w:rPr>
          <w:rFonts w:ascii="Times New Roman" w:hAnsi="Times New Roman" w:cs="Times New Roman"/>
          <w:color w:val="000000" w:themeColor="text1"/>
          <w:sz w:val="28"/>
          <w:szCs w:val="28"/>
        </w:rPr>
        <w:lastRenderedPageBreak/>
        <w:t>услуг (выполнение работ) на основании муниципальных заданий, финансовое обеспечение которых осуществляется за сч</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т средств районного бюджета, считается выполненным в полном объеме в случае выполнения сводных показателей муниципальных заданий по объ</w:t>
      </w:r>
      <w:r>
        <w:rPr>
          <w:rFonts w:ascii="Times New Roman" w:hAnsi="Times New Roman" w:cs="Times New Roman"/>
          <w:color w:val="000000" w:themeColor="text1"/>
          <w:sz w:val="28"/>
          <w:szCs w:val="28"/>
        </w:rPr>
        <w:t>е</w:t>
      </w:r>
      <w:r w:rsidRPr="00E926B9">
        <w:rPr>
          <w:rFonts w:ascii="Times New Roman" w:hAnsi="Times New Roman" w:cs="Times New Roman"/>
          <w:color w:val="000000" w:themeColor="text1"/>
          <w:sz w:val="28"/>
          <w:szCs w:val="28"/>
        </w:rPr>
        <w:t>му (качеству) муниципальных услуг (работ) в соответствии с:</w:t>
      </w:r>
    </w:p>
    <w:p w:rsidR="00080195" w:rsidRPr="00E926B9" w:rsidRDefault="00080195" w:rsidP="00080195">
      <w:pPr>
        <w:ind w:firstLine="73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E926B9">
        <w:rPr>
          <w:rFonts w:ascii="Times New Roman" w:hAnsi="Times New Roman" w:cs="Times New Roman"/>
          <w:color w:val="000000" w:themeColor="text1"/>
          <w:sz w:val="28"/>
          <w:szCs w:val="28"/>
        </w:rPr>
        <w:t>соглашением о порядке и условиях предоставления субсидии на финансовое обеспечение выполнения муниципального задания, заключаемого муниципальным бюджетным или муниципальным автономным учреждением и органом местного самоуправления, осуществляющим функции и полномочия его учредителя;</w:t>
      </w:r>
    </w:p>
    <w:p w:rsidR="00080195" w:rsidRPr="00E926B9" w:rsidRDefault="00080195" w:rsidP="00080195">
      <w:pPr>
        <w:ind w:firstLine="73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E926B9">
        <w:rPr>
          <w:rFonts w:ascii="Times New Roman" w:hAnsi="Times New Roman" w:cs="Times New Roman"/>
          <w:color w:val="000000" w:themeColor="text1"/>
          <w:sz w:val="28"/>
          <w:szCs w:val="28"/>
        </w:rPr>
        <w:t>показателями бюджетной сметы муниципального казенного учреж</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дения муниципального образования Тимашевский район.</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5.2.2.3. По иным мероприятиям результаты реализации могут оцени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ваться как наступление и не наступление контрольного события (событий) и (или) достижение качественного результата.</w:t>
      </w:r>
    </w:p>
    <w:p w:rsidR="00080195" w:rsidRPr="00E926B9" w:rsidRDefault="00080195" w:rsidP="00080195">
      <w:pPr>
        <w:jc w:val="center"/>
        <w:outlineLvl w:val="1"/>
        <w:rPr>
          <w:rFonts w:ascii="Times New Roman" w:hAnsi="Times New Roman" w:cs="Times New Roman"/>
          <w:color w:val="000000" w:themeColor="text1"/>
          <w:sz w:val="28"/>
          <w:szCs w:val="28"/>
        </w:rPr>
      </w:pP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5.3. Оценка степени соответствия запланированному уровню расходов</w:t>
      </w:r>
    </w:p>
    <w:p w:rsidR="00080195" w:rsidRPr="00E926B9" w:rsidRDefault="00080195" w:rsidP="00080195">
      <w:pPr>
        <w:jc w:val="center"/>
        <w:outlineLvl w:val="1"/>
        <w:rPr>
          <w:rFonts w:ascii="Times New Roman" w:hAnsi="Times New Roman" w:cs="Times New Roman"/>
          <w:b/>
          <w:color w:val="000000" w:themeColor="text1"/>
          <w:sz w:val="28"/>
          <w:szCs w:val="28"/>
        </w:rPr>
      </w:pP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5.3.1. Степень соответствия запланированному уровню расходов оцени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ССуз = Зф/Зп, где:</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ССуз – степень соответствия запланированному уровню расходов;</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Зф – фактические расходы на реализацию подпрограммы в отчётном году;</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Зп – объемы бюджетных ассигнований, предусмотренные на реализацию соответствующей подпрограммы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5.4. Оценка эффективности использования средств районного бюджета</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районного бюджета по следующей формуле:</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Эис = СРм/ССуз, где:</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Эис – эффективность использования средств районного бюджета;</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СРм – степень реализации мероприятий, полностью или частично финансируемых из средств районного бюджета;</w:t>
      </w:r>
    </w:p>
    <w:p w:rsidR="00080195"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ССуз – степень соответствия запланированному уровню расходов из средств районного бюджета.</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5.5. Оценка степени достижения целей и решения задач подпрограммы</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5.5.1. Для оценки степени достижения целей и решения задач (далее – степень реализации) подпрограммы определяется степень достижения плановых значений каждого целевого показателя, характеризующего цели и задачи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5.5.2. Степень достижения планового значения целевого показателя рассчитывается по следующим формулам:</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для целевых показателей, желаемой тенденцией развития которых является увеличение значений: </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СДп/ппз = ЗПп/пф/ЗПп/пп;</w:t>
      </w:r>
    </w:p>
    <w:p w:rsidR="00080195" w:rsidRPr="00E926B9" w:rsidRDefault="00080195" w:rsidP="00080195">
      <w:pP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для целевых показателей, желаемой тенденцией развития которых является снижение значений:</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СДп/ппз = ЗПп/пп/ЗПп/пф, где:</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СДп/ппз – степень достижения планового значения целевого показателя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ЗПп/пф – значение целевого показателя подпрограммы, фактически достигнутое на конец отчетного периода;</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ЗПп/пп – плановое значение целевого показателя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5.5.3. Степень реализации подпрограммы рассчитывается по формуле:</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N</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СРп/п = ∑ СДп/ппз/</w:t>
      </w:r>
      <w:r w:rsidRPr="00E926B9">
        <w:rPr>
          <w:rFonts w:ascii="Times New Roman" w:hAnsi="Times New Roman" w:cs="Times New Roman"/>
          <w:color w:val="000000" w:themeColor="text1"/>
          <w:sz w:val="28"/>
          <w:szCs w:val="28"/>
          <w:lang w:val="en-US"/>
        </w:rPr>
        <w:t>N</w:t>
      </w:r>
      <w:r w:rsidRPr="00E926B9">
        <w:rPr>
          <w:rFonts w:ascii="Times New Roman" w:hAnsi="Times New Roman" w:cs="Times New Roman"/>
          <w:color w:val="000000" w:themeColor="text1"/>
          <w:sz w:val="28"/>
          <w:szCs w:val="28"/>
        </w:rPr>
        <w:t>, где:</w:t>
      </w: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1</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СРп/п – степень реализации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СДп/ппз – степень достижения планового значения целевого показателя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N</w:t>
      </w:r>
      <w:r w:rsidRPr="00E926B9">
        <w:rPr>
          <w:rFonts w:ascii="Times New Roman" w:hAnsi="Times New Roman" w:cs="Times New Roman"/>
          <w:color w:val="000000" w:themeColor="text1"/>
          <w:sz w:val="28"/>
          <w:szCs w:val="28"/>
        </w:rPr>
        <w:t xml:space="preserve"> – число целевых показателей подпрограммы.</w:t>
      </w:r>
    </w:p>
    <w:p w:rsidR="00080195"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При использовании данной формулы в случаях, если СДп/ппз&gt;1, значение СДп/ппз принимается равным 1.</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0"/>
        <w:jc w:val="center"/>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5.6. Оценка эффективности реализации подпрограммы</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5.6.1.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районного бюджета по следующей формуле:</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ЭРп/п = СРп/п*Эис, где:</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ЭРп/п – эффективность реализации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СРп/п – степень реализации подпрограммы;</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Эис – эффективность использования бюджетных средств.</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5.6.2. Эффективность реализации подпрограммы признается высокой в случае, если значение ЭРп/п составляет не менее 0,9.</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Эффективность реализации подпрограммы признается средней в случае, если значение ЭРп/п составляет не менее 0,8.</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Эффективность реализации подпрограммы признается удовлетвори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тельной в случае, если значение ЭРп/п составляет не менее 0,7.</w:t>
      </w:r>
    </w:p>
    <w:p w:rsidR="00080195"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В остальных случаях эффективность реализации подпрограммы приз</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нается неудовлетворительной.</w:t>
      </w:r>
    </w:p>
    <w:p w:rsidR="00080195" w:rsidRPr="00E926B9" w:rsidRDefault="00080195" w:rsidP="00080195">
      <w:pPr>
        <w:ind w:firstLine="734"/>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Итоги Первого этапа оценки эффективности формируются в форме таблицы:</w:t>
      </w:r>
    </w:p>
    <w:p w:rsidR="00080195" w:rsidRPr="00E926B9" w:rsidRDefault="00080195" w:rsidP="00080195">
      <w:pPr>
        <w:ind w:firstLine="734"/>
        <w:rPr>
          <w:rFonts w:ascii="Times New Roman" w:hAnsi="Times New Roman" w:cs="Times New Roman"/>
          <w:color w:val="000000" w:themeColor="text1"/>
          <w:sz w:val="28"/>
          <w:szCs w:val="28"/>
        </w:rPr>
      </w:pP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Итоги Первого этапа оценки эффективности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65"/>
        <w:gridCol w:w="2977"/>
        <w:gridCol w:w="1417"/>
      </w:tblGrid>
      <w:tr w:rsidR="00080195" w:rsidRPr="00E926B9" w:rsidTr="00080195">
        <w:tc>
          <w:tcPr>
            <w:tcW w:w="675" w:type="dxa"/>
            <w:shd w:val="clear" w:color="auto" w:fill="auto"/>
          </w:tcPr>
          <w:p w:rsidR="00080195" w:rsidRPr="00E926B9" w:rsidRDefault="00080195" w:rsidP="00080195">
            <w:pPr>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п/п</w:t>
            </w:r>
          </w:p>
        </w:tc>
        <w:tc>
          <w:tcPr>
            <w:tcW w:w="456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Формулировка критерия</w:t>
            </w:r>
          </w:p>
        </w:tc>
        <w:tc>
          <w:tcPr>
            <w:tcW w:w="2977"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Условное</w:t>
            </w:r>
          </w:p>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обозначение показателя</w:t>
            </w:r>
          </w:p>
        </w:tc>
        <w:tc>
          <w:tcPr>
            <w:tcW w:w="1417" w:type="dxa"/>
          </w:tcPr>
          <w:p w:rsidR="00080195" w:rsidRPr="00E926B9" w:rsidRDefault="00080195" w:rsidP="00080195">
            <w:pPr>
              <w:ind w:firstLine="0"/>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Результат</w:t>
            </w:r>
          </w:p>
        </w:tc>
      </w:tr>
      <w:tr w:rsidR="00080195" w:rsidRPr="00E926B9" w:rsidTr="00080195">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1</w:t>
            </w:r>
          </w:p>
        </w:tc>
        <w:tc>
          <w:tcPr>
            <w:tcW w:w="456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2</w:t>
            </w:r>
          </w:p>
        </w:tc>
        <w:tc>
          <w:tcPr>
            <w:tcW w:w="2977"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3</w:t>
            </w:r>
          </w:p>
        </w:tc>
        <w:tc>
          <w:tcPr>
            <w:tcW w:w="1417"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4</w:t>
            </w:r>
          </w:p>
        </w:tc>
      </w:tr>
      <w:tr w:rsidR="00080195" w:rsidRPr="00E926B9" w:rsidTr="00080195">
        <w:trPr>
          <w:trHeight w:val="439"/>
        </w:trPr>
        <w:tc>
          <w:tcPr>
            <w:tcW w:w="9634" w:type="dxa"/>
            <w:gridSpan w:val="4"/>
            <w:shd w:val="clear" w:color="auto" w:fill="auto"/>
          </w:tcPr>
          <w:p w:rsidR="00080195" w:rsidRPr="00E926B9" w:rsidRDefault="00080195" w:rsidP="00080195">
            <w:pP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Подпрограмма __________________</w:t>
            </w:r>
            <w:r>
              <w:rPr>
                <w:rFonts w:ascii="Times New Roman" w:hAnsi="Times New Roman" w:cs="Times New Roman"/>
                <w:color w:val="000000" w:themeColor="text1"/>
                <w:sz w:val="28"/>
                <w:szCs w:val="28"/>
              </w:rPr>
              <w:t>_____________________</w:t>
            </w:r>
          </w:p>
        </w:tc>
      </w:tr>
      <w:tr w:rsidR="00080195" w:rsidRPr="00E926B9" w:rsidTr="00080195">
        <w:trPr>
          <w:trHeight w:val="439"/>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1</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реализации мероприятий (доля мероприятий, выполненных в полном объеме), %</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СРм</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558"/>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2</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соответствия запланированному уровню расходов (соотношение фактически произведенных расходов к плановым значениям)</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ССуз</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621"/>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3</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Эффективность использования средств районного бюджета, %</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Эис</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776"/>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4</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достижения планового значения целевого показателя подпрограммы</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СДп/ппз</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709"/>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5</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реализации подпрограммы</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 п/п</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778"/>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6</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Эффективность реализации подпрограммы </w:t>
            </w:r>
          </w:p>
        </w:tc>
        <w:tc>
          <w:tcPr>
            <w:tcW w:w="2977" w:type="dxa"/>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ЭРп/п</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407"/>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7</w:t>
            </w:r>
          </w:p>
        </w:tc>
        <w:tc>
          <w:tcPr>
            <w:tcW w:w="4565"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Коэффициент значимости подпрограммы</w:t>
            </w:r>
          </w:p>
        </w:tc>
        <w:tc>
          <w:tcPr>
            <w:tcW w:w="2977" w:type="dxa"/>
          </w:tcPr>
          <w:p w:rsidR="00080195" w:rsidRPr="00E926B9" w:rsidRDefault="00080195" w:rsidP="00080195">
            <w:pPr>
              <w:ind w:firstLine="0"/>
              <w:outlineLvl w:val="1"/>
              <w:rPr>
                <w:rFonts w:ascii="Times New Roman" w:hAnsi="Times New Roman" w:cs="Times New Roman"/>
                <w:color w:val="000000" w:themeColor="text1"/>
                <w:szCs w:val="28"/>
                <w:lang w:val="en-US"/>
              </w:rPr>
            </w:pPr>
            <w:r w:rsidRPr="00E926B9">
              <w:rPr>
                <w:rFonts w:ascii="Times New Roman" w:hAnsi="Times New Roman" w:cs="Times New Roman"/>
                <w:color w:val="000000" w:themeColor="text1"/>
                <w:sz w:val="28"/>
                <w:szCs w:val="28"/>
              </w:rPr>
              <w:t>К</w:t>
            </w:r>
            <w:r w:rsidRPr="00E926B9">
              <w:rPr>
                <w:rFonts w:ascii="Times New Roman" w:hAnsi="Times New Roman" w:cs="Times New Roman"/>
                <w:color w:val="000000" w:themeColor="text1"/>
                <w:sz w:val="28"/>
                <w:szCs w:val="28"/>
                <w:lang w:val="en-US"/>
              </w:rPr>
              <w:t>j</w:t>
            </w:r>
          </w:p>
        </w:tc>
        <w:tc>
          <w:tcPr>
            <w:tcW w:w="1417" w:type="dxa"/>
          </w:tcPr>
          <w:p w:rsidR="00080195" w:rsidRPr="00E926B9" w:rsidRDefault="00080195" w:rsidP="00080195">
            <w:pPr>
              <w:outlineLvl w:val="1"/>
              <w:rPr>
                <w:rFonts w:ascii="Times New Roman" w:hAnsi="Times New Roman" w:cs="Times New Roman"/>
                <w:color w:val="000000" w:themeColor="text1"/>
                <w:szCs w:val="28"/>
              </w:rPr>
            </w:pPr>
          </w:p>
        </w:tc>
      </w:tr>
      <w:tr w:rsidR="00080195" w:rsidRPr="00E926B9" w:rsidTr="00080195">
        <w:trPr>
          <w:trHeight w:val="407"/>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8</w:t>
            </w:r>
          </w:p>
        </w:tc>
        <w:tc>
          <w:tcPr>
            <w:tcW w:w="8959" w:type="dxa"/>
            <w:gridSpan w:val="3"/>
            <w:shd w:val="clear" w:color="auto" w:fill="auto"/>
          </w:tcPr>
          <w:p w:rsidR="00080195" w:rsidRPr="00E926B9" w:rsidRDefault="00080195" w:rsidP="00080195">
            <w:pPr>
              <w:ind w:firstLine="0"/>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ВЫВОДЫ и ПРЕДЛОЖЕНИЯ</w:t>
            </w:r>
          </w:p>
        </w:tc>
      </w:tr>
    </w:tbl>
    <w:p w:rsidR="00080195" w:rsidRPr="00E926B9" w:rsidRDefault="00080195" w:rsidP="00080195">
      <w:pPr>
        <w:outlineLvl w:val="1"/>
        <w:rPr>
          <w:rFonts w:ascii="Times New Roman" w:hAnsi="Times New Roman" w:cs="Times New Roman"/>
          <w:color w:val="000000" w:themeColor="text1"/>
          <w:sz w:val="28"/>
          <w:szCs w:val="28"/>
        </w:rPr>
      </w:pPr>
    </w:p>
    <w:p w:rsidR="00080195"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5.7. Оценка степени достижения целей и решения задач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5.7.1. Для оценки степени достижения целей и решения задач (далее – степень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 xml:space="preserve">рограммы определяется степень достижения плановых значений каждого целевого показателя, характеризующего цели и задачи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5.7.2. Степень достижения планового значения целевого показателя, характеризующего цели и задачи Программы, рассчитывается по следующим формулам: </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для целевых показателей, желаемой тенденцией развития которых является увеличение значений:</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СДгппз = ЗПпф/ЗПпп;</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 xml:space="preserve">для целевых показателей, желаемой тенденцией развития которых является снижение значений: </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СДгппз = ЗПпф/ЗПпп, где:</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СДгппз – степень достижения планового значения целевого показателя, характеризующего цели и задачи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ЗПпф – значение целевого показателя, характеризующего цели и задачи Программы, фактически достигнутое на конец отчетного периода;</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ЗПпп – плановое значение целевого показателя, характеризующего цели и задачи Программы.</w:t>
      </w:r>
    </w:p>
    <w:p w:rsidR="00080195" w:rsidRDefault="00080195" w:rsidP="00080195">
      <w:pPr>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5.7.3. Степень реализации Программы рассчитывается по формуле: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СРп = ∑ СДппз/М, где: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1</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СРп – степень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СДппз – степень достижения планового значения целевого показателя (индикатора), характеризующего цели и задачи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 – число целевых показателей, характеризующих цели и задачи Программы.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При использовании данной формулы в случаях, если СДппз&gt;1, значение СДппз принимается равным 1.</w:t>
      </w:r>
    </w:p>
    <w:p w:rsidR="00080195"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При оценке степени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 координатором программы могут определяться коэффициенты значимости отдельных целевых показателей. При использовании коэффициентов значимости приведенная выше формула преобразуется в следующую:</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М</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СРгп = ∑ СДппз*</w:t>
      </w:r>
      <w:r w:rsidRPr="00E926B9">
        <w:rPr>
          <w:rFonts w:ascii="Times New Roman" w:hAnsi="Times New Roman" w:cs="Times New Roman"/>
          <w:color w:val="000000" w:themeColor="text1"/>
          <w:sz w:val="28"/>
          <w:szCs w:val="28"/>
          <w:lang w:val="en-US"/>
        </w:rPr>
        <w:t>ki</w:t>
      </w:r>
      <w:r w:rsidRPr="00E926B9">
        <w:rPr>
          <w:rFonts w:ascii="Times New Roman" w:hAnsi="Times New Roman" w:cs="Times New Roman"/>
          <w:color w:val="000000" w:themeColor="text1"/>
          <w:sz w:val="28"/>
          <w:szCs w:val="28"/>
        </w:rPr>
        <w:t>, где: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1</w:t>
      </w:r>
    </w:p>
    <w:p w:rsidR="00080195" w:rsidRDefault="00080195" w:rsidP="00080195">
      <w:pP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ki</w:t>
      </w:r>
      <w:r w:rsidRPr="00E926B9">
        <w:rPr>
          <w:rFonts w:ascii="Times New Roman" w:hAnsi="Times New Roman" w:cs="Times New Roman"/>
          <w:color w:val="000000" w:themeColor="text1"/>
          <w:sz w:val="28"/>
          <w:szCs w:val="28"/>
        </w:rPr>
        <w:t xml:space="preserve"> – удельный вес, отражающий значимость показателя, ∑ </w:t>
      </w:r>
      <w:r w:rsidRPr="00E926B9">
        <w:rPr>
          <w:rFonts w:ascii="Times New Roman" w:hAnsi="Times New Roman" w:cs="Times New Roman"/>
          <w:color w:val="000000" w:themeColor="text1"/>
          <w:sz w:val="28"/>
          <w:szCs w:val="28"/>
          <w:lang w:val="en-US"/>
        </w:rPr>
        <w:t>ki</w:t>
      </w:r>
      <w:r w:rsidRPr="00E926B9">
        <w:rPr>
          <w:rFonts w:ascii="Times New Roman" w:hAnsi="Times New Roman" w:cs="Times New Roman"/>
          <w:color w:val="000000" w:themeColor="text1"/>
          <w:sz w:val="28"/>
          <w:szCs w:val="28"/>
        </w:rPr>
        <w:t>=1.</w:t>
      </w:r>
    </w:p>
    <w:p w:rsidR="00080195" w:rsidRPr="00E926B9" w:rsidRDefault="00080195" w:rsidP="00080195">
      <w:pPr>
        <w:outlineLvl w:val="1"/>
        <w:rPr>
          <w:rFonts w:ascii="Times New Roman" w:hAnsi="Times New Roman" w:cs="Times New Roman"/>
          <w:color w:val="000000" w:themeColor="text1"/>
          <w:sz w:val="28"/>
          <w:szCs w:val="28"/>
        </w:rPr>
      </w:pP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5.8. Оценка эффективности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w:t>
      </w:r>
    </w:p>
    <w:p w:rsidR="00080195" w:rsidRPr="00E926B9" w:rsidRDefault="00080195" w:rsidP="00080195">
      <w:pPr>
        <w:jc w:val="center"/>
        <w:outlineLvl w:val="1"/>
        <w:rPr>
          <w:rFonts w:ascii="Times New Roman" w:hAnsi="Times New Roman" w:cs="Times New Roman"/>
          <w:b/>
          <w:color w:val="000000" w:themeColor="text1"/>
          <w:sz w:val="28"/>
          <w:szCs w:val="28"/>
        </w:rPr>
      </w:pP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5.8.1. Эффективность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 xml:space="preserve">рограммы оценивается в зависимости от значений оценки степени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 и оценки эффективности реализации входящих в нее подпрограмм по следующей формуле: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j</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ЭРп = 0,5*СРп + 0,5*∑ЭРп/п*</w:t>
      </w:r>
      <w:r w:rsidRPr="00E926B9">
        <w:rPr>
          <w:rFonts w:ascii="Times New Roman" w:hAnsi="Times New Roman" w:cs="Times New Roman"/>
          <w:color w:val="000000" w:themeColor="text1"/>
          <w:sz w:val="28"/>
          <w:szCs w:val="28"/>
          <w:lang w:val="en-US"/>
        </w:rPr>
        <w:t>kj</w:t>
      </w:r>
      <w:r w:rsidRPr="00E926B9">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lang w:val="en-US"/>
        </w:rPr>
        <w:t>j</w:t>
      </w:r>
      <w:r w:rsidRPr="00E926B9">
        <w:rPr>
          <w:rFonts w:ascii="Times New Roman" w:hAnsi="Times New Roman" w:cs="Times New Roman"/>
          <w:color w:val="000000" w:themeColor="text1"/>
          <w:sz w:val="28"/>
          <w:szCs w:val="28"/>
        </w:rPr>
        <w:t>, где: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1</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ЭРп – эффективность реализации Программы;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СРп – степень реализации Программы;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ЭРп/п – эффективность реализации подпрограммы;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Kj</w:t>
      </w:r>
      <w:r w:rsidRPr="00E926B9">
        <w:rPr>
          <w:rFonts w:ascii="Times New Roman" w:hAnsi="Times New Roman" w:cs="Times New Roman"/>
          <w:color w:val="000000" w:themeColor="text1"/>
          <w:sz w:val="28"/>
          <w:szCs w:val="28"/>
        </w:rPr>
        <w:t xml:space="preserve"> – коэффициент значимости подпрограммы для достижения целей Программы определяется по формуле:</w:t>
      </w:r>
    </w:p>
    <w:p w:rsidR="00080195" w:rsidRPr="00E926B9" w:rsidRDefault="00080195" w:rsidP="00080195">
      <w:pPr>
        <w:ind w:firstLine="0"/>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kj</w:t>
      </w:r>
      <w:r w:rsidRPr="00E926B9">
        <w:rPr>
          <w:rFonts w:ascii="Times New Roman" w:hAnsi="Times New Roman" w:cs="Times New Roman"/>
          <w:color w:val="000000" w:themeColor="text1"/>
          <w:sz w:val="28"/>
          <w:szCs w:val="28"/>
        </w:rPr>
        <w:t xml:space="preserve"> = Ф</w:t>
      </w:r>
      <w:r w:rsidRPr="00E926B9">
        <w:rPr>
          <w:rFonts w:ascii="Times New Roman" w:hAnsi="Times New Roman" w:cs="Times New Roman"/>
          <w:color w:val="000000" w:themeColor="text1"/>
          <w:sz w:val="28"/>
          <w:szCs w:val="28"/>
          <w:lang w:val="en-US"/>
        </w:rPr>
        <w:t>j</w:t>
      </w:r>
      <w:r w:rsidRPr="00E926B9">
        <w:rPr>
          <w:rFonts w:ascii="Times New Roman" w:hAnsi="Times New Roman" w:cs="Times New Roman"/>
          <w:color w:val="000000" w:themeColor="text1"/>
          <w:sz w:val="28"/>
          <w:szCs w:val="28"/>
        </w:rPr>
        <w:t>/Ф, где:</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Ф</w:t>
      </w:r>
      <w:r w:rsidRPr="00E926B9">
        <w:rPr>
          <w:rFonts w:ascii="Times New Roman" w:hAnsi="Times New Roman" w:cs="Times New Roman"/>
          <w:color w:val="000000" w:themeColor="text1"/>
          <w:sz w:val="28"/>
          <w:szCs w:val="28"/>
          <w:lang w:val="en-US"/>
        </w:rPr>
        <w:t>j</w:t>
      </w:r>
      <w:r w:rsidRPr="00E926B9">
        <w:rPr>
          <w:rFonts w:ascii="Times New Roman" w:hAnsi="Times New Roman" w:cs="Times New Roman"/>
          <w:color w:val="000000" w:themeColor="text1"/>
          <w:sz w:val="28"/>
          <w:szCs w:val="28"/>
        </w:rPr>
        <w:t xml:space="preserve"> – объем фактических расходов из районного бюджета (кассового исполнения) на реализацию </w:t>
      </w:r>
      <w:r w:rsidRPr="00E926B9">
        <w:rPr>
          <w:rFonts w:ascii="Times New Roman" w:hAnsi="Times New Roman" w:cs="Times New Roman"/>
          <w:color w:val="000000" w:themeColor="text1"/>
          <w:sz w:val="28"/>
          <w:szCs w:val="28"/>
          <w:lang w:val="en-US"/>
        </w:rPr>
        <w:t>j</w:t>
      </w:r>
      <w:r w:rsidRPr="00E926B9">
        <w:rPr>
          <w:rFonts w:ascii="Times New Roman" w:hAnsi="Times New Roman" w:cs="Times New Roman"/>
          <w:color w:val="000000" w:themeColor="text1"/>
          <w:sz w:val="28"/>
          <w:szCs w:val="28"/>
        </w:rPr>
        <w:t>-той подпрограммы в отчетном году;</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lastRenderedPageBreak/>
        <w:t>Ф – объем фактических расходов из районного бюджета (кассового исполнения) на реализацию Программы;</w:t>
      </w:r>
    </w:p>
    <w:p w:rsidR="00080195" w:rsidRPr="00E926B9" w:rsidRDefault="00080195" w:rsidP="00080195">
      <w:pPr>
        <w:ind w:firstLine="709"/>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lang w:val="en-US"/>
        </w:rPr>
        <w:t>J</w:t>
      </w:r>
      <w:r w:rsidRPr="00E926B9">
        <w:rPr>
          <w:rFonts w:ascii="Times New Roman" w:hAnsi="Times New Roman" w:cs="Times New Roman"/>
          <w:color w:val="000000" w:themeColor="text1"/>
          <w:sz w:val="28"/>
          <w:szCs w:val="28"/>
        </w:rPr>
        <w:t xml:space="preserve"> – количество подпрограмм.</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5.8.2. Эффективность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 признается высокой в случае, если значение ЭРп составляет не менее 0,90.</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Эффективность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 признается средней в случае, если значение ЭРп составляет не менее 0,80.</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Эффективность реализации Программы признается удовлетворительной в случае, если значение ЭРп составляет не менее 0,70.</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В остальных случаях эффективность реализации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рограммы признается неудовлетворительной.</w:t>
      </w:r>
    </w:p>
    <w:p w:rsidR="00080195" w:rsidRPr="00E926B9" w:rsidRDefault="00080195" w:rsidP="00080195">
      <w:pPr>
        <w:ind w:firstLine="708"/>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Результаты оценки эффективности рекомендуется оформить в форме таблицы:</w:t>
      </w:r>
    </w:p>
    <w:p w:rsidR="00080195" w:rsidRPr="00E926B9" w:rsidRDefault="00080195" w:rsidP="00080195">
      <w:pPr>
        <w:jc w:val="center"/>
        <w:outlineLvl w:val="1"/>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Система критериев, применяемая для оценки эффективности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962"/>
        <w:gridCol w:w="1984"/>
        <w:gridCol w:w="2126"/>
      </w:tblGrid>
      <w:tr w:rsidR="00080195" w:rsidRPr="00E926B9" w:rsidTr="00080195">
        <w:tc>
          <w:tcPr>
            <w:tcW w:w="675" w:type="dxa"/>
            <w:shd w:val="clear" w:color="auto" w:fill="auto"/>
          </w:tcPr>
          <w:p w:rsidR="00080195" w:rsidRDefault="00080195" w:rsidP="00080195">
            <w:pPr>
              <w:ind w:firstLine="0"/>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w:t>
            </w:r>
          </w:p>
          <w:p w:rsidR="00080195" w:rsidRPr="00E926B9" w:rsidRDefault="00080195" w:rsidP="00080195">
            <w:pPr>
              <w:ind w:firstLine="0"/>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п/п</w:t>
            </w:r>
          </w:p>
        </w:tc>
        <w:tc>
          <w:tcPr>
            <w:tcW w:w="4962" w:type="dxa"/>
            <w:shd w:val="clear" w:color="auto" w:fill="auto"/>
          </w:tcPr>
          <w:p w:rsidR="00080195" w:rsidRPr="00E926B9" w:rsidRDefault="00080195" w:rsidP="00080195">
            <w:pPr>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Формулировка критерия</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Условное обозначение показателя</w:t>
            </w:r>
          </w:p>
        </w:tc>
        <w:tc>
          <w:tcPr>
            <w:tcW w:w="2126" w:type="dxa"/>
          </w:tcPr>
          <w:p w:rsidR="00080195" w:rsidRPr="00E926B9" w:rsidRDefault="00080195" w:rsidP="00080195">
            <w:pPr>
              <w:ind w:firstLine="0"/>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Результат</w:t>
            </w:r>
          </w:p>
        </w:tc>
      </w:tr>
      <w:tr w:rsidR="00080195" w:rsidRPr="00E926B9" w:rsidTr="00080195">
        <w:trPr>
          <w:trHeight w:val="206"/>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1</w:t>
            </w:r>
          </w:p>
        </w:tc>
        <w:tc>
          <w:tcPr>
            <w:tcW w:w="4962"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2</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3</w:t>
            </w:r>
          </w:p>
        </w:tc>
        <w:tc>
          <w:tcPr>
            <w:tcW w:w="2126"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4</w:t>
            </w:r>
          </w:p>
        </w:tc>
      </w:tr>
      <w:tr w:rsidR="00080195" w:rsidRPr="00E926B9" w:rsidTr="00080195">
        <w:trPr>
          <w:trHeight w:val="439"/>
        </w:trPr>
        <w:tc>
          <w:tcPr>
            <w:tcW w:w="9747" w:type="dxa"/>
            <w:gridSpan w:val="4"/>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1 этап Подпрограмма_____________________________</w:t>
            </w:r>
          </w:p>
        </w:tc>
      </w:tr>
      <w:tr w:rsidR="00080195" w:rsidRPr="00E926B9" w:rsidTr="00080195">
        <w:trPr>
          <w:trHeight w:val="439"/>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1</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реализации мероприятий (доля мероприятий, выполненных в полном объеме), %</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СРм</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270"/>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2</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соответствия запланированному уровню расходов (соотношение фактически произведенных расходов к плановым значениям)</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ССуз</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717"/>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3</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Эффективность использования средств </w:t>
            </w:r>
            <w:r w:rsidRPr="00E926B9">
              <w:rPr>
                <w:rFonts w:ascii="Times New Roman" w:hAnsi="Times New Roman" w:cs="Times New Roman"/>
                <w:color w:val="000000" w:themeColor="text1"/>
                <w:sz w:val="28"/>
                <w:szCs w:val="28"/>
              </w:rPr>
              <w:br/>
              <w:t>районного бюджета, %</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Эис</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776"/>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4</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достижения планового значения целевого показателя подпрограммы</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СДп/ппз</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67"/>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5</w:t>
            </w:r>
          </w:p>
        </w:tc>
        <w:tc>
          <w:tcPr>
            <w:tcW w:w="4962" w:type="dxa"/>
            <w:shd w:val="clear" w:color="auto" w:fill="auto"/>
          </w:tcPr>
          <w:p w:rsidR="00080195" w:rsidRPr="001F5603"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реализации подпрограммы</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 п/п</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778"/>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6</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 xml:space="preserve">Эффективность реализации подпрограммы </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ЭРп/п</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07"/>
        </w:trPr>
        <w:tc>
          <w:tcPr>
            <w:tcW w:w="675" w:type="dxa"/>
            <w:shd w:val="clear" w:color="auto" w:fill="auto"/>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7</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Коэффициент значимости подпрограммы</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lang w:val="en-US"/>
              </w:rPr>
            </w:pPr>
            <w:r w:rsidRPr="00E926B9">
              <w:rPr>
                <w:rFonts w:ascii="Times New Roman" w:hAnsi="Times New Roman" w:cs="Times New Roman"/>
                <w:color w:val="000000" w:themeColor="text1"/>
                <w:sz w:val="28"/>
                <w:szCs w:val="28"/>
              </w:rPr>
              <w:t>К</w:t>
            </w:r>
            <w:r w:rsidRPr="00E926B9">
              <w:rPr>
                <w:rFonts w:ascii="Times New Roman" w:hAnsi="Times New Roman" w:cs="Times New Roman"/>
                <w:color w:val="000000" w:themeColor="text1"/>
                <w:sz w:val="28"/>
                <w:szCs w:val="28"/>
                <w:lang w:val="en-US"/>
              </w:rPr>
              <w:t>j</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778"/>
        </w:trPr>
        <w:tc>
          <w:tcPr>
            <w:tcW w:w="9747" w:type="dxa"/>
            <w:gridSpan w:val="4"/>
            <w:shd w:val="clear" w:color="auto" w:fill="auto"/>
          </w:tcPr>
          <w:p w:rsidR="00080195"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Оценка степени достижения целей и решения задач</w:t>
            </w:r>
          </w:p>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Программы ______________________________________________</w:t>
            </w:r>
          </w:p>
        </w:tc>
      </w:tr>
      <w:tr w:rsidR="00080195" w:rsidRPr="00E926B9" w:rsidTr="00080195">
        <w:trPr>
          <w:trHeight w:val="515"/>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sidRPr="00A83606">
              <w:rPr>
                <w:rFonts w:ascii="Times New Roman" w:hAnsi="Times New Roman" w:cs="Times New Roman"/>
                <w:color w:val="000000" w:themeColor="text1"/>
                <w:sz w:val="28"/>
                <w:szCs w:val="28"/>
              </w:rPr>
              <w:t>1</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достижения планового целевого показателя</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СДппз</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55"/>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sidRPr="00A83606">
              <w:rPr>
                <w:rFonts w:ascii="Times New Roman" w:hAnsi="Times New Roman" w:cs="Times New Roman"/>
                <w:color w:val="000000" w:themeColor="text1"/>
                <w:sz w:val="28"/>
                <w:szCs w:val="28"/>
              </w:rPr>
              <w:t>2</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Степень реализации Программы</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СРп</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40"/>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sidRPr="00A83606">
              <w:rPr>
                <w:rFonts w:ascii="Times New Roman" w:hAnsi="Times New Roman" w:cs="Times New Roman"/>
                <w:color w:val="000000" w:themeColor="text1"/>
                <w:sz w:val="28"/>
                <w:szCs w:val="28"/>
              </w:rPr>
              <w:lastRenderedPageBreak/>
              <w:t>3</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lang w:val="en-US"/>
              </w:rPr>
            </w:pPr>
            <w:r w:rsidRPr="00E926B9">
              <w:rPr>
                <w:rFonts w:ascii="Times New Roman" w:hAnsi="Times New Roman" w:cs="Times New Roman"/>
                <w:color w:val="000000" w:themeColor="text1"/>
                <w:sz w:val="28"/>
                <w:szCs w:val="28"/>
              </w:rPr>
              <w:t>Оценка эффективности реализации Программы:</w:t>
            </w:r>
          </w:p>
        </w:tc>
        <w:tc>
          <w:tcPr>
            <w:tcW w:w="1984" w:type="dxa"/>
          </w:tcPr>
          <w:p w:rsidR="00080195" w:rsidRPr="00E926B9" w:rsidRDefault="00080195" w:rsidP="00080195">
            <w:pPr>
              <w:ind w:firstLine="0"/>
              <w:jc w:val="center"/>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ЭРп</w:t>
            </w: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17"/>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sidRPr="00A83606">
              <w:rPr>
                <w:rFonts w:ascii="Times New Roman" w:hAnsi="Times New Roman" w:cs="Times New Roman"/>
                <w:color w:val="000000" w:themeColor="text1"/>
                <w:sz w:val="28"/>
                <w:szCs w:val="28"/>
              </w:rPr>
              <w:t>4</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Высокая эффективность (если &gt; 0,90)</w:t>
            </w:r>
          </w:p>
        </w:tc>
        <w:tc>
          <w:tcPr>
            <w:tcW w:w="1984" w:type="dxa"/>
          </w:tcPr>
          <w:p w:rsidR="00080195" w:rsidRPr="00E926B9" w:rsidRDefault="00080195" w:rsidP="00080195">
            <w:pPr>
              <w:jc w:val="left"/>
              <w:outlineLvl w:val="1"/>
              <w:rPr>
                <w:rFonts w:ascii="Times New Roman" w:hAnsi="Times New Roman" w:cs="Times New Roman"/>
                <w:color w:val="000000" w:themeColor="text1"/>
                <w:szCs w:val="28"/>
              </w:rPr>
            </w:pP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09"/>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5</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Средняя эффективность (если &gt;</w:t>
            </w:r>
            <w:r w:rsidRPr="00E926B9">
              <w:rPr>
                <w:rFonts w:ascii="Times New Roman" w:hAnsi="Times New Roman" w:cs="Times New Roman"/>
                <w:color w:val="000000" w:themeColor="text1"/>
                <w:sz w:val="28"/>
                <w:szCs w:val="28"/>
                <w:lang w:val="en-US"/>
              </w:rPr>
              <w:t xml:space="preserve"> </w:t>
            </w:r>
            <w:r w:rsidRPr="00E926B9">
              <w:rPr>
                <w:rFonts w:ascii="Times New Roman" w:hAnsi="Times New Roman" w:cs="Times New Roman"/>
                <w:color w:val="000000" w:themeColor="text1"/>
                <w:sz w:val="28"/>
                <w:szCs w:val="28"/>
              </w:rPr>
              <w:t>или</w:t>
            </w:r>
            <w:r w:rsidRPr="00E926B9">
              <w:rPr>
                <w:rFonts w:ascii="Times New Roman" w:hAnsi="Times New Roman" w:cs="Times New Roman"/>
                <w:color w:val="000000" w:themeColor="text1"/>
                <w:sz w:val="28"/>
                <w:szCs w:val="28"/>
                <w:lang w:val="en-US"/>
              </w:rPr>
              <w:t xml:space="preserve"> =</w:t>
            </w:r>
            <w:r w:rsidRPr="00E926B9">
              <w:rPr>
                <w:rFonts w:ascii="Times New Roman" w:hAnsi="Times New Roman" w:cs="Times New Roman"/>
                <w:color w:val="000000" w:themeColor="text1"/>
                <w:sz w:val="28"/>
                <w:szCs w:val="28"/>
              </w:rPr>
              <w:t xml:space="preserve"> 0,80)</w:t>
            </w:r>
          </w:p>
        </w:tc>
        <w:tc>
          <w:tcPr>
            <w:tcW w:w="1984" w:type="dxa"/>
          </w:tcPr>
          <w:p w:rsidR="00080195" w:rsidRPr="00E926B9" w:rsidRDefault="00080195" w:rsidP="00080195">
            <w:pPr>
              <w:jc w:val="left"/>
              <w:outlineLvl w:val="1"/>
              <w:rPr>
                <w:rFonts w:ascii="Times New Roman" w:hAnsi="Times New Roman" w:cs="Times New Roman"/>
                <w:color w:val="000000" w:themeColor="text1"/>
                <w:szCs w:val="28"/>
              </w:rPr>
            </w:pP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09"/>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6</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Удовлетворительная эффективность              (если &gt; или = 0,70)</w:t>
            </w:r>
          </w:p>
        </w:tc>
        <w:tc>
          <w:tcPr>
            <w:tcW w:w="1984" w:type="dxa"/>
          </w:tcPr>
          <w:p w:rsidR="00080195" w:rsidRPr="00E926B9" w:rsidRDefault="00080195" w:rsidP="00080195">
            <w:pPr>
              <w:jc w:val="left"/>
              <w:outlineLvl w:val="1"/>
              <w:rPr>
                <w:rFonts w:ascii="Times New Roman" w:hAnsi="Times New Roman" w:cs="Times New Roman"/>
                <w:color w:val="000000" w:themeColor="text1"/>
                <w:szCs w:val="28"/>
              </w:rPr>
            </w:pP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09"/>
        </w:trPr>
        <w:tc>
          <w:tcPr>
            <w:tcW w:w="675" w:type="dxa"/>
            <w:shd w:val="clear" w:color="auto" w:fill="auto"/>
          </w:tcPr>
          <w:p w:rsidR="00080195" w:rsidRPr="00A83606" w:rsidRDefault="00080195" w:rsidP="00080195">
            <w:pPr>
              <w:ind w:firstLine="0"/>
              <w:jc w:val="center"/>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7</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 xml:space="preserve">Неудовлетворительная эффективность  (если </w:t>
            </w:r>
            <w:r w:rsidRPr="00E926B9">
              <w:rPr>
                <w:rFonts w:ascii="Times New Roman" w:hAnsi="Times New Roman" w:cs="Times New Roman"/>
                <w:color w:val="000000" w:themeColor="text1"/>
                <w:sz w:val="28"/>
                <w:szCs w:val="28"/>
                <w:lang w:val="en-US"/>
              </w:rPr>
              <w:t>&lt;</w:t>
            </w:r>
            <w:r w:rsidRPr="00E926B9">
              <w:rPr>
                <w:rFonts w:ascii="Times New Roman" w:hAnsi="Times New Roman" w:cs="Times New Roman"/>
                <w:color w:val="000000" w:themeColor="text1"/>
                <w:sz w:val="28"/>
                <w:szCs w:val="28"/>
              </w:rPr>
              <w:t xml:space="preserve"> 0,</w:t>
            </w:r>
            <w:r w:rsidRPr="00E926B9">
              <w:rPr>
                <w:rFonts w:ascii="Times New Roman" w:hAnsi="Times New Roman" w:cs="Times New Roman"/>
                <w:color w:val="000000" w:themeColor="text1"/>
                <w:sz w:val="28"/>
                <w:szCs w:val="28"/>
                <w:lang w:val="en-US"/>
              </w:rPr>
              <w:t>69</w:t>
            </w:r>
            <w:r w:rsidRPr="00E926B9">
              <w:rPr>
                <w:rFonts w:ascii="Times New Roman" w:hAnsi="Times New Roman" w:cs="Times New Roman"/>
                <w:color w:val="000000" w:themeColor="text1"/>
                <w:sz w:val="28"/>
                <w:szCs w:val="28"/>
              </w:rPr>
              <w:t>)</w:t>
            </w:r>
          </w:p>
        </w:tc>
        <w:tc>
          <w:tcPr>
            <w:tcW w:w="1984" w:type="dxa"/>
          </w:tcPr>
          <w:p w:rsidR="00080195" w:rsidRPr="00E926B9" w:rsidRDefault="00080195" w:rsidP="00080195">
            <w:pPr>
              <w:jc w:val="left"/>
              <w:outlineLvl w:val="1"/>
              <w:rPr>
                <w:rFonts w:ascii="Times New Roman" w:hAnsi="Times New Roman" w:cs="Times New Roman"/>
                <w:color w:val="000000" w:themeColor="text1"/>
                <w:szCs w:val="28"/>
              </w:rPr>
            </w:pP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r w:rsidR="00080195" w:rsidRPr="00E926B9" w:rsidTr="00080195">
        <w:trPr>
          <w:trHeight w:val="409"/>
        </w:trPr>
        <w:tc>
          <w:tcPr>
            <w:tcW w:w="675" w:type="dxa"/>
            <w:shd w:val="clear" w:color="auto" w:fill="auto"/>
          </w:tcPr>
          <w:p w:rsidR="00080195" w:rsidRDefault="00080195" w:rsidP="00080195">
            <w:pPr>
              <w:ind w:firstLine="0"/>
              <w:jc w:val="center"/>
              <w:outlineLvl w:val="1"/>
              <w:rPr>
                <w:rFonts w:ascii="Times New Roman" w:hAnsi="Times New Roman" w:cs="Times New Roman"/>
                <w:color w:val="000000" w:themeColor="text1"/>
                <w:szCs w:val="28"/>
              </w:rPr>
            </w:pPr>
            <w:r>
              <w:rPr>
                <w:rFonts w:ascii="Times New Roman" w:hAnsi="Times New Roman" w:cs="Times New Roman"/>
                <w:color w:val="000000" w:themeColor="text1"/>
                <w:sz w:val="28"/>
                <w:szCs w:val="28"/>
              </w:rPr>
              <w:t>8</w:t>
            </w:r>
          </w:p>
        </w:tc>
        <w:tc>
          <w:tcPr>
            <w:tcW w:w="4962" w:type="dxa"/>
            <w:shd w:val="clear" w:color="auto" w:fill="auto"/>
          </w:tcPr>
          <w:p w:rsidR="00080195" w:rsidRPr="00E926B9" w:rsidRDefault="00080195" w:rsidP="00080195">
            <w:pPr>
              <w:ind w:firstLine="0"/>
              <w:jc w:val="left"/>
              <w:outlineLvl w:val="1"/>
              <w:rPr>
                <w:rFonts w:ascii="Times New Roman" w:hAnsi="Times New Roman" w:cs="Times New Roman"/>
                <w:color w:val="000000" w:themeColor="text1"/>
                <w:szCs w:val="28"/>
              </w:rPr>
            </w:pPr>
            <w:r w:rsidRPr="00E926B9">
              <w:rPr>
                <w:rFonts w:ascii="Times New Roman" w:hAnsi="Times New Roman" w:cs="Times New Roman"/>
                <w:color w:val="000000" w:themeColor="text1"/>
                <w:sz w:val="28"/>
                <w:szCs w:val="28"/>
              </w:rPr>
              <w:t>ВЫВОДЫ и ПРЕДЛОЖЕНИЯ</w:t>
            </w:r>
          </w:p>
        </w:tc>
        <w:tc>
          <w:tcPr>
            <w:tcW w:w="1984" w:type="dxa"/>
          </w:tcPr>
          <w:p w:rsidR="00080195" w:rsidRPr="00E926B9" w:rsidRDefault="00080195" w:rsidP="00080195">
            <w:pPr>
              <w:jc w:val="left"/>
              <w:outlineLvl w:val="1"/>
              <w:rPr>
                <w:rFonts w:ascii="Times New Roman" w:hAnsi="Times New Roman" w:cs="Times New Roman"/>
                <w:color w:val="000000" w:themeColor="text1"/>
                <w:szCs w:val="28"/>
              </w:rPr>
            </w:pPr>
          </w:p>
        </w:tc>
        <w:tc>
          <w:tcPr>
            <w:tcW w:w="2126" w:type="dxa"/>
          </w:tcPr>
          <w:p w:rsidR="00080195" w:rsidRPr="00E926B9" w:rsidRDefault="00080195" w:rsidP="00080195">
            <w:pPr>
              <w:jc w:val="left"/>
              <w:outlineLvl w:val="1"/>
              <w:rPr>
                <w:rFonts w:ascii="Times New Roman" w:hAnsi="Times New Roman" w:cs="Times New Roman"/>
                <w:color w:val="000000" w:themeColor="text1"/>
                <w:szCs w:val="28"/>
              </w:rPr>
            </w:pPr>
          </w:p>
        </w:tc>
      </w:tr>
    </w:tbl>
    <w:p w:rsidR="00080195" w:rsidRDefault="00080195" w:rsidP="00080195">
      <w:pPr>
        <w:ind w:firstLine="0"/>
        <w:rPr>
          <w:rFonts w:ascii="Times New Roman" w:hAnsi="Times New Roman" w:cs="Times New Roman"/>
          <w:color w:val="000000" w:themeColor="text1"/>
          <w:sz w:val="28"/>
          <w:szCs w:val="28"/>
        </w:rPr>
      </w:pPr>
    </w:p>
    <w:p w:rsidR="00080195" w:rsidRPr="00E926B9" w:rsidRDefault="00080195" w:rsidP="00080195">
      <w:pPr>
        <w:ind w:firstLine="0"/>
        <w:jc w:val="center"/>
        <w:outlineLvl w:val="1"/>
        <w:rPr>
          <w:rFonts w:ascii="Times New Roman" w:hAnsi="Times New Roman" w:cs="Times New Roman"/>
          <w:b/>
          <w:color w:val="000000" w:themeColor="text1"/>
          <w:sz w:val="28"/>
          <w:szCs w:val="28"/>
        </w:rPr>
      </w:pPr>
      <w:r w:rsidRPr="00E926B9">
        <w:rPr>
          <w:rFonts w:ascii="Times New Roman" w:hAnsi="Times New Roman" w:cs="Times New Roman"/>
          <w:b/>
          <w:color w:val="000000" w:themeColor="text1"/>
          <w:sz w:val="28"/>
          <w:szCs w:val="28"/>
        </w:rPr>
        <w:t xml:space="preserve">6. Механизм реализации муниципальной </w:t>
      </w:r>
      <w:r>
        <w:rPr>
          <w:rFonts w:ascii="Times New Roman" w:hAnsi="Times New Roman" w:cs="Times New Roman"/>
          <w:b/>
          <w:color w:val="000000" w:themeColor="text1"/>
          <w:sz w:val="28"/>
          <w:szCs w:val="28"/>
        </w:rPr>
        <w:t>п</w:t>
      </w:r>
      <w:r w:rsidRPr="00E926B9">
        <w:rPr>
          <w:rFonts w:ascii="Times New Roman" w:hAnsi="Times New Roman" w:cs="Times New Roman"/>
          <w:b/>
          <w:color w:val="000000" w:themeColor="text1"/>
          <w:sz w:val="28"/>
          <w:szCs w:val="28"/>
        </w:rPr>
        <w:t>рограммы</w:t>
      </w:r>
    </w:p>
    <w:p w:rsidR="00080195" w:rsidRPr="00E926B9" w:rsidRDefault="00080195" w:rsidP="00080195">
      <w:pPr>
        <w:ind w:firstLine="0"/>
        <w:jc w:val="center"/>
        <w:rPr>
          <w:rFonts w:ascii="Times New Roman" w:hAnsi="Times New Roman" w:cs="Times New Roman"/>
          <w:b/>
          <w:color w:val="000000" w:themeColor="text1"/>
          <w:sz w:val="28"/>
          <w:szCs w:val="28"/>
        </w:rPr>
      </w:pPr>
      <w:r w:rsidRPr="00E926B9">
        <w:rPr>
          <w:rFonts w:ascii="Times New Roman" w:hAnsi="Times New Roman" w:cs="Times New Roman"/>
          <w:b/>
          <w:color w:val="000000" w:themeColor="text1"/>
          <w:sz w:val="28"/>
          <w:szCs w:val="28"/>
        </w:rPr>
        <w:t>и контроль за ее выполнением</w:t>
      </w:r>
    </w:p>
    <w:p w:rsidR="00080195" w:rsidRPr="00E926B9" w:rsidRDefault="00080195" w:rsidP="00080195">
      <w:pPr>
        <w:ind w:firstLine="540"/>
        <w:jc w:val="center"/>
        <w:rPr>
          <w:rFonts w:ascii="Times New Roman" w:hAnsi="Times New Roman" w:cs="Times New Roman"/>
          <w:b/>
          <w:color w:val="000000" w:themeColor="text1"/>
          <w:sz w:val="28"/>
          <w:szCs w:val="28"/>
        </w:rPr>
      </w:pP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Финансовое обеспечение программы, осуществляется в пределах выделенных средств бюджета муниципального образования Тимашевский район. Механизм реализации муниципальной программы базируется на принципах четкого разграничения полномочий и ответственности всех участников программы.</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Реализация мероприятий, по которым предусмотрено финансирование, осуществляется в соответствии с Федеральным законом от 5 апреля 2013 г</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E926B9">
        <w:rPr>
          <w:rFonts w:ascii="Times New Roman" w:hAnsi="Times New Roman" w:cs="Times New Roman"/>
          <w:color w:val="000000" w:themeColor="text1"/>
          <w:sz w:val="28"/>
          <w:szCs w:val="28"/>
        </w:rPr>
        <w:t xml:space="preserve"> № 44-ФЗ «О контрактной системе в сфере закупок, товаров, работ и услуг для обеспечения государственных и муниципальных нужд».</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Содержание и объемы финансирования мероприятий, реализуемых муниципальной программой, после проведения оценки их эффективности могут уточняться.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Контроль за ходом выполнения муниципальной программы осуществ</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ляется отделом по делам ГО и Ч, правоохранительной деятельности вопросам казачества муниципального образования Тимашевский район.</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Координатор программы:</w:t>
      </w:r>
    </w:p>
    <w:p w:rsidR="00080195" w:rsidRPr="00001E9D" w:rsidRDefault="00080195" w:rsidP="00080195">
      <w:pPr>
        <w:pStyle w:val="ab"/>
        <w:numPr>
          <w:ilvl w:val="0"/>
          <w:numId w:val="20"/>
        </w:numPr>
        <w:tabs>
          <w:tab w:val="left" w:pos="993"/>
        </w:tabs>
        <w:spacing w:before="0"/>
        <w:ind w:left="0" w:firstLine="709"/>
        <w:rPr>
          <w:color w:val="000000" w:themeColor="text1"/>
          <w:sz w:val="28"/>
          <w:szCs w:val="28"/>
        </w:rPr>
      </w:pPr>
      <w:r w:rsidRPr="00001E9D">
        <w:rPr>
          <w:color w:val="000000" w:themeColor="text1"/>
          <w:sz w:val="28"/>
          <w:szCs w:val="28"/>
        </w:rPr>
        <w:t>проводит оценку эффективности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организует реализацию программы, координацию деятельности муни</w:t>
      </w:r>
      <w:r>
        <w:rPr>
          <w:color w:val="000000" w:themeColor="text1"/>
          <w:sz w:val="28"/>
          <w:szCs w:val="28"/>
        </w:rPr>
        <w:t>-</w:t>
      </w:r>
      <w:r w:rsidRPr="00001E9D">
        <w:rPr>
          <w:color w:val="000000" w:themeColor="text1"/>
          <w:sz w:val="28"/>
          <w:szCs w:val="28"/>
        </w:rPr>
        <w:t>ципальных заказчиков и исполнителей мероприятий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осуществляет нормативно-правовое и методическое обеспечение реализации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осуществляет подготовку предложений по объемам, направленных на реализацию мероприятий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осуществляет информационную и разъяснительную работу, направ</w:t>
      </w:r>
      <w:r>
        <w:rPr>
          <w:color w:val="000000" w:themeColor="text1"/>
          <w:sz w:val="28"/>
          <w:szCs w:val="28"/>
        </w:rPr>
        <w:t>-</w:t>
      </w:r>
      <w:r w:rsidRPr="00001E9D">
        <w:rPr>
          <w:color w:val="000000" w:themeColor="text1"/>
          <w:sz w:val="28"/>
          <w:szCs w:val="28"/>
        </w:rPr>
        <w:t>ленную на освещение целей и задач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осуществляет оценку эффективности, а также оценку целевых показа</w:t>
      </w:r>
      <w:r>
        <w:rPr>
          <w:color w:val="000000" w:themeColor="text1"/>
          <w:sz w:val="28"/>
          <w:szCs w:val="28"/>
        </w:rPr>
        <w:t>-</w:t>
      </w:r>
      <w:r w:rsidRPr="00001E9D">
        <w:rPr>
          <w:color w:val="000000" w:themeColor="text1"/>
          <w:sz w:val="28"/>
          <w:szCs w:val="28"/>
        </w:rPr>
        <w:t>телей и критериев реализации программы в целом;</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 xml:space="preserve">осуществляет корректировку 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lastRenderedPageBreak/>
        <w:t>принимает решение о внесении в установленном порядке изменений в программу и несет ответственность за достижение целевых показателей программы;</w:t>
      </w:r>
    </w:p>
    <w:p w:rsidR="00080195" w:rsidRPr="00001E9D" w:rsidRDefault="00080195" w:rsidP="00080195">
      <w:pPr>
        <w:pStyle w:val="ab"/>
        <w:numPr>
          <w:ilvl w:val="0"/>
          <w:numId w:val="20"/>
        </w:numPr>
        <w:tabs>
          <w:tab w:val="left" w:pos="993"/>
        </w:tabs>
        <w:ind w:left="0" w:firstLine="709"/>
        <w:rPr>
          <w:color w:val="000000" w:themeColor="text1"/>
          <w:sz w:val="28"/>
          <w:szCs w:val="28"/>
        </w:rPr>
      </w:pPr>
      <w:r w:rsidRPr="00001E9D">
        <w:rPr>
          <w:color w:val="000000" w:themeColor="text1"/>
          <w:sz w:val="28"/>
          <w:szCs w:val="28"/>
        </w:rPr>
        <w:t>осуществляет меры по устранению недостатков и приостановке реали</w:t>
      </w:r>
      <w:r>
        <w:rPr>
          <w:color w:val="000000" w:themeColor="text1"/>
          <w:sz w:val="28"/>
          <w:szCs w:val="28"/>
        </w:rPr>
        <w:t>-</w:t>
      </w:r>
      <w:r w:rsidRPr="00001E9D">
        <w:rPr>
          <w:color w:val="000000" w:themeColor="text1"/>
          <w:sz w:val="28"/>
          <w:szCs w:val="28"/>
        </w:rPr>
        <w:t>зации отдельных мероприятий программы;</w:t>
      </w:r>
    </w:p>
    <w:p w:rsidR="00080195" w:rsidRPr="00001E9D" w:rsidRDefault="00080195" w:rsidP="00080195">
      <w:pPr>
        <w:pStyle w:val="ab"/>
        <w:numPr>
          <w:ilvl w:val="0"/>
          <w:numId w:val="20"/>
        </w:numPr>
        <w:tabs>
          <w:tab w:val="left" w:pos="1134"/>
        </w:tabs>
        <w:ind w:left="0" w:firstLine="709"/>
        <w:rPr>
          <w:color w:val="000000" w:themeColor="text1"/>
          <w:sz w:val="28"/>
          <w:szCs w:val="28"/>
        </w:rPr>
      </w:pPr>
      <w:r w:rsidRPr="00001E9D">
        <w:rPr>
          <w:color w:val="000000" w:themeColor="text1"/>
          <w:sz w:val="28"/>
          <w:szCs w:val="28"/>
        </w:rPr>
        <w:t>организует взаимодействие с отделами (управлениями) админист</w:t>
      </w:r>
      <w:r>
        <w:rPr>
          <w:color w:val="000000" w:themeColor="text1"/>
          <w:sz w:val="28"/>
          <w:szCs w:val="28"/>
        </w:rPr>
        <w:t>-</w:t>
      </w:r>
      <w:r w:rsidRPr="00001E9D">
        <w:rPr>
          <w:color w:val="000000" w:themeColor="text1"/>
          <w:sz w:val="28"/>
          <w:szCs w:val="28"/>
        </w:rPr>
        <w:t>рации муниципального образования Тимашевский район по подготовке и реализации программных мероприятий, а также по анализу и рациональному использованию средств краевого бюджета.</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 xml:space="preserve">В целях обеспечения мониторинга и анализа хода реализации программы участники муниципальной программы до 20 января года, следующего за отчетным, представляет отчет о ходе реализации программы координатору программы.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Оценка эффективности реализации муниципальной программы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образова</w:t>
      </w:r>
      <w:r>
        <w:rPr>
          <w:rFonts w:ascii="Times New Roman" w:hAnsi="Times New Roman" w:cs="Times New Roman"/>
          <w:color w:val="000000" w:themeColor="text1"/>
          <w:sz w:val="28"/>
          <w:szCs w:val="28"/>
        </w:rPr>
        <w:t>ния Тимашевский район (далее – о</w:t>
      </w:r>
      <w:r w:rsidRPr="00E926B9">
        <w:rPr>
          <w:rFonts w:ascii="Times New Roman" w:hAnsi="Times New Roman" w:cs="Times New Roman"/>
          <w:color w:val="000000" w:themeColor="text1"/>
          <w:sz w:val="28"/>
          <w:szCs w:val="28"/>
        </w:rPr>
        <w:t xml:space="preserve">ценка </w:t>
      </w:r>
      <w:r>
        <w:rPr>
          <w:rFonts w:ascii="Times New Roman" w:hAnsi="Times New Roman" w:cs="Times New Roman"/>
          <w:color w:val="000000" w:themeColor="text1"/>
          <w:sz w:val="28"/>
          <w:szCs w:val="28"/>
        </w:rPr>
        <w:t>п</w:t>
      </w:r>
      <w:r w:rsidRPr="00E926B9">
        <w:rPr>
          <w:rFonts w:ascii="Times New Roman" w:hAnsi="Times New Roman" w:cs="Times New Roman"/>
          <w:color w:val="000000" w:themeColor="text1"/>
          <w:sz w:val="28"/>
          <w:szCs w:val="28"/>
        </w:rPr>
        <w:t>рограмм</w:t>
      </w:r>
      <w:r>
        <w:rPr>
          <w:rFonts w:ascii="Times New Roman" w:hAnsi="Times New Roman" w:cs="Times New Roman"/>
          <w:color w:val="000000" w:themeColor="text1"/>
          <w:sz w:val="28"/>
          <w:szCs w:val="28"/>
        </w:rPr>
        <w:t>ы</w:t>
      </w:r>
      <w:r w:rsidRPr="00E926B9">
        <w:rPr>
          <w:rFonts w:ascii="Times New Roman" w:hAnsi="Times New Roman" w:cs="Times New Roman"/>
          <w:color w:val="000000" w:themeColor="text1"/>
          <w:sz w:val="28"/>
          <w:szCs w:val="28"/>
        </w:rPr>
        <w:t>) проводится координатором программы ежегодно в срок до 25 января года, следующего за отчетным.</w:t>
      </w:r>
    </w:p>
    <w:p w:rsidR="00080195" w:rsidRPr="00E926B9" w:rsidRDefault="00080195" w:rsidP="00080195">
      <w:pPr>
        <w:pStyle w:val="ConsPlusNormal"/>
        <w:ind w:firstLine="709"/>
        <w:jc w:val="both"/>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С целью обеспечения мониторинга выполнения программы координатор программы ежеквартально до 25 числа месяца, следующего за отчетным кварталом, направляет в отдел финансового контроля администрации муни</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ципального образования Тимашевский район сводный отчет, который содер</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жит:</w:t>
      </w:r>
    </w:p>
    <w:p w:rsidR="00080195" w:rsidRPr="00001E9D" w:rsidRDefault="00080195" w:rsidP="00080195">
      <w:pPr>
        <w:pStyle w:val="ab"/>
        <w:numPr>
          <w:ilvl w:val="0"/>
          <w:numId w:val="21"/>
        </w:numPr>
        <w:tabs>
          <w:tab w:val="left" w:pos="993"/>
        </w:tabs>
        <w:spacing w:before="0"/>
        <w:ind w:left="0" w:firstLine="709"/>
        <w:rPr>
          <w:color w:val="000000" w:themeColor="text1"/>
          <w:sz w:val="28"/>
          <w:szCs w:val="28"/>
        </w:rPr>
      </w:pPr>
      <w:r w:rsidRPr="00001E9D">
        <w:rPr>
          <w:color w:val="000000" w:themeColor="text1"/>
          <w:sz w:val="28"/>
          <w:szCs w:val="28"/>
        </w:rPr>
        <w:t>перечень выполненных мероприятий программы с указанием объемов и источников финансирования и непосредственных результатов выполнения программы;</w:t>
      </w:r>
    </w:p>
    <w:p w:rsidR="00080195" w:rsidRPr="00001E9D" w:rsidRDefault="00080195" w:rsidP="00080195">
      <w:pPr>
        <w:pStyle w:val="ab"/>
        <w:numPr>
          <w:ilvl w:val="0"/>
          <w:numId w:val="21"/>
        </w:numPr>
        <w:tabs>
          <w:tab w:val="left" w:pos="993"/>
        </w:tabs>
        <w:ind w:left="0" w:firstLine="709"/>
        <w:rPr>
          <w:color w:val="000000" w:themeColor="text1"/>
          <w:sz w:val="28"/>
          <w:szCs w:val="28"/>
        </w:rPr>
      </w:pPr>
      <w:r w:rsidRPr="00001E9D">
        <w:rPr>
          <w:color w:val="000000" w:themeColor="text1"/>
          <w:sz w:val="28"/>
          <w:szCs w:val="28"/>
        </w:rPr>
        <w:t xml:space="preserve">аналитическую записку о ходе реализации мероприятий программы, в случае неисполнения </w:t>
      </w:r>
      <w:r>
        <w:rPr>
          <w:color w:val="000000" w:themeColor="text1"/>
          <w:sz w:val="28"/>
          <w:szCs w:val="28"/>
        </w:rPr>
        <w:t>–</w:t>
      </w:r>
      <w:r w:rsidRPr="00001E9D">
        <w:rPr>
          <w:color w:val="000000" w:themeColor="text1"/>
          <w:sz w:val="28"/>
          <w:szCs w:val="28"/>
        </w:rPr>
        <w:t xml:space="preserve"> анализ причин несвоевременного выполнения програм</w:t>
      </w:r>
      <w:r>
        <w:rPr>
          <w:color w:val="000000" w:themeColor="text1"/>
          <w:sz w:val="28"/>
          <w:szCs w:val="28"/>
        </w:rPr>
        <w:t>-</w:t>
      </w:r>
      <w:r w:rsidRPr="00001E9D">
        <w:rPr>
          <w:color w:val="000000" w:themeColor="text1"/>
          <w:sz w:val="28"/>
          <w:szCs w:val="28"/>
        </w:rPr>
        <w:t xml:space="preserve">мных мероприятий. </w:t>
      </w:r>
    </w:p>
    <w:p w:rsidR="00080195" w:rsidRPr="00E926B9" w:rsidRDefault="00080195" w:rsidP="00080195">
      <w:pPr>
        <w:ind w:firstLine="709"/>
        <w:rPr>
          <w:rFonts w:ascii="Times New Roman" w:hAnsi="Times New Roman" w:cs="Times New Roman"/>
          <w:color w:val="000000" w:themeColor="text1"/>
          <w:sz w:val="28"/>
          <w:szCs w:val="28"/>
        </w:rPr>
      </w:pPr>
      <w:r w:rsidRPr="00E926B9">
        <w:rPr>
          <w:rFonts w:ascii="Times New Roman" w:hAnsi="Times New Roman" w:cs="Times New Roman"/>
          <w:color w:val="000000" w:themeColor="text1"/>
          <w:sz w:val="28"/>
          <w:szCs w:val="28"/>
        </w:rPr>
        <w:t>Годовой отчет о реализации муниципальной программы и доклад о ходе реализации муниципальной программы направляются координатором програм</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мы в отдел финансового контроля администрации муниципального образо</w:t>
      </w:r>
      <w:r>
        <w:rPr>
          <w:rFonts w:ascii="Times New Roman" w:hAnsi="Times New Roman" w:cs="Times New Roman"/>
          <w:color w:val="000000" w:themeColor="text1"/>
          <w:sz w:val="28"/>
          <w:szCs w:val="28"/>
        </w:rPr>
        <w:t>-</w:t>
      </w:r>
      <w:r w:rsidRPr="00E926B9">
        <w:rPr>
          <w:rFonts w:ascii="Times New Roman" w:hAnsi="Times New Roman" w:cs="Times New Roman"/>
          <w:color w:val="000000" w:themeColor="text1"/>
          <w:sz w:val="28"/>
          <w:szCs w:val="28"/>
        </w:rPr>
        <w:t>вания Тимашевский район до 15 февраля года, следующего за отчетным годом для проведения контрольных мероприятий.</w:t>
      </w:r>
    </w:p>
    <w:p w:rsidR="00080195" w:rsidRDefault="00080195" w:rsidP="00080195">
      <w:pPr>
        <w:widowControl/>
        <w:ind w:firstLine="709"/>
        <w:rPr>
          <w:rFonts w:ascii="Times New Roman" w:hAnsi="Times New Roman" w:cs="Times New Roman"/>
          <w:bCs/>
          <w:color w:val="000000" w:themeColor="text1"/>
          <w:sz w:val="28"/>
          <w:szCs w:val="28"/>
        </w:rPr>
      </w:pPr>
      <w:r w:rsidRPr="00E926B9">
        <w:rPr>
          <w:rFonts w:ascii="Times New Roman" w:hAnsi="Times New Roman" w:cs="Times New Roman"/>
          <w:bCs/>
          <w:color w:val="000000" w:themeColor="text1"/>
          <w:sz w:val="28"/>
          <w:szCs w:val="28"/>
        </w:rPr>
        <w:t>Контроль за ходом выполнения муниципальной программы осуществляет заместитель главы муниципального образования Тимашевский район, кури</w:t>
      </w:r>
      <w:r>
        <w:rPr>
          <w:rFonts w:ascii="Times New Roman" w:hAnsi="Times New Roman" w:cs="Times New Roman"/>
          <w:bCs/>
          <w:color w:val="000000" w:themeColor="text1"/>
          <w:sz w:val="28"/>
          <w:szCs w:val="28"/>
        </w:rPr>
        <w:t>-</w:t>
      </w:r>
      <w:r w:rsidRPr="00E926B9">
        <w:rPr>
          <w:rFonts w:ascii="Times New Roman" w:hAnsi="Times New Roman" w:cs="Times New Roman"/>
          <w:bCs/>
          <w:color w:val="000000" w:themeColor="text1"/>
          <w:sz w:val="28"/>
          <w:szCs w:val="28"/>
        </w:rPr>
        <w:t xml:space="preserve">рующий вопросы ГО и ЧС, правоохранительной деятельности и </w:t>
      </w:r>
      <w:r>
        <w:rPr>
          <w:rFonts w:ascii="Times New Roman" w:hAnsi="Times New Roman" w:cs="Times New Roman"/>
          <w:bCs/>
          <w:color w:val="000000" w:themeColor="text1"/>
          <w:sz w:val="28"/>
          <w:szCs w:val="28"/>
        </w:rPr>
        <w:t>казачества»</w:t>
      </w:r>
      <w:r w:rsidRPr="00E926B9">
        <w:rPr>
          <w:rFonts w:ascii="Times New Roman" w:hAnsi="Times New Roman" w:cs="Times New Roman"/>
          <w:bCs/>
          <w:color w:val="000000" w:themeColor="text1"/>
          <w:sz w:val="28"/>
          <w:szCs w:val="28"/>
        </w:rPr>
        <w:t>.</w:t>
      </w:r>
    </w:p>
    <w:p w:rsidR="00240FF8" w:rsidRDefault="00240FF8" w:rsidP="00080195">
      <w:pPr>
        <w:widowControl/>
        <w:ind w:firstLine="0"/>
        <w:rPr>
          <w:rFonts w:ascii="Times New Roman" w:hAnsi="Times New Roman" w:cs="Times New Roman"/>
          <w:bCs/>
          <w:color w:val="000000" w:themeColor="text1"/>
          <w:sz w:val="28"/>
          <w:szCs w:val="28"/>
        </w:rPr>
      </w:pPr>
    </w:p>
    <w:p w:rsidR="00240FF8" w:rsidRDefault="00240FF8" w:rsidP="00080195">
      <w:pPr>
        <w:widowControl/>
        <w:ind w:firstLine="0"/>
        <w:rPr>
          <w:rFonts w:ascii="Times New Roman" w:hAnsi="Times New Roman" w:cs="Times New Roman"/>
          <w:bCs/>
          <w:color w:val="000000" w:themeColor="text1"/>
          <w:sz w:val="28"/>
          <w:szCs w:val="28"/>
        </w:rPr>
      </w:pPr>
    </w:p>
    <w:p w:rsidR="00080195" w:rsidRDefault="00080195" w:rsidP="00080195">
      <w:pPr>
        <w:widowControl/>
        <w:ind w:firstLine="0"/>
        <w:rPr>
          <w:rFonts w:ascii="Times New Roman" w:hAnsi="Times New Roman" w:cs="Times New Roman"/>
          <w:bCs/>
          <w:color w:val="000000" w:themeColor="text1"/>
          <w:sz w:val="28"/>
          <w:szCs w:val="28"/>
        </w:rPr>
      </w:pPr>
      <w:r w:rsidRPr="00E926B9">
        <w:rPr>
          <w:rFonts w:ascii="Times New Roman" w:hAnsi="Times New Roman" w:cs="Times New Roman"/>
          <w:bCs/>
          <w:color w:val="000000" w:themeColor="text1"/>
          <w:sz w:val="28"/>
          <w:szCs w:val="28"/>
        </w:rPr>
        <w:t xml:space="preserve">Заместитель главы </w:t>
      </w:r>
    </w:p>
    <w:p w:rsidR="00080195" w:rsidRDefault="00080195" w:rsidP="00080195">
      <w:pPr>
        <w:widowControl/>
        <w:ind w:firstLine="0"/>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м</w:t>
      </w:r>
      <w:r w:rsidRPr="00E926B9">
        <w:rPr>
          <w:rFonts w:ascii="Times New Roman" w:hAnsi="Times New Roman" w:cs="Times New Roman"/>
          <w:bCs/>
          <w:color w:val="000000" w:themeColor="text1"/>
          <w:sz w:val="28"/>
          <w:szCs w:val="28"/>
        </w:rPr>
        <w:t>униципального</w:t>
      </w:r>
      <w:r>
        <w:rPr>
          <w:rFonts w:ascii="Times New Roman" w:hAnsi="Times New Roman" w:cs="Times New Roman"/>
          <w:bCs/>
          <w:color w:val="000000" w:themeColor="text1"/>
          <w:sz w:val="28"/>
          <w:szCs w:val="28"/>
        </w:rPr>
        <w:t xml:space="preserve"> </w:t>
      </w:r>
      <w:r w:rsidRPr="00E926B9">
        <w:rPr>
          <w:rFonts w:ascii="Times New Roman" w:hAnsi="Times New Roman" w:cs="Times New Roman"/>
          <w:bCs/>
          <w:color w:val="000000" w:themeColor="text1"/>
          <w:sz w:val="28"/>
          <w:szCs w:val="28"/>
        </w:rPr>
        <w:t xml:space="preserve">образования </w:t>
      </w:r>
    </w:p>
    <w:p w:rsidR="00080195" w:rsidRPr="00E926B9" w:rsidRDefault="00080195" w:rsidP="00080195">
      <w:pPr>
        <w:widowControl/>
        <w:ind w:firstLine="0"/>
        <w:rPr>
          <w:rFonts w:ascii="Times New Roman" w:hAnsi="Times New Roman" w:cs="Times New Roman"/>
          <w:bCs/>
          <w:color w:val="000000" w:themeColor="text1"/>
          <w:sz w:val="28"/>
          <w:szCs w:val="28"/>
        </w:rPr>
      </w:pPr>
      <w:r w:rsidRPr="00E926B9">
        <w:rPr>
          <w:rFonts w:ascii="Times New Roman" w:hAnsi="Times New Roman" w:cs="Times New Roman"/>
          <w:bCs/>
          <w:color w:val="000000" w:themeColor="text1"/>
          <w:sz w:val="28"/>
          <w:szCs w:val="28"/>
        </w:rPr>
        <w:t>Тимашевский район</w:t>
      </w:r>
      <w:r w:rsidRPr="00E926B9">
        <w:rPr>
          <w:rFonts w:ascii="Times New Roman" w:hAnsi="Times New Roman" w:cs="Times New Roman"/>
          <w:bCs/>
          <w:color w:val="000000" w:themeColor="text1"/>
          <w:sz w:val="28"/>
          <w:szCs w:val="28"/>
        </w:rPr>
        <w:tab/>
      </w:r>
      <w:r w:rsidRPr="00E926B9">
        <w:rPr>
          <w:rFonts w:ascii="Times New Roman" w:hAnsi="Times New Roman" w:cs="Times New Roman"/>
          <w:bCs/>
          <w:color w:val="000000" w:themeColor="text1"/>
          <w:sz w:val="28"/>
          <w:szCs w:val="28"/>
        </w:rPr>
        <w:tab/>
      </w:r>
      <w:r w:rsidRPr="00E926B9">
        <w:rPr>
          <w:rFonts w:ascii="Times New Roman" w:hAnsi="Times New Roman" w:cs="Times New Roman"/>
          <w:bCs/>
          <w:color w:val="000000" w:themeColor="text1"/>
          <w:sz w:val="28"/>
          <w:szCs w:val="28"/>
        </w:rPr>
        <w:tab/>
      </w:r>
      <w:r w:rsidRPr="00E926B9">
        <w:rPr>
          <w:rFonts w:ascii="Times New Roman" w:hAnsi="Times New Roman" w:cs="Times New Roman"/>
          <w:bCs/>
          <w:color w:val="000000" w:themeColor="text1"/>
          <w:sz w:val="28"/>
          <w:szCs w:val="28"/>
        </w:rPr>
        <w:tab/>
      </w:r>
      <w:r w:rsidRPr="00E926B9">
        <w:rPr>
          <w:rFonts w:ascii="Times New Roman" w:hAnsi="Times New Roman" w:cs="Times New Roman"/>
          <w:bCs/>
          <w:color w:val="000000" w:themeColor="text1"/>
          <w:sz w:val="28"/>
          <w:szCs w:val="28"/>
        </w:rPr>
        <w:tab/>
        <w:t xml:space="preserve">         </w:t>
      </w:r>
      <w:r>
        <w:rPr>
          <w:rFonts w:ascii="Times New Roman" w:hAnsi="Times New Roman" w:cs="Times New Roman"/>
          <w:bCs/>
          <w:color w:val="000000" w:themeColor="text1"/>
          <w:sz w:val="28"/>
          <w:szCs w:val="28"/>
        </w:rPr>
        <w:t xml:space="preserve">                     </w:t>
      </w:r>
      <w:r w:rsidRPr="00145F59">
        <w:rPr>
          <w:rFonts w:ascii="Times New Roman" w:hAnsi="Times New Roman" w:cs="Times New Roman"/>
          <w:bCs/>
          <w:color w:val="000000" w:themeColor="text1"/>
          <w:sz w:val="28"/>
          <w:szCs w:val="28"/>
        </w:rPr>
        <w:t xml:space="preserve">  </w:t>
      </w:r>
      <w:r w:rsidRPr="00E926B9">
        <w:rPr>
          <w:rFonts w:ascii="Times New Roman" w:hAnsi="Times New Roman" w:cs="Times New Roman"/>
          <w:bCs/>
          <w:color w:val="000000" w:themeColor="text1"/>
          <w:sz w:val="28"/>
          <w:szCs w:val="28"/>
        </w:rPr>
        <w:t>А.В. Мелихов</w:t>
      </w:r>
    </w:p>
    <w:p w:rsidR="00080195" w:rsidRPr="00E926B9" w:rsidRDefault="00080195" w:rsidP="00080195">
      <w:pPr>
        <w:ind w:firstLine="0"/>
        <w:rPr>
          <w:rFonts w:ascii="Times New Roman" w:hAnsi="Times New Roman" w:cs="Times New Roman"/>
          <w:color w:val="000000" w:themeColor="text1"/>
          <w:sz w:val="28"/>
          <w:szCs w:val="28"/>
        </w:rPr>
      </w:pPr>
    </w:p>
    <w:p w:rsidR="00382D70" w:rsidRPr="00E926B9" w:rsidRDefault="00382D70" w:rsidP="00DA485C">
      <w:pPr>
        <w:ind w:firstLine="0"/>
        <w:rPr>
          <w:rFonts w:ascii="Times New Roman" w:hAnsi="Times New Roman" w:cs="Times New Roman"/>
          <w:bCs/>
          <w:color w:val="000000" w:themeColor="text1"/>
          <w:sz w:val="28"/>
          <w:szCs w:val="28"/>
        </w:rPr>
      </w:pPr>
    </w:p>
    <w:p w:rsidR="00BF56C5" w:rsidRDefault="00BF56C5" w:rsidP="00DA485C">
      <w:pPr>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1"/>
        <w:gridCol w:w="4333"/>
      </w:tblGrid>
      <w:tr w:rsidR="00240FF8" w:rsidRPr="00240FF8" w:rsidTr="00523ECC">
        <w:tc>
          <w:tcPr>
            <w:tcW w:w="5920" w:type="dxa"/>
          </w:tcPr>
          <w:p w:rsidR="00240FF8" w:rsidRPr="00240FF8" w:rsidRDefault="00240FF8" w:rsidP="00240FF8">
            <w:pPr>
              <w:ind w:firstLine="0"/>
              <w:jc w:val="left"/>
              <w:outlineLvl w:val="0"/>
              <w:rPr>
                <w:rFonts w:ascii="Times New Roman" w:hAnsi="Times New Roman" w:cs="Times New Roman"/>
                <w:szCs w:val="28"/>
              </w:rPr>
            </w:pPr>
          </w:p>
        </w:tc>
        <w:tc>
          <w:tcPr>
            <w:tcW w:w="4501" w:type="dxa"/>
          </w:tcPr>
          <w:p w:rsidR="00240FF8" w:rsidRPr="00240FF8" w:rsidRDefault="00240FF8" w:rsidP="00240FF8">
            <w:pPr>
              <w:ind w:left="-108" w:firstLine="0"/>
              <w:jc w:val="left"/>
              <w:rPr>
                <w:rFonts w:ascii="Times New Roman" w:hAnsi="Times New Roman" w:cs="Times New Roman"/>
                <w:szCs w:val="28"/>
              </w:rPr>
            </w:pPr>
            <w:r w:rsidRPr="00240FF8">
              <w:rPr>
                <w:rFonts w:ascii="Times New Roman" w:hAnsi="Times New Roman" w:cs="Times New Roman"/>
                <w:sz w:val="28"/>
                <w:szCs w:val="28"/>
              </w:rPr>
              <w:t>Приложение № 1</w:t>
            </w:r>
          </w:p>
          <w:p w:rsidR="00240FF8" w:rsidRPr="00240FF8" w:rsidRDefault="00240FF8" w:rsidP="00240FF8">
            <w:pPr>
              <w:ind w:left="-108" w:firstLine="0"/>
              <w:jc w:val="left"/>
              <w:rPr>
                <w:rFonts w:ascii="Times New Roman" w:hAnsi="Times New Roman" w:cs="Times New Roman"/>
                <w:bCs/>
                <w:szCs w:val="28"/>
              </w:rPr>
            </w:pPr>
            <w:r w:rsidRPr="00240FF8">
              <w:rPr>
                <w:rFonts w:ascii="Times New Roman" w:hAnsi="Times New Roman" w:cs="Times New Roman"/>
                <w:sz w:val="28"/>
                <w:szCs w:val="28"/>
              </w:rPr>
              <w:t xml:space="preserve">к муниципальной программе               муниципального образования            Тимашевский район «Обеспечение безопасности населения и территорий Тимашевского района» на 2019-2022 годы            </w:t>
            </w:r>
          </w:p>
          <w:p w:rsidR="00240FF8" w:rsidRPr="00240FF8" w:rsidRDefault="00240FF8" w:rsidP="00240FF8">
            <w:pPr>
              <w:ind w:left="-108" w:firstLine="0"/>
              <w:jc w:val="left"/>
              <w:rPr>
                <w:rFonts w:ascii="Times New Roman" w:hAnsi="Times New Roman" w:cs="Times New Roman"/>
                <w:bCs/>
                <w:szCs w:val="28"/>
              </w:rPr>
            </w:pPr>
          </w:p>
        </w:tc>
      </w:tr>
    </w:tbl>
    <w:p w:rsidR="00240FF8" w:rsidRPr="00240FF8" w:rsidRDefault="00240FF8" w:rsidP="00240FF8">
      <w:pPr>
        <w:ind w:firstLine="0"/>
        <w:jc w:val="left"/>
        <w:outlineLvl w:val="0"/>
        <w:rPr>
          <w:rFonts w:ascii="Times New Roman" w:hAnsi="Times New Roman" w:cs="Times New Roman"/>
          <w:sz w:val="28"/>
          <w:szCs w:val="28"/>
        </w:rPr>
      </w:pPr>
    </w:p>
    <w:p w:rsidR="00240FF8" w:rsidRPr="00240FF8" w:rsidRDefault="00240FF8" w:rsidP="00240FF8">
      <w:pPr>
        <w:ind w:firstLine="0"/>
        <w:rPr>
          <w:rFonts w:ascii="Times New Roman" w:hAnsi="Times New Roman" w:cs="Times New Roman"/>
          <w:sz w:val="28"/>
          <w:szCs w:val="28"/>
        </w:rPr>
      </w:pPr>
    </w:p>
    <w:p w:rsidR="00240FF8" w:rsidRPr="00240FF8" w:rsidRDefault="00240FF8" w:rsidP="00240FF8">
      <w:pPr>
        <w:ind w:firstLine="0"/>
        <w:jc w:val="center"/>
        <w:outlineLvl w:val="0"/>
        <w:rPr>
          <w:rFonts w:ascii="Times New Roman" w:hAnsi="Times New Roman" w:cs="Times New Roman"/>
          <w:b/>
          <w:sz w:val="28"/>
          <w:szCs w:val="28"/>
        </w:rPr>
      </w:pPr>
      <w:r w:rsidRPr="00240FF8">
        <w:rPr>
          <w:rFonts w:ascii="Times New Roman" w:hAnsi="Times New Roman" w:cs="Times New Roman"/>
          <w:b/>
          <w:sz w:val="28"/>
          <w:szCs w:val="28"/>
        </w:rPr>
        <w:t xml:space="preserve">ПОДПРОГРАММА </w:t>
      </w:r>
    </w:p>
    <w:p w:rsidR="00240FF8" w:rsidRPr="00240FF8" w:rsidRDefault="00240FF8" w:rsidP="00240FF8">
      <w:pPr>
        <w:ind w:firstLine="0"/>
        <w:jc w:val="center"/>
        <w:outlineLvl w:val="0"/>
        <w:rPr>
          <w:rFonts w:ascii="Times New Roman" w:hAnsi="Times New Roman" w:cs="Times New Roman"/>
          <w:b/>
          <w:sz w:val="28"/>
          <w:szCs w:val="28"/>
        </w:rPr>
      </w:pPr>
      <w:r w:rsidRPr="00240FF8">
        <w:rPr>
          <w:rFonts w:ascii="Times New Roman" w:hAnsi="Times New Roman" w:cs="Times New Roman"/>
          <w:b/>
          <w:sz w:val="28"/>
          <w:szCs w:val="28"/>
        </w:rPr>
        <w:t>«Мероприятия по предупреждению и ликвидации чрезвычайных ситуаций, стихийных бедствий и обеспечение мероприятий гражданской обороны в муниципальном образовании Тимашевский район»</w:t>
      </w:r>
    </w:p>
    <w:p w:rsidR="00240FF8" w:rsidRPr="00240FF8" w:rsidRDefault="00240FF8" w:rsidP="00240FF8">
      <w:pPr>
        <w:ind w:firstLine="0"/>
        <w:jc w:val="center"/>
        <w:outlineLvl w:val="0"/>
        <w:rPr>
          <w:rFonts w:ascii="Times New Roman" w:hAnsi="Times New Roman" w:cs="Times New Roman"/>
          <w:sz w:val="28"/>
          <w:szCs w:val="28"/>
        </w:rPr>
      </w:pPr>
      <w:r w:rsidRPr="00240FF8">
        <w:rPr>
          <w:rFonts w:ascii="Times New Roman" w:hAnsi="Times New Roman" w:cs="Times New Roman"/>
          <w:b/>
          <w:sz w:val="28"/>
          <w:szCs w:val="28"/>
        </w:rPr>
        <w:t xml:space="preserve"> на 2019-2022 годы                          </w:t>
      </w:r>
    </w:p>
    <w:p w:rsidR="00240FF8" w:rsidRPr="00240FF8" w:rsidRDefault="00240FF8" w:rsidP="00240FF8">
      <w:pPr>
        <w:ind w:firstLine="0"/>
        <w:jc w:val="center"/>
        <w:rPr>
          <w:rFonts w:ascii="Times New Roman" w:hAnsi="Times New Roman" w:cs="Times New Roman"/>
          <w:sz w:val="28"/>
          <w:szCs w:val="28"/>
        </w:rPr>
      </w:pPr>
    </w:p>
    <w:p w:rsidR="00240FF8" w:rsidRPr="00240FF8" w:rsidRDefault="00240FF8" w:rsidP="00240FF8">
      <w:pPr>
        <w:ind w:firstLine="0"/>
        <w:jc w:val="center"/>
        <w:rPr>
          <w:rFonts w:ascii="Times New Roman" w:hAnsi="Times New Roman" w:cs="Times New Roman"/>
          <w:sz w:val="28"/>
          <w:szCs w:val="28"/>
        </w:rPr>
      </w:pPr>
    </w:p>
    <w:p w:rsidR="00240FF8" w:rsidRPr="00240FF8" w:rsidRDefault="00240FF8" w:rsidP="00240FF8">
      <w:pPr>
        <w:ind w:firstLine="0"/>
        <w:jc w:val="center"/>
        <w:rPr>
          <w:rFonts w:ascii="Times New Roman" w:hAnsi="Times New Roman" w:cs="Times New Roman"/>
          <w:sz w:val="28"/>
          <w:szCs w:val="28"/>
        </w:rPr>
      </w:pPr>
      <w:r w:rsidRPr="00240FF8">
        <w:rPr>
          <w:rFonts w:ascii="Times New Roman" w:hAnsi="Times New Roman" w:cs="Times New Roman"/>
          <w:sz w:val="28"/>
          <w:szCs w:val="28"/>
        </w:rPr>
        <w:t xml:space="preserve">ПАСПОРТ </w:t>
      </w:r>
    </w:p>
    <w:p w:rsidR="00240FF8" w:rsidRPr="00240FF8" w:rsidRDefault="00240FF8" w:rsidP="00240FF8">
      <w:pPr>
        <w:ind w:firstLine="0"/>
        <w:jc w:val="center"/>
        <w:rPr>
          <w:rFonts w:ascii="Times New Roman" w:hAnsi="Times New Roman" w:cs="Times New Roman"/>
          <w:sz w:val="28"/>
          <w:szCs w:val="28"/>
        </w:rPr>
      </w:pPr>
      <w:r w:rsidRPr="00240FF8">
        <w:rPr>
          <w:rFonts w:ascii="Times New Roman" w:hAnsi="Times New Roman" w:cs="Times New Roman"/>
          <w:sz w:val="28"/>
          <w:szCs w:val="28"/>
        </w:rPr>
        <w:t xml:space="preserve">подпрограммы «Мероприятия по предупреждению и ликвидации чрезвычайных ситуаций, стихийных бедствий и обеспечение мероприятий гражданской обороны в муниципальном образовании Тимашевский район» </w:t>
      </w:r>
    </w:p>
    <w:p w:rsidR="00240FF8" w:rsidRPr="00240FF8" w:rsidRDefault="00240FF8" w:rsidP="00240FF8">
      <w:pPr>
        <w:ind w:firstLine="0"/>
        <w:jc w:val="center"/>
        <w:rPr>
          <w:rFonts w:ascii="Times New Roman" w:hAnsi="Times New Roman" w:cs="Times New Roman"/>
          <w:sz w:val="28"/>
          <w:szCs w:val="28"/>
        </w:rPr>
      </w:pPr>
      <w:r w:rsidRPr="00240FF8">
        <w:rPr>
          <w:rFonts w:ascii="Times New Roman" w:hAnsi="Times New Roman" w:cs="Times New Roman"/>
          <w:sz w:val="28"/>
          <w:szCs w:val="28"/>
        </w:rPr>
        <w:t>на 2019-2022 годы</w:t>
      </w:r>
    </w:p>
    <w:p w:rsidR="00240FF8" w:rsidRPr="00240FF8" w:rsidRDefault="00240FF8" w:rsidP="00240FF8">
      <w:pPr>
        <w:ind w:firstLine="0"/>
        <w:jc w:val="center"/>
        <w:rPr>
          <w:rFonts w:ascii="Times New Roman" w:hAnsi="Times New Roman" w:cs="Times New Roman"/>
          <w:sz w:val="28"/>
          <w:szCs w:val="28"/>
        </w:rPr>
      </w:pPr>
    </w:p>
    <w:p w:rsidR="00240FF8" w:rsidRPr="00240FF8" w:rsidRDefault="00240FF8" w:rsidP="00240FF8">
      <w:pPr>
        <w:ind w:firstLine="0"/>
        <w:jc w:val="center"/>
        <w:rPr>
          <w:rFonts w:ascii="Times New Roman" w:hAnsi="Times New Roman" w:cs="Times New Roman"/>
          <w:sz w:val="28"/>
          <w:szCs w:val="28"/>
        </w:rPr>
      </w:pPr>
    </w:p>
    <w:tbl>
      <w:tblPr>
        <w:tblW w:w="4946"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17"/>
        <w:gridCol w:w="7231"/>
      </w:tblGrid>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szCs w:val="28"/>
              </w:rPr>
            </w:pPr>
            <w:r w:rsidRPr="00240FF8">
              <w:rPr>
                <w:rFonts w:ascii="Times New Roman" w:hAnsi="Times New Roman" w:cs="Times New Roman"/>
                <w:sz w:val="28"/>
                <w:szCs w:val="28"/>
              </w:rPr>
              <w:t>Координатор подпрограммы</w:t>
            </w:r>
          </w:p>
          <w:p w:rsidR="00240FF8" w:rsidRPr="00240FF8" w:rsidRDefault="00240FF8" w:rsidP="00240FF8">
            <w:pPr>
              <w:rPr>
                <w:rFonts w:ascii="Times New Roman" w:hAnsi="Times New Roman" w:cs="Times New Roman"/>
                <w:szCs w:val="28"/>
              </w:rPr>
            </w:pP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240FF8" w:rsidRPr="00240FF8" w:rsidRDefault="00240FF8" w:rsidP="00240FF8">
            <w:pPr>
              <w:rPr>
                <w:rFonts w:ascii="Times New Roman" w:hAnsi="Times New Roman" w:cs="Times New Roman"/>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szCs w:val="28"/>
              </w:rPr>
            </w:pPr>
            <w:r w:rsidRPr="00240FF8">
              <w:rPr>
                <w:rFonts w:ascii="Times New Roman" w:hAnsi="Times New Roman" w:cs="Times New Roman"/>
                <w:sz w:val="28"/>
                <w:szCs w:val="28"/>
              </w:rPr>
              <w:t>Участники подпрограммы</w:t>
            </w:r>
          </w:p>
          <w:p w:rsidR="00240FF8" w:rsidRPr="00240FF8" w:rsidRDefault="00240FF8" w:rsidP="00240FF8">
            <w:pPr>
              <w:rPr>
                <w:rFonts w:ascii="Times New Roman" w:hAnsi="Times New Roman" w:cs="Times New Roman"/>
                <w:szCs w:val="28"/>
              </w:rPr>
            </w:pP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ГКУ КК Тимашевский филиал АСО «Кубань Спас»;</w:t>
            </w:r>
          </w:p>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МКУ «Центр муниципальных закупок»  муниципального образования Тимашевский район.</w:t>
            </w:r>
          </w:p>
          <w:p w:rsidR="00240FF8" w:rsidRPr="00240FF8" w:rsidRDefault="00240FF8" w:rsidP="00240FF8">
            <w:pPr>
              <w:ind w:firstLine="0"/>
              <w:rPr>
                <w:rFonts w:ascii="Times New Roman" w:hAnsi="Times New Roman" w:cs="Times New Roman"/>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szCs w:val="28"/>
              </w:rPr>
            </w:pPr>
            <w:r w:rsidRPr="00240FF8">
              <w:rPr>
                <w:rFonts w:ascii="Times New Roman" w:hAnsi="Times New Roman" w:cs="Times New Roman"/>
                <w:sz w:val="28"/>
                <w:szCs w:val="28"/>
              </w:rPr>
              <w:t>Цели</w:t>
            </w:r>
          </w:p>
          <w:p w:rsidR="00240FF8" w:rsidRPr="00240FF8" w:rsidRDefault="00240FF8" w:rsidP="00240FF8">
            <w:pPr>
              <w:ind w:right="458" w:firstLine="0"/>
              <w:jc w:val="left"/>
              <w:rPr>
                <w:rFonts w:ascii="Times New Roman" w:hAnsi="Times New Roman" w:cs="Times New Roman"/>
                <w:szCs w:val="28"/>
              </w:rPr>
            </w:pPr>
            <w:r w:rsidRPr="00240FF8">
              <w:rPr>
                <w:rFonts w:ascii="Times New Roman" w:hAnsi="Times New Roman" w:cs="Times New Roman"/>
                <w:sz w:val="28"/>
                <w:szCs w:val="28"/>
              </w:rPr>
              <w:t>подпрограммы</w:t>
            </w: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1) предупреждение чрезвычайных ситуаций муниципаль-ного характера, стихийных бедствий, эпидемий и ликви-дации их последствий;</w:t>
            </w:r>
          </w:p>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2) обеспечение мероприятий гражданской обороны, а также предупреждение чрезвычайных ситуаций муници-пального характера, стихийных бедствий, эпидемий и ликвидации их последствий в особый период;</w:t>
            </w:r>
          </w:p>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3) снижение размера ущерба и потерь от чрезвычайных ситуаций муниципального характера;</w:t>
            </w:r>
          </w:p>
          <w:p w:rsidR="00240FF8" w:rsidRPr="00240FF8" w:rsidRDefault="00240FF8" w:rsidP="00240FF8">
            <w:pPr>
              <w:ind w:firstLine="0"/>
              <w:rPr>
                <w:rFonts w:ascii="Times New Roman" w:hAnsi="Times New Roman" w:cs="Times New Roman"/>
                <w:szCs w:val="28"/>
              </w:rPr>
            </w:pPr>
            <w:r w:rsidRPr="00240FF8">
              <w:rPr>
                <w:rFonts w:ascii="Times New Roman" w:hAnsi="Times New Roman" w:cs="Times New Roman"/>
                <w:sz w:val="28"/>
                <w:szCs w:val="28"/>
              </w:rPr>
              <w:t>4) своевременное оповещение и информирование насе-ления, в том числе с использованием специализиро-</w:t>
            </w:r>
            <w:r w:rsidRPr="00240FF8">
              <w:rPr>
                <w:rFonts w:ascii="Times New Roman" w:hAnsi="Times New Roman" w:cs="Times New Roman"/>
                <w:sz w:val="28"/>
                <w:szCs w:val="28"/>
              </w:rPr>
              <w:lastRenderedPageBreak/>
              <w:t>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 и в особый период.</w:t>
            </w:r>
          </w:p>
          <w:p w:rsidR="00240FF8" w:rsidRPr="00240FF8" w:rsidRDefault="00240FF8" w:rsidP="00240FF8">
            <w:pPr>
              <w:ind w:firstLine="0"/>
              <w:rPr>
                <w:rFonts w:ascii="Times New Roman" w:hAnsi="Times New Roman" w:cs="Times New Roman"/>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lastRenderedPageBreak/>
              <w:t>Задачи</w:t>
            </w:r>
          </w:p>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подпрограммы</w:t>
            </w: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1) обеспечение проведения мероприятий в области защиты населения и территорий от чрезвычайных ситуаций муниципального характера;</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 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3) создание, хранение,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4)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5) организация и проведение аварийно-восстановитель-ных работ при чрезвычайных ситуациях и ликвидации их последствий.</w:t>
            </w:r>
          </w:p>
          <w:p w:rsidR="00240FF8" w:rsidRPr="00240FF8" w:rsidRDefault="00240FF8" w:rsidP="00240FF8">
            <w:pPr>
              <w:ind w:firstLine="0"/>
              <w:rPr>
                <w:rFonts w:ascii="Times New Roman" w:hAnsi="Times New Roman" w:cs="Times New Roman"/>
                <w:color w:val="000000"/>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Перечень</w:t>
            </w:r>
          </w:p>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целевых</w:t>
            </w:r>
          </w:p>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показателей подпрограммы</w:t>
            </w: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1) количество приобретенных товаров для доукомплек-тования резерва материально-технических средств (поло-тенца, одеяла, кружки, чайники, рукавицы, ведра, ломы, кирки-молоты, буржуйки, наволочки, респираторы Р-2, сапоги женские);</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 количество приобретенных товаров для доукомплек-тования резерва материально-технических средств (курт-ки женские, куртки мужские, костюмы женские, костюмы мужские, сорочки мужские,  бельё нательное мужское, белье нательное женское, головные уборы мужские, керосиновые лампы);</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3) количество приобретенных товаров для доукомплек-тования резерва материально-технических средств (палат-ки УСБ-56);</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4) количество установленных электросирен;</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5) количество приобретенной методической литературы, наглядной агитации (листовок, плакаты, памятки);</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6) количество населения, проинформированного о мерах защиты в случае угрозы и возникновения ЧС;</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7) обеспечение материальными запасами;</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8) обеспечение деятельности спасателей.</w:t>
            </w:r>
          </w:p>
          <w:p w:rsidR="00240FF8" w:rsidRPr="00240FF8" w:rsidRDefault="00240FF8" w:rsidP="00240FF8">
            <w:pPr>
              <w:ind w:firstLine="0"/>
              <w:rPr>
                <w:rFonts w:ascii="Times New Roman" w:hAnsi="Times New Roman" w:cs="Times New Roman"/>
                <w:color w:val="000000"/>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lastRenderedPageBreak/>
              <w:t xml:space="preserve">Этапы и срок реализации подпрограммы </w:t>
            </w:r>
          </w:p>
          <w:p w:rsidR="00240FF8" w:rsidRPr="00240FF8" w:rsidRDefault="00240FF8" w:rsidP="00240FF8">
            <w:pPr>
              <w:ind w:right="458" w:firstLine="0"/>
              <w:rPr>
                <w:rFonts w:ascii="Times New Roman" w:hAnsi="Times New Roman" w:cs="Times New Roman"/>
                <w:color w:val="000000"/>
                <w:szCs w:val="28"/>
              </w:rPr>
            </w:pPr>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срок реализации подпрограммы</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2019-2022 годы</w:t>
            </w:r>
          </w:p>
          <w:p w:rsidR="00240FF8" w:rsidRPr="00240FF8" w:rsidRDefault="00240FF8" w:rsidP="00240FF8">
            <w:pPr>
              <w:ind w:firstLine="0"/>
              <w:rPr>
                <w:rFonts w:ascii="Times New Roman" w:hAnsi="Times New Roman" w:cs="Times New Roman"/>
                <w:color w:val="000000"/>
                <w:szCs w:val="28"/>
              </w:rPr>
            </w:pPr>
          </w:p>
        </w:tc>
      </w:tr>
      <w:tr w:rsidR="00240FF8" w:rsidRPr="00240FF8" w:rsidTr="00523ECC">
        <w:tc>
          <w:tcPr>
            <w:tcW w:w="1291" w:type="pct"/>
            <w:tcBorders>
              <w:top w:val="nil"/>
              <w:left w:val="nil"/>
              <w:bottom w:val="nil"/>
              <w:right w:val="nil"/>
            </w:tcBorders>
          </w:tcPr>
          <w:p w:rsidR="00240FF8" w:rsidRPr="00240FF8" w:rsidRDefault="00240FF8" w:rsidP="00240FF8">
            <w:pPr>
              <w:ind w:right="458" w:firstLine="0"/>
              <w:jc w:val="left"/>
              <w:rPr>
                <w:rFonts w:ascii="Times New Roman" w:hAnsi="Times New Roman" w:cs="Times New Roman"/>
                <w:color w:val="000000"/>
                <w:szCs w:val="28"/>
              </w:rPr>
            </w:pPr>
            <w:bookmarkStart w:id="15" w:name="sub_10017"/>
            <w:r w:rsidRPr="00240FF8">
              <w:rPr>
                <w:rFonts w:ascii="Times New Roman" w:hAnsi="Times New Roman" w:cs="Times New Roman"/>
                <w:color w:val="000000"/>
                <w:sz w:val="28"/>
                <w:szCs w:val="28"/>
              </w:rPr>
              <w:t>Объемы</w:t>
            </w:r>
          </w:p>
          <w:p w:rsidR="00240FF8" w:rsidRPr="00240FF8" w:rsidRDefault="00240FF8" w:rsidP="00240FF8">
            <w:pPr>
              <w:ind w:right="458"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 xml:space="preserve">бюджетных ассигнований подпрограммы  </w:t>
            </w:r>
            <w:bookmarkEnd w:id="15"/>
          </w:p>
        </w:tc>
        <w:tc>
          <w:tcPr>
            <w:tcW w:w="3709" w:type="pct"/>
            <w:tcBorders>
              <w:top w:val="nil"/>
              <w:left w:val="nil"/>
              <w:bottom w:val="nil"/>
              <w:right w:val="nil"/>
            </w:tcBorders>
          </w:tcPr>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прогнозируемый объем финансирования мероприятий подпрограммы из средств районного бюджета составляет  7 095,0 тысяч рублей, в том числе:</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2019 год – 6 375,0 тысяч рублей;</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2020 год – 240,0 тысяч рублей;</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2021 год – 240,0 тысяч рублей;</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2022 год – 240,0 тысяч рублей.</w:t>
            </w:r>
          </w:p>
          <w:p w:rsidR="00240FF8" w:rsidRPr="00240FF8" w:rsidRDefault="00240FF8" w:rsidP="00240FF8">
            <w:pPr>
              <w:ind w:firstLine="0"/>
              <w:rPr>
                <w:rFonts w:ascii="Times New Roman" w:hAnsi="Times New Roman" w:cs="Times New Roman"/>
                <w:color w:val="000000"/>
                <w:szCs w:val="28"/>
              </w:rPr>
            </w:pPr>
            <w:r w:rsidRPr="00240FF8">
              <w:rPr>
                <w:rFonts w:ascii="Times New Roman" w:hAnsi="Times New Roman" w:cs="Times New Roman"/>
                <w:color w:val="000000"/>
                <w:sz w:val="28"/>
                <w:szCs w:val="28"/>
              </w:rPr>
              <w:tab/>
            </w:r>
            <w:r w:rsidRPr="00240FF8">
              <w:rPr>
                <w:rFonts w:ascii="Times New Roman" w:hAnsi="Times New Roman" w:cs="Times New Roman"/>
                <w:color w:val="000000"/>
                <w:sz w:val="28"/>
                <w:szCs w:val="28"/>
              </w:rPr>
              <w:tab/>
            </w:r>
            <w:r w:rsidRPr="00240FF8">
              <w:rPr>
                <w:rFonts w:ascii="Times New Roman" w:hAnsi="Times New Roman" w:cs="Times New Roman"/>
                <w:color w:val="000000"/>
                <w:sz w:val="28"/>
                <w:szCs w:val="28"/>
              </w:rPr>
              <w:tab/>
            </w:r>
            <w:r w:rsidRPr="00240FF8">
              <w:rPr>
                <w:rFonts w:ascii="Times New Roman" w:hAnsi="Times New Roman" w:cs="Times New Roman"/>
                <w:color w:val="000000"/>
                <w:sz w:val="28"/>
                <w:szCs w:val="28"/>
              </w:rPr>
              <w:tab/>
            </w:r>
          </w:p>
        </w:tc>
      </w:tr>
    </w:tbl>
    <w:p w:rsidR="00240FF8" w:rsidRPr="00240FF8" w:rsidRDefault="00240FF8" w:rsidP="00240FF8">
      <w:pPr>
        <w:ind w:firstLine="0"/>
        <w:outlineLvl w:val="0"/>
        <w:rPr>
          <w:rFonts w:ascii="Times New Roman" w:hAnsi="Times New Roman" w:cs="Times New Roman"/>
          <w:b/>
          <w:color w:val="000000"/>
          <w:sz w:val="28"/>
          <w:szCs w:val="28"/>
        </w:rPr>
      </w:pPr>
      <w:bookmarkStart w:id="16" w:name="sub_1003"/>
    </w:p>
    <w:p w:rsidR="00240FF8" w:rsidRPr="00240FF8" w:rsidRDefault="00240FF8" w:rsidP="00240FF8">
      <w:pPr>
        <w:ind w:firstLine="0"/>
        <w:jc w:val="center"/>
        <w:outlineLvl w:val="0"/>
        <w:rPr>
          <w:rFonts w:ascii="Times New Roman" w:hAnsi="Times New Roman" w:cs="Times New Roman"/>
          <w:b/>
          <w:color w:val="000000"/>
          <w:sz w:val="28"/>
          <w:szCs w:val="28"/>
        </w:rPr>
      </w:pPr>
      <w:r w:rsidRPr="00240FF8">
        <w:rPr>
          <w:rFonts w:ascii="Times New Roman" w:hAnsi="Times New Roman" w:cs="Times New Roman"/>
          <w:b/>
          <w:color w:val="000000"/>
          <w:sz w:val="28"/>
          <w:szCs w:val="28"/>
        </w:rPr>
        <w:t>1. Цели, задачи и целевые показатели достижения целей и</w:t>
      </w:r>
    </w:p>
    <w:p w:rsidR="00240FF8" w:rsidRPr="00240FF8" w:rsidRDefault="00240FF8" w:rsidP="00240FF8">
      <w:pPr>
        <w:ind w:firstLine="0"/>
        <w:jc w:val="center"/>
        <w:outlineLvl w:val="0"/>
        <w:rPr>
          <w:rFonts w:ascii="Times New Roman" w:hAnsi="Times New Roman" w:cs="Times New Roman"/>
          <w:b/>
          <w:color w:val="000000"/>
          <w:sz w:val="28"/>
          <w:szCs w:val="28"/>
        </w:rPr>
      </w:pPr>
      <w:r w:rsidRPr="00240FF8">
        <w:rPr>
          <w:rFonts w:ascii="Times New Roman" w:hAnsi="Times New Roman" w:cs="Times New Roman"/>
          <w:b/>
          <w:color w:val="000000"/>
          <w:sz w:val="28"/>
          <w:szCs w:val="28"/>
        </w:rPr>
        <w:t>решения задач, сроки и этапы реализации подпрограммы</w:t>
      </w:r>
    </w:p>
    <w:bookmarkEnd w:id="16"/>
    <w:p w:rsidR="00240FF8" w:rsidRPr="00240FF8" w:rsidRDefault="00240FF8" w:rsidP="00240FF8">
      <w:pPr>
        <w:ind w:firstLine="851"/>
        <w:rPr>
          <w:rFonts w:ascii="Times New Roman" w:hAnsi="Times New Roman" w:cs="Times New Roman"/>
          <w:color w:val="000000"/>
          <w:sz w:val="28"/>
          <w:szCs w:val="28"/>
        </w:rPr>
      </w:pPr>
    </w:p>
    <w:p w:rsidR="00240FF8" w:rsidRPr="00240FF8" w:rsidRDefault="00240FF8" w:rsidP="00240FF8">
      <w:pPr>
        <w:ind w:firstLine="709"/>
        <w:rPr>
          <w:rFonts w:ascii="Times New Roman" w:hAnsi="Times New Roman" w:cs="Times New Roman"/>
          <w:color w:val="000000"/>
          <w:sz w:val="28"/>
          <w:szCs w:val="28"/>
        </w:rPr>
      </w:pPr>
      <w:r w:rsidRPr="00240FF8">
        <w:rPr>
          <w:rFonts w:ascii="Times New Roman" w:hAnsi="Times New Roman" w:cs="Times New Roman"/>
          <w:color w:val="000000"/>
          <w:sz w:val="28"/>
          <w:szCs w:val="28"/>
        </w:rPr>
        <w:t>Целями подпрограммы являются:</w:t>
      </w:r>
    </w:p>
    <w:p w:rsidR="00240FF8" w:rsidRPr="00240FF8" w:rsidRDefault="00240FF8" w:rsidP="00240FF8">
      <w:pPr>
        <w:numPr>
          <w:ilvl w:val="0"/>
          <w:numId w:val="26"/>
        </w:numPr>
        <w:tabs>
          <w:tab w:val="left" w:pos="993"/>
        </w:tabs>
        <w:ind w:left="0" w:firstLine="709"/>
        <w:rPr>
          <w:rFonts w:ascii="Times New Roman" w:hAnsi="Times New Roman" w:cs="Times New Roman"/>
          <w:sz w:val="28"/>
          <w:szCs w:val="28"/>
        </w:rPr>
      </w:pPr>
      <w:r w:rsidRPr="00240FF8">
        <w:rPr>
          <w:rFonts w:ascii="Times New Roman" w:hAnsi="Times New Roman" w:cs="Times New Roman"/>
          <w:sz w:val="28"/>
          <w:szCs w:val="28"/>
        </w:rPr>
        <w:t>предупреждение чрезвычайных ситуаций муниципального характера, стихийных бедствий, эпидемий и ликвидации их последствий;</w:t>
      </w:r>
    </w:p>
    <w:p w:rsidR="00240FF8" w:rsidRPr="00240FF8" w:rsidRDefault="00240FF8" w:rsidP="00240FF8">
      <w:pPr>
        <w:numPr>
          <w:ilvl w:val="0"/>
          <w:numId w:val="26"/>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обеспечение мероприятий гражданской обороны, а также предупреж-дение чрезвычайных ситуаций муниципального характера, стихийных бедствий, эпидемий и ликвидации их последствий в особый период;</w:t>
      </w:r>
    </w:p>
    <w:p w:rsidR="00240FF8" w:rsidRPr="00240FF8" w:rsidRDefault="00240FF8" w:rsidP="00240FF8">
      <w:pPr>
        <w:numPr>
          <w:ilvl w:val="0"/>
          <w:numId w:val="26"/>
        </w:numPr>
        <w:tabs>
          <w:tab w:val="left" w:pos="993"/>
        </w:tabs>
        <w:ind w:left="0" w:firstLine="709"/>
        <w:jc w:val="left"/>
        <w:rPr>
          <w:rFonts w:ascii="Times New Roman" w:hAnsi="Times New Roman" w:cs="Times New Roman"/>
          <w:sz w:val="28"/>
          <w:szCs w:val="28"/>
        </w:rPr>
      </w:pPr>
      <w:r w:rsidRPr="00240FF8">
        <w:rPr>
          <w:rFonts w:ascii="Times New Roman" w:hAnsi="Times New Roman" w:cs="Times New Roman"/>
          <w:sz w:val="28"/>
          <w:szCs w:val="28"/>
        </w:rPr>
        <w:t>снижение размера ущерба и потерь от чрезвычайных ситуаций муниципального характера;</w:t>
      </w:r>
    </w:p>
    <w:p w:rsidR="00240FF8" w:rsidRPr="00240FF8" w:rsidRDefault="00240FF8" w:rsidP="00240FF8">
      <w:pPr>
        <w:numPr>
          <w:ilvl w:val="0"/>
          <w:numId w:val="26"/>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 и в особый период.</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Основными задачами подпрограммы являются:</w:t>
      </w:r>
    </w:p>
    <w:p w:rsidR="00240FF8" w:rsidRPr="00240FF8" w:rsidRDefault="00240FF8" w:rsidP="00240FF8">
      <w:pPr>
        <w:numPr>
          <w:ilvl w:val="0"/>
          <w:numId w:val="27"/>
        </w:numPr>
        <w:tabs>
          <w:tab w:val="left" w:pos="993"/>
        </w:tabs>
        <w:ind w:left="0" w:firstLine="709"/>
        <w:rPr>
          <w:rFonts w:ascii="Times New Roman" w:hAnsi="Times New Roman" w:cs="Times New Roman"/>
          <w:sz w:val="28"/>
          <w:szCs w:val="28"/>
        </w:rPr>
      </w:pPr>
      <w:r w:rsidRPr="00240FF8">
        <w:rPr>
          <w:rFonts w:ascii="Times New Roman" w:hAnsi="Times New Roman" w:cs="Times New Roman"/>
          <w:sz w:val="28"/>
          <w:szCs w:val="28"/>
        </w:rPr>
        <w:t>обеспечение проведения мероприятий в области защиты населения и территорий от чрезвычайных ситуаций муниципального характера;</w:t>
      </w:r>
    </w:p>
    <w:p w:rsidR="00240FF8" w:rsidRPr="00240FF8" w:rsidRDefault="00240FF8" w:rsidP="00240FF8">
      <w:pPr>
        <w:numPr>
          <w:ilvl w:val="0"/>
          <w:numId w:val="27"/>
        </w:numPr>
        <w:tabs>
          <w:tab w:val="left" w:pos="993"/>
        </w:tabs>
        <w:ind w:left="0" w:firstLine="709"/>
        <w:rPr>
          <w:rFonts w:ascii="Times New Roman" w:hAnsi="Times New Roman" w:cs="Times New Roman"/>
          <w:sz w:val="28"/>
          <w:szCs w:val="28"/>
        </w:rPr>
      </w:pPr>
      <w:r w:rsidRPr="00240FF8">
        <w:rPr>
          <w:rFonts w:ascii="Times New Roman" w:hAnsi="Times New Roman" w:cs="Times New Roman"/>
          <w:sz w:val="28"/>
          <w:szCs w:val="28"/>
        </w:rPr>
        <w:t>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w:t>
      </w:r>
    </w:p>
    <w:p w:rsidR="00240FF8" w:rsidRPr="00240FF8" w:rsidRDefault="00240FF8" w:rsidP="00240FF8">
      <w:pPr>
        <w:numPr>
          <w:ilvl w:val="0"/>
          <w:numId w:val="27"/>
        </w:numPr>
        <w:tabs>
          <w:tab w:val="left" w:pos="993"/>
        </w:tabs>
        <w:ind w:left="0" w:firstLine="709"/>
        <w:rPr>
          <w:rFonts w:ascii="Times New Roman" w:hAnsi="Times New Roman" w:cs="Times New Roman"/>
          <w:color w:val="000000"/>
          <w:sz w:val="28"/>
          <w:szCs w:val="28"/>
        </w:rPr>
      </w:pPr>
      <w:r w:rsidRPr="00240FF8">
        <w:rPr>
          <w:rFonts w:ascii="Times New Roman" w:hAnsi="Times New Roman" w:cs="Times New Roman"/>
          <w:sz w:val="28"/>
          <w:szCs w:val="28"/>
        </w:rPr>
        <w:t xml:space="preserve">создание, хранение, </w:t>
      </w:r>
      <w:r w:rsidRPr="00240FF8">
        <w:rPr>
          <w:rFonts w:ascii="Times New Roman" w:hAnsi="Times New Roman" w:cs="Times New Roman"/>
          <w:color w:val="000000"/>
          <w:sz w:val="28"/>
          <w:szCs w:val="28"/>
        </w:rPr>
        <w:t>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w:t>
      </w:r>
    </w:p>
    <w:p w:rsidR="00240FF8" w:rsidRPr="00240FF8" w:rsidRDefault="00240FF8" w:rsidP="00240FF8">
      <w:pPr>
        <w:numPr>
          <w:ilvl w:val="0"/>
          <w:numId w:val="27"/>
        </w:numPr>
        <w:tabs>
          <w:tab w:val="left" w:pos="993"/>
        </w:tabs>
        <w:ind w:left="0" w:firstLine="709"/>
        <w:contextualSpacing/>
        <w:rPr>
          <w:rFonts w:ascii="Times New Roman" w:hAnsi="Times New Roman" w:cs="Times New Roman"/>
          <w:color w:val="000000"/>
          <w:sz w:val="28"/>
          <w:szCs w:val="28"/>
        </w:rPr>
      </w:pPr>
      <w:r w:rsidRPr="00240FF8">
        <w:rPr>
          <w:rFonts w:ascii="Times New Roman" w:hAnsi="Times New Roman" w:cs="Times New Roman"/>
          <w:color w:val="000000"/>
          <w:sz w:val="28"/>
          <w:szCs w:val="28"/>
        </w:rPr>
        <w:t>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w:t>
      </w:r>
    </w:p>
    <w:p w:rsidR="00240FF8" w:rsidRPr="00240FF8" w:rsidRDefault="00240FF8" w:rsidP="00240FF8">
      <w:pPr>
        <w:numPr>
          <w:ilvl w:val="0"/>
          <w:numId w:val="27"/>
        </w:numPr>
        <w:tabs>
          <w:tab w:val="left" w:pos="993"/>
        </w:tabs>
        <w:ind w:left="0" w:firstLine="709"/>
        <w:contextualSpacing/>
        <w:rPr>
          <w:rFonts w:ascii="Times New Roman" w:hAnsi="Times New Roman" w:cs="Times New Roman"/>
          <w:color w:val="000000"/>
          <w:sz w:val="28"/>
          <w:szCs w:val="28"/>
        </w:rPr>
      </w:pPr>
      <w:r w:rsidRPr="00240FF8">
        <w:rPr>
          <w:rFonts w:ascii="Times New Roman" w:hAnsi="Times New Roman" w:cs="Times New Roman"/>
          <w:color w:val="000000"/>
          <w:sz w:val="28"/>
          <w:szCs w:val="28"/>
        </w:rPr>
        <w:t>организация и проведение аварийно-восстановительных работ при чрезвычайных ситуациях и ликвидации их последствий.</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 xml:space="preserve">Целевые показатели подпрограммы, позволяющие оценивать эффектив-ность ее реализации по годам, приведены в Приложении № 1 к подпрограмме </w:t>
      </w:r>
      <w:r w:rsidRPr="00240FF8">
        <w:rPr>
          <w:rFonts w:ascii="Times New Roman" w:hAnsi="Times New Roman" w:cs="Times New Roman"/>
          <w:sz w:val="28"/>
          <w:szCs w:val="28"/>
        </w:rPr>
        <w:lastRenderedPageBreak/>
        <w:t>«Мероприятия по предупреждению и ликвидации чрезвычайных ситуаций, стихийных бедствий и обеспечение мероприятий гражданской обороны                     в муниципальном образовании Тимашевский район» на 2019-2022 годы.</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Срок реализации подпрограммы рассчитан на 2019-2022 годы.</w:t>
      </w:r>
    </w:p>
    <w:p w:rsidR="00240FF8" w:rsidRPr="00240FF8" w:rsidRDefault="00240FF8" w:rsidP="00240FF8">
      <w:pPr>
        <w:ind w:firstLine="851"/>
        <w:rPr>
          <w:rFonts w:ascii="Times New Roman" w:hAnsi="Times New Roman" w:cs="Times New Roman"/>
          <w:sz w:val="28"/>
          <w:szCs w:val="28"/>
        </w:rPr>
      </w:pPr>
    </w:p>
    <w:p w:rsidR="00240FF8" w:rsidRPr="00240FF8" w:rsidRDefault="00240FF8" w:rsidP="00240FF8">
      <w:pPr>
        <w:ind w:firstLine="0"/>
        <w:jc w:val="center"/>
        <w:outlineLvl w:val="0"/>
        <w:rPr>
          <w:rFonts w:ascii="Times New Roman" w:hAnsi="Times New Roman" w:cs="Times New Roman"/>
          <w:b/>
          <w:sz w:val="28"/>
          <w:szCs w:val="28"/>
        </w:rPr>
      </w:pPr>
      <w:r w:rsidRPr="00240FF8">
        <w:rPr>
          <w:rFonts w:ascii="Times New Roman" w:hAnsi="Times New Roman" w:cs="Times New Roman"/>
          <w:b/>
          <w:sz w:val="28"/>
          <w:szCs w:val="28"/>
        </w:rPr>
        <w:t>2. Перечень основных мероприятий подпрограммы</w:t>
      </w:r>
    </w:p>
    <w:p w:rsidR="00240FF8" w:rsidRPr="00240FF8" w:rsidRDefault="00240FF8" w:rsidP="00240FF8">
      <w:pPr>
        <w:ind w:firstLine="851"/>
        <w:rPr>
          <w:rFonts w:ascii="Times New Roman" w:hAnsi="Times New Roman" w:cs="Times New Roman"/>
          <w:sz w:val="28"/>
          <w:szCs w:val="28"/>
        </w:rPr>
      </w:pP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Перечень и краткое описание основных мероприятий подпрограммы, приведен в приложении № 2 к подпрограмме «Мероприятия по предупреж-дению и ликвидации чрезвычайных ситуаций, стихийных бедствий и обеспечение мероприятий гражданской обороны в муниципальном образовании Тимашевский район» на 2019-2022 годы.</w:t>
      </w:r>
    </w:p>
    <w:p w:rsidR="00240FF8" w:rsidRPr="00240FF8" w:rsidRDefault="00240FF8" w:rsidP="00240FF8">
      <w:pPr>
        <w:ind w:firstLine="0"/>
        <w:rPr>
          <w:rFonts w:ascii="Times New Roman" w:hAnsi="Times New Roman" w:cs="Times New Roman"/>
          <w:sz w:val="28"/>
          <w:szCs w:val="28"/>
        </w:rPr>
      </w:pPr>
    </w:p>
    <w:p w:rsidR="00240FF8" w:rsidRPr="00240FF8" w:rsidRDefault="00240FF8" w:rsidP="00240FF8">
      <w:pPr>
        <w:ind w:firstLine="0"/>
        <w:jc w:val="center"/>
        <w:outlineLvl w:val="0"/>
        <w:rPr>
          <w:rFonts w:ascii="Times New Roman" w:hAnsi="Times New Roman" w:cs="Times New Roman"/>
          <w:b/>
          <w:sz w:val="28"/>
          <w:szCs w:val="28"/>
        </w:rPr>
      </w:pPr>
      <w:r w:rsidRPr="00240FF8">
        <w:rPr>
          <w:rFonts w:ascii="Times New Roman" w:hAnsi="Times New Roman" w:cs="Times New Roman"/>
          <w:b/>
          <w:sz w:val="28"/>
          <w:szCs w:val="28"/>
        </w:rPr>
        <w:t>3. Обоснование ресурсного обеспечения подпрограммы</w:t>
      </w:r>
    </w:p>
    <w:p w:rsidR="00240FF8" w:rsidRPr="00240FF8" w:rsidRDefault="00240FF8" w:rsidP="00240FF8">
      <w:pPr>
        <w:rPr>
          <w:rFonts w:ascii="Times New Roman" w:hAnsi="Times New Roman" w:cs="Times New Roman"/>
          <w:sz w:val="28"/>
        </w:rPr>
      </w:pPr>
    </w:p>
    <w:p w:rsidR="00240FF8" w:rsidRPr="00240FF8" w:rsidRDefault="00240FF8" w:rsidP="00240FF8">
      <w:pPr>
        <w:ind w:firstLine="709"/>
        <w:rPr>
          <w:rFonts w:ascii="Times New Roman" w:hAnsi="Times New Roman" w:cs="Times New Roman"/>
          <w:color w:val="000000"/>
          <w:sz w:val="28"/>
          <w:szCs w:val="28"/>
        </w:rPr>
      </w:pPr>
      <w:r w:rsidRPr="00240FF8">
        <w:rPr>
          <w:rFonts w:ascii="Times New Roman" w:hAnsi="Times New Roman" w:cs="Times New Roman"/>
          <w:sz w:val="28"/>
          <w:szCs w:val="28"/>
        </w:rPr>
        <w:t>Общий объем финансовых ресурсов, выделяемых на реализацию подпрограммы, составляет 7 095,0 тыс. рублей, в том числе:</w:t>
      </w:r>
    </w:p>
    <w:p w:rsidR="00240FF8" w:rsidRPr="00240FF8" w:rsidRDefault="00240FF8" w:rsidP="00240FF8">
      <w:pPr>
        <w:ind w:firstLine="0"/>
        <w:rPr>
          <w:rFonts w:ascii="Times New Roman" w:hAnsi="Times New Roman" w:cs="Times New Roman"/>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276"/>
        <w:gridCol w:w="141"/>
        <w:gridCol w:w="1276"/>
        <w:gridCol w:w="1276"/>
        <w:gridCol w:w="142"/>
        <w:gridCol w:w="1275"/>
      </w:tblGrid>
      <w:tr w:rsidR="00240FF8" w:rsidRPr="00240FF8" w:rsidTr="00523ECC">
        <w:trPr>
          <w:trHeight w:val="415"/>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Источник</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Общий объем финансовых</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ресурсов,</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тыс. руб.</w:t>
            </w:r>
          </w:p>
        </w:tc>
        <w:tc>
          <w:tcPr>
            <w:tcW w:w="5386" w:type="dxa"/>
            <w:gridSpan w:val="6"/>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В том числе по годам реализации</w:t>
            </w:r>
          </w:p>
        </w:tc>
      </w:tr>
      <w:tr w:rsidR="00240FF8" w:rsidRPr="00240FF8" w:rsidTr="00523ECC">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240FF8" w:rsidRPr="00240FF8" w:rsidRDefault="00240FF8" w:rsidP="00240FF8">
            <w:pPr>
              <w:jc w:val="center"/>
              <w:rPr>
                <w:rFonts w:ascii="Times New Roman" w:eastAsia="Calibri" w:hAnsi="Times New Roman" w:cs="Times New Roman"/>
                <w:color w:val="000000"/>
                <w:szCs w:val="28"/>
              </w:rPr>
            </w:pPr>
          </w:p>
        </w:tc>
        <w:tc>
          <w:tcPr>
            <w:tcW w:w="1985" w:type="dxa"/>
            <w:vMerge/>
            <w:tcBorders>
              <w:top w:val="single" w:sz="4" w:space="0" w:color="auto"/>
              <w:left w:val="single" w:sz="4" w:space="0" w:color="auto"/>
              <w:bottom w:val="single" w:sz="4" w:space="0" w:color="auto"/>
              <w:right w:val="single" w:sz="4" w:space="0" w:color="auto"/>
            </w:tcBorders>
          </w:tcPr>
          <w:p w:rsidR="00240FF8" w:rsidRPr="00240FF8" w:rsidRDefault="00240FF8" w:rsidP="00240FF8">
            <w:pPr>
              <w:jc w:val="center"/>
              <w:rPr>
                <w:rFonts w:ascii="Times New Roman" w:eastAsia="Calibri" w:hAnsi="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2019</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год</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2020</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год</w:t>
            </w:r>
          </w:p>
        </w:tc>
        <w:tc>
          <w:tcPr>
            <w:tcW w:w="1418"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2021</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2022</w:t>
            </w:r>
          </w:p>
          <w:p w:rsidR="00240FF8" w:rsidRPr="00240FF8" w:rsidRDefault="00240FF8" w:rsidP="00240FF8">
            <w:pPr>
              <w:ind w:firstLine="0"/>
              <w:jc w:val="center"/>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год</w:t>
            </w:r>
          </w:p>
        </w:tc>
      </w:tr>
      <w:tr w:rsidR="00240FF8" w:rsidRPr="00240FF8" w:rsidTr="00523ECC">
        <w:trPr>
          <w:tblCellSpacing w:w="5" w:type="nil"/>
        </w:trPr>
        <w:tc>
          <w:tcPr>
            <w:tcW w:w="9639" w:type="dxa"/>
            <w:gridSpan w:val="8"/>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outlineLvl w:val="0"/>
              <w:rPr>
                <w:rFonts w:ascii="Times New Roman" w:hAnsi="Times New Roman" w:cs="Times New Roman"/>
                <w:szCs w:val="28"/>
              </w:rPr>
            </w:pPr>
            <w:r w:rsidRPr="00240FF8">
              <w:rPr>
                <w:rFonts w:ascii="Times New Roman" w:hAnsi="Times New Roman" w:cs="Times New Roman"/>
                <w:sz w:val="28"/>
                <w:szCs w:val="28"/>
              </w:rPr>
              <w:t>Подпрограмма «Мероприятия по предупреждению и ликвидации чрез-вычайных ситуаций, стихийных бедствий и обеспечение мероприятий гражданской обороны в муниципальном образовании Тимашевский район» на 2019-2022 годы</w:t>
            </w:r>
            <w:r w:rsidRPr="00240FF8">
              <w:rPr>
                <w:rFonts w:ascii="Times New Roman" w:hAnsi="Times New Roman" w:cs="Times New Roman"/>
                <w:b/>
                <w:sz w:val="28"/>
                <w:szCs w:val="28"/>
              </w:rPr>
              <w:t xml:space="preserve">                          </w:t>
            </w:r>
          </w:p>
        </w:tc>
      </w:tr>
      <w:tr w:rsidR="00240FF8" w:rsidRPr="00240FF8"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 xml:space="preserve">Краевой </w:t>
            </w:r>
          </w:p>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 xml:space="preserve">бюджет </w:t>
            </w:r>
          </w:p>
        </w:tc>
        <w:tc>
          <w:tcPr>
            <w:tcW w:w="1985"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63" w:right="-12"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right="-154"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124" w:right="-145"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r>
      <w:tr w:rsidR="00240FF8" w:rsidRPr="00240FF8"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 xml:space="preserve">Районный </w:t>
            </w:r>
          </w:p>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7 095,0</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63" w:right="-12" w:firstLine="0"/>
              <w:jc w:val="center"/>
              <w:rPr>
                <w:rFonts w:ascii="Times New Roman" w:hAnsi="Times New Roman" w:cs="Times New Roman"/>
                <w:color w:val="000000"/>
                <w:szCs w:val="28"/>
              </w:rPr>
            </w:pPr>
            <w:r w:rsidRPr="00240FF8">
              <w:rPr>
                <w:rFonts w:ascii="Times New Roman" w:hAnsi="Times New Roman" w:cs="Times New Roman"/>
                <w:sz w:val="28"/>
                <w:szCs w:val="28"/>
              </w:rPr>
              <w:t>6 375,0</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right="-154"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124" w:right="-145"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r>
      <w:tr w:rsidR="00240FF8" w:rsidRPr="00240FF8"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 xml:space="preserve">Всего </w:t>
            </w:r>
          </w:p>
          <w:p w:rsidR="00240FF8" w:rsidRPr="00240FF8" w:rsidRDefault="00240FF8" w:rsidP="00240FF8">
            <w:pPr>
              <w:ind w:firstLine="0"/>
              <w:rPr>
                <w:rFonts w:ascii="Times New Roman" w:eastAsia="Calibri" w:hAnsi="Times New Roman" w:cs="Times New Roman"/>
                <w:color w:val="000000"/>
                <w:szCs w:val="28"/>
              </w:rPr>
            </w:pPr>
            <w:r w:rsidRPr="00240FF8">
              <w:rPr>
                <w:rFonts w:ascii="Times New Roman" w:eastAsia="Calibri" w:hAnsi="Times New Roman" w:cs="Times New Roman"/>
                <w:color w:val="000000"/>
                <w:sz w:val="28"/>
                <w:szCs w:val="28"/>
              </w:rPr>
              <w:t>по программе</w:t>
            </w:r>
          </w:p>
        </w:tc>
        <w:tc>
          <w:tcPr>
            <w:tcW w:w="1985"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7 095,0</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63" w:right="-12" w:firstLine="0"/>
              <w:jc w:val="center"/>
              <w:rPr>
                <w:rFonts w:ascii="Times New Roman" w:hAnsi="Times New Roman" w:cs="Times New Roman"/>
                <w:color w:val="000000"/>
                <w:szCs w:val="28"/>
              </w:rPr>
            </w:pPr>
            <w:r w:rsidRPr="00240FF8">
              <w:rPr>
                <w:rFonts w:ascii="Times New Roman" w:hAnsi="Times New Roman" w:cs="Times New Roman"/>
                <w:sz w:val="28"/>
                <w:szCs w:val="28"/>
              </w:rPr>
              <w:t>6 375,0</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right="-154"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c>
          <w:tcPr>
            <w:tcW w:w="1276" w:type="dxa"/>
            <w:tcBorders>
              <w:top w:val="single" w:sz="4" w:space="0" w:color="auto"/>
              <w:left w:val="single" w:sz="4" w:space="0" w:color="auto"/>
              <w:bottom w:val="single" w:sz="4" w:space="0" w:color="auto"/>
              <w:right w:val="single" w:sz="4" w:space="0" w:color="auto"/>
            </w:tcBorders>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c>
          <w:tcPr>
            <w:tcW w:w="1417" w:type="dxa"/>
            <w:gridSpan w:val="2"/>
            <w:tcBorders>
              <w:top w:val="single" w:sz="4" w:space="0" w:color="auto"/>
              <w:left w:val="single" w:sz="4" w:space="0" w:color="auto"/>
              <w:bottom w:val="single" w:sz="4" w:space="0" w:color="auto"/>
              <w:right w:val="single" w:sz="4" w:space="0" w:color="auto"/>
            </w:tcBorders>
          </w:tcPr>
          <w:p w:rsidR="00240FF8" w:rsidRPr="00240FF8" w:rsidRDefault="00240FF8" w:rsidP="00240FF8">
            <w:pPr>
              <w:ind w:left="-124" w:right="-145"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240,0</w:t>
            </w:r>
          </w:p>
        </w:tc>
      </w:tr>
    </w:tbl>
    <w:p w:rsidR="00240FF8" w:rsidRPr="00240FF8" w:rsidRDefault="00240FF8" w:rsidP="00240FF8">
      <w:pPr>
        <w:ind w:firstLine="851"/>
        <w:rPr>
          <w:rFonts w:ascii="Times New Roman" w:hAnsi="Times New Roman" w:cs="Times New Roman"/>
          <w:sz w:val="28"/>
          <w:szCs w:val="28"/>
        </w:rPr>
      </w:pP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На реализацию мероприятий подпрограммы</w:t>
      </w:r>
      <w:r w:rsidRPr="00240FF8">
        <w:t xml:space="preserve"> </w:t>
      </w:r>
      <w:r w:rsidRPr="00240FF8">
        <w:rPr>
          <w:rFonts w:ascii="Times New Roman" w:hAnsi="Times New Roman" w:cs="Times New Roman"/>
          <w:sz w:val="28"/>
          <w:szCs w:val="28"/>
        </w:rPr>
        <w:t>были определены затраты на основании коммерческих предложений организаций, осуществляющих пос-тавку данных товаров.</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240FF8" w:rsidRPr="00240FF8" w:rsidRDefault="00240FF8" w:rsidP="00240FF8">
      <w:pPr>
        <w:ind w:firstLine="709"/>
        <w:rPr>
          <w:rFonts w:ascii="Times New Roman" w:hAnsi="Times New Roman"/>
          <w:color w:val="000000"/>
          <w:sz w:val="28"/>
          <w:szCs w:val="28"/>
        </w:rPr>
      </w:pPr>
      <w:r w:rsidRPr="00240FF8">
        <w:rPr>
          <w:rFonts w:ascii="Times New Roman" w:hAnsi="Times New Roman"/>
          <w:color w:val="000000"/>
          <w:sz w:val="28"/>
          <w:szCs w:val="28"/>
        </w:rPr>
        <w:t>Объем финансирования подпрограммы подлежит уточнению на очеред-ной финансовый год и на плановый период.</w:t>
      </w:r>
    </w:p>
    <w:p w:rsidR="00240FF8" w:rsidRPr="00240FF8" w:rsidRDefault="00240FF8" w:rsidP="00240FF8">
      <w:pPr>
        <w:ind w:firstLine="709"/>
        <w:rPr>
          <w:rFonts w:ascii="Times New Roman" w:hAnsi="Times New Roman" w:cs="Times New Roman"/>
          <w:color w:val="000000"/>
          <w:sz w:val="28"/>
          <w:szCs w:val="28"/>
        </w:rPr>
      </w:pPr>
      <w:r w:rsidRPr="00240FF8">
        <w:rPr>
          <w:rFonts w:ascii="Times New Roman" w:hAnsi="Times New Roman" w:cs="Times New Roman"/>
          <w:color w:val="000000"/>
          <w:sz w:val="28"/>
          <w:szCs w:val="28"/>
        </w:rPr>
        <w:t>При формировании объемов финансирования мероприятий подпрог-раммы учитывались следующие параметры:</w:t>
      </w:r>
    </w:p>
    <w:p w:rsidR="00240FF8" w:rsidRPr="00240FF8" w:rsidRDefault="00240FF8" w:rsidP="00240FF8">
      <w:pPr>
        <w:widowControl/>
        <w:shd w:val="clear" w:color="auto" w:fill="FFFFFF"/>
        <w:autoSpaceDE/>
        <w:autoSpaceDN/>
        <w:adjustRightInd/>
        <w:ind w:firstLine="709"/>
        <w:outlineLvl w:val="0"/>
        <w:rPr>
          <w:rFonts w:ascii="Times New Roman" w:hAnsi="Times New Roman" w:cs="Times New Roman"/>
          <w:bCs/>
          <w:color w:val="000000"/>
          <w:kern w:val="36"/>
          <w:sz w:val="28"/>
          <w:szCs w:val="28"/>
        </w:rPr>
      </w:pPr>
      <w:r w:rsidRPr="00240FF8">
        <w:rPr>
          <w:rFonts w:ascii="Times New Roman" w:hAnsi="Times New Roman" w:cs="Times New Roman"/>
          <w:bCs/>
          <w:color w:val="000000"/>
          <w:kern w:val="36"/>
          <w:sz w:val="28"/>
          <w:szCs w:val="28"/>
        </w:rPr>
        <w:lastRenderedPageBreak/>
        <w:t>1) Федеральный закон от 12 февраля 1998 г. № 28-ФЗ «О гражданской обороне»;</w:t>
      </w:r>
    </w:p>
    <w:p w:rsidR="00240FF8" w:rsidRPr="00240FF8" w:rsidRDefault="00240FF8" w:rsidP="00240FF8">
      <w:pPr>
        <w:widowControl/>
        <w:shd w:val="clear" w:color="auto" w:fill="FFFFFF"/>
        <w:autoSpaceDE/>
        <w:autoSpaceDN/>
        <w:adjustRightInd/>
        <w:ind w:firstLine="709"/>
        <w:outlineLvl w:val="0"/>
        <w:rPr>
          <w:rFonts w:ascii="Times New Roman" w:hAnsi="Times New Roman" w:cs="Times New Roman"/>
          <w:bCs/>
          <w:color w:val="000000"/>
          <w:kern w:val="36"/>
          <w:sz w:val="28"/>
          <w:szCs w:val="28"/>
        </w:rPr>
      </w:pPr>
      <w:r w:rsidRPr="00240FF8">
        <w:rPr>
          <w:rFonts w:ascii="Times New Roman" w:hAnsi="Times New Roman" w:cs="Times New Roman"/>
          <w:bCs/>
          <w:color w:val="000000"/>
          <w:kern w:val="36"/>
          <w:sz w:val="28"/>
          <w:szCs w:val="28"/>
        </w:rPr>
        <w:t>2) Федеральный закон от 21 декабря 1994 г. № 68-ФЗ «О защите насе-ления и территорий от чрезвычайных ситуаций природного и техногенного характера»;</w:t>
      </w:r>
    </w:p>
    <w:p w:rsidR="00240FF8" w:rsidRPr="00240FF8" w:rsidRDefault="00240FF8" w:rsidP="00240FF8">
      <w:pPr>
        <w:ind w:firstLine="709"/>
        <w:rPr>
          <w:rFonts w:ascii="Times New Roman" w:hAnsi="Times New Roman" w:cs="Times New Roman"/>
          <w:color w:val="000000"/>
          <w:sz w:val="28"/>
          <w:szCs w:val="28"/>
        </w:rPr>
      </w:pPr>
      <w:r w:rsidRPr="00240FF8">
        <w:rPr>
          <w:rFonts w:ascii="Times New Roman" w:hAnsi="Times New Roman" w:cs="Times New Roman"/>
          <w:color w:val="000000"/>
          <w:sz w:val="28"/>
          <w:szCs w:val="28"/>
        </w:rPr>
        <w:t>3) коммерческие предложения.</w:t>
      </w:r>
    </w:p>
    <w:p w:rsidR="00240FF8" w:rsidRPr="00240FF8" w:rsidRDefault="00240FF8" w:rsidP="00240FF8">
      <w:pPr>
        <w:ind w:firstLine="709"/>
        <w:rPr>
          <w:rFonts w:ascii="Times New Roman" w:eastAsia="Calibri" w:hAnsi="Times New Roman" w:cs="Times New Roman"/>
          <w:sz w:val="28"/>
          <w:szCs w:val="28"/>
          <w:lang w:eastAsia="en-US"/>
        </w:rPr>
      </w:pPr>
      <w:r w:rsidRPr="00240FF8">
        <w:rPr>
          <w:rFonts w:ascii="Times New Roman" w:eastAsia="Calibri" w:hAnsi="Times New Roman" w:cs="Times New Roman"/>
          <w:sz w:val="28"/>
          <w:szCs w:val="28"/>
          <w:lang w:eastAsia="en-US"/>
        </w:rPr>
        <w:t>Исходные данные для расчета расходов на реализацию программных мероприятий приведены в таблице:</w:t>
      </w:r>
    </w:p>
    <w:p w:rsidR="00240FF8" w:rsidRPr="00240FF8" w:rsidRDefault="00240FF8" w:rsidP="00240FF8">
      <w:pPr>
        <w:ind w:firstLine="0"/>
        <w:rPr>
          <w:rFonts w:ascii="Times New Roman" w:eastAsia="Calibri" w:hAnsi="Times New Roman" w:cs="Times New Roman"/>
          <w:sz w:val="28"/>
          <w:szCs w:val="28"/>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1985"/>
        <w:gridCol w:w="1843"/>
        <w:gridCol w:w="1701"/>
        <w:gridCol w:w="1842"/>
      </w:tblGrid>
      <w:tr w:rsidR="00240FF8" w:rsidRPr="00240FF8" w:rsidTr="00523ECC">
        <w:tc>
          <w:tcPr>
            <w:tcW w:w="567" w:type="dxa"/>
          </w:tcPr>
          <w:p w:rsidR="00240FF8" w:rsidRPr="00240FF8" w:rsidRDefault="00240FF8" w:rsidP="00240FF8">
            <w:pPr>
              <w:ind w:firstLine="0"/>
              <w:jc w:val="center"/>
              <w:rPr>
                <w:rFonts w:ascii="Times New Roman" w:eastAsia="Calibri" w:hAnsi="Times New Roman" w:cs="Times New Roman"/>
                <w:lang w:eastAsia="en-US"/>
              </w:rPr>
            </w:pPr>
          </w:p>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№п/п</w:t>
            </w:r>
          </w:p>
        </w:tc>
        <w:tc>
          <w:tcPr>
            <w:tcW w:w="1701" w:type="dxa"/>
            <w:vAlign w:val="center"/>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Наименова-ние</w:t>
            </w:r>
          </w:p>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мероприятия</w:t>
            </w:r>
          </w:p>
        </w:tc>
        <w:tc>
          <w:tcPr>
            <w:tcW w:w="1985" w:type="dxa"/>
            <w:shd w:val="clear" w:color="auto" w:fill="auto"/>
            <w:vAlign w:val="center"/>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2019 год</w:t>
            </w:r>
          </w:p>
        </w:tc>
        <w:tc>
          <w:tcPr>
            <w:tcW w:w="1843" w:type="dxa"/>
            <w:shd w:val="clear" w:color="auto" w:fill="auto"/>
            <w:vAlign w:val="center"/>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2020 год</w:t>
            </w:r>
          </w:p>
        </w:tc>
        <w:tc>
          <w:tcPr>
            <w:tcW w:w="1701" w:type="dxa"/>
            <w:shd w:val="clear" w:color="auto" w:fill="auto"/>
            <w:vAlign w:val="center"/>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2021 год</w:t>
            </w:r>
          </w:p>
        </w:tc>
        <w:tc>
          <w:tcPr>
            <w:tcW w:w="1842" w:type="dxa"/>
            <w:shd w:val="clear" w:color="auto" w:fill="auto"/>
            <w:vAlign w:val="center"/>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2022 год</w:t>
            </w:r>
          </w:p>
        </w:tc>
      </w:tr>
      <w:tr w:rsidR="00240FF8" w:rsidRPr="00240FF8" w:rsidTr="00523ECC">
        <w:trPr>
          <w:trHeight w:val="365"/>
        </w:trPr>
        <w:tc>
          <w:tcPr>
            <w:tcW w:w="567" w:type="dxa"/>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1</w:t>
            </w:r>
          </w:p>
        </w:tc>
        <w:tc>
          <w:tcPr>
            <w:tcW w:w="1701" w:type="dxa"/>
          </w:tcPr>
          <w:p w:rsidR="00240FF8" w:rsidRPr="00240FF8" w:rsidRDefault="00240FF8" w:rsidP="00240FF8">
            <w:pPr>
              <w:ind w:firstLine="709"/>
              <w:jc w:val="left"/>
              <w:rPr>
                <w:rFonts w:ascii="Times New Roman" w:eastAsia="Calibri" w:hAnsi="Times New Roman" w:cs="Times New Roman"/>
                <w:lang w:eastAsia="en-US"/>
              </w:rPr>
            </w:pPr>
            <w:r w:rsidRPr="00240FF8">
              <w:rPr>
                <w:rFonts w:ascii="Times New Roman" w:eastAsia="Calibri" w:hAnsi="Times New Roman" w:cs="Times New Roman"/>
                <w:lang w:eastAsia="en-US"/>
              </w:rPr>
              <w:t>2</w:t>
            </w:r>
          </w:p>
        </w:tc>
        <w:tc>
          <w:tcPr>
            <w:tcW w:w="1985" w:type="dxa"/>
            <w:shd w:val="clear" w:color="auto" w:fill="auto"/>
          </w:tcPr>
          <w:p w:rsidR="00240FF8" w:rsidRPr="00240FF8" w:rsidRDefault="00240FF8" w:rsidP="00240FF8">
            <w:pPr>
              <w:ind w:firstLine="709"/>
              <w:jc w:val="left"/>
              <w:rPr>
                <w:rFonts w:ascii="Times New Roman" w:eastAsia="Calibri" w:hAnsi="Times New Roman" w:cs="Times New Roman"/>
                <w:lang w:eastAsia="en-US"/>
              </w:rPr>
            </w:pPr>
            <w:r w:rsidRPr="00240FF8">
              <w:rPr>
                <w:rFonts w:ascii="Times New Roman" w:eastAsia="Calibri" w:hAnsi="Times New Roman" w:cs="Times New Roman"/>
                <w:lang w:eastAsia="en-US"/>
              </w:rPr>
              <w:t>3</w:t>
            </w:r>
          </w:p>
        </w:tc>
        <w:tc>
          <w:tcPr>
            <w:tcW w:w="1843" w:type="dxa"/>
            <w:shd w:val="clear" w:color="auto" w:fill="auto"/>
          </w:tcPr>
          <w:p w:rsidR="00240FF8" w:rsidRPr="00240FF8" w:rsidRDefault="00240FF8" w:rsidP="00240FF8">
            <w:pPr>
              <w:ind w:firstLine="709"/>
              <w:jc w:val="left"/>
              <w:rPr>
                <w:rFonts w:ascii="Times New Roman" w:eastAsia="Calibri" w:hAnsi="Times New Roman" w:cs="Times New Roman"/>
                <w:lang w:eastAsia="en-US"/>
              </w:rPr>
            </w:pPr>
            <w:r w:rsidRPr="00240FF8">
              <w:rPr>
                <w:rFonts w:ascii="Times New Roman" w:eastAsia="Calibri" w:hAnsi="Times New Roman" w:cs="Times New Roman"/>
                <w:lang w:eastAsia="en-US"/>
              </w:rPr>
              <w:t>4</w:t>
            </w:r>
          </w:p>
        </w:tc>
        <w:tc>
          <w:tcPr>
            <w:tcW w:w="1701" w:type="dxa"/>
            <w:shd w:val="clear" w:color="auto" w:fill="auto"/>
          </w:tcPr>
          <w:p w:rsidR="00240FF8" w:rsidRPr="00240FF8" w:rsidRDefault="00240FF8" w:rsidP="00240FF8">
            <w:pPr>
              <w:ind w:firstLine="709"/>
              <w:jc w:val="left"/>
              <w:rPr>
                <w:rFonts w:ascii="Times New Roman" w:eastAsia="Calibri" w:hAnsi="Times New Roman" w:cs="Times New Roman"/>
                <w:lang w:eastAsia="en-US"/>
              </w:rPr>
            </w:pPr>
            <w:r w:rsidRPr="00240FF8">
              <w:rPr>
                <w:rFonts w:ascii="Times New Roman" w:eastAsia="Calibri" w:hAnsi="Times New Roman" w:cs="Times New Roman"/>
                <w:lang w:eastAsia="en-US"/>
              </w:rPr>
              <w:t>5</w:t>
            </w:r>
          </w:p>
        </w:tc>
        <w:tc>
          <w:tcPr>
            <w:tcW w:w="1842" w:type="dxa"/>
            <w:shd w:val="clear" w:color="auto" w:fill="auto"/>
          </w:tcPr>
          <w:p w:rsidR="00240FF8" w:rsidRPr="00240FF8" w:rsidRDefault="00240FF8" w:rsidP="00240FF8">
            <w:pPr>
              <w:ind w:firstLine="709"/>
              <w:jc w:val="left"/>
              <w:rPr>
                <w:rFonts w:ascii="Times New Roman" w:eastAsia="Calibri" w:hAnsi="Times New Roman" w:cs="Times New Roman"/>
                <w:lang w:eastAsia="en-US"/>
              </w:rPr>
            </w:pPr>
            <w:r w:rsidRPr="00240FF8">
              <w:rPr>
                <w:rFonts w:ascii="Times New Roman" w:eastAsia="Calibri" w:hAnsi="Times New Roman" w:cs="Times New Roman"/>
                <w:lang w:eastAsia="en-US"/>
              </w:rPr>
              <w:t>6</w:t>
            </w:r>
          </w:p>
        </w:tc>
      </w:tr>
      <w:tr w:rsidR="00240FF8" w:rsidRPr="00240FF8" w:rsidTr="00523ECC">
        <w:trPr>
          <w:trHeight w:val="442"/>
        </w:trPr>
        <w:tc>
          <w:tcPr>
            <w:tcW w:w="567" w:type="dxa"/>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1.</w:t>
            </w:r>
          </w:p>
        </w:tc>
        <w:tc>
          <w:tcPr>
            <w:tcW w:w="1701" w:type="dxa"/>
          </w:tcPr>
          <w:p w:rsidR="00240FF8" w:rsidRPr="00240FF8" w:rsidRDefault="00240FF8" w:rsidP="00240FF8">
            <w:pPr>
              <w:ind w:firstLine="0"/>
              <w:jc w:val="left"/>
              <w:rPr>
                <w:rFonts w:ascii="Times New Roman" w:eastAsia="Calibri" w:hAnsi="Times New Roman" w:cs="Times New Roman"/>
                <w:bCs/>
                <w:lang w:eastAsia="en-US"/>
              </w:rPr>
            </w:pPr>
            <w:r w:rsidRPr="00240FF8">
              <w:rPr>
                <w:rFonts w:ascii="Times New Roman" w:eastAsia="Calibri" w:hAnsi="Times New Roman" w:cs="Times New Roman"/>
                <w:lang w:eastAsia="en-US"/>
              </w:rPr>
              <w:t>Доукомплек-тование резерва материально-технических средств</w:t>
            </w:r>
          </w:p>
        </w:tc>
        <w:tc>
          <w:tcPr>
            <w:tcW w:w="1985" w:type="dxa"/>
            <w:shd w:val="clear" w:color="auto" w:fill="auto"/>
          </w:tcPr>
          <w:p w:rsidR="00240FF8" w:rsidRPr="00240FF8" w:rsidRDefault="00240FF8" w:rsidP="00240FF8">
            <w:pPr>
              <w:ind w:right="-108"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товаров для доукомплекто-вания резерва материально-технических средств </w:t>
            </w:r>
          </w:p>
          <w:p w:rsidR="00240FF8" w:rsidRPr="00240FF8" w:rsidRDefault="00240FF8" w:rsidP="00240FF8">
            <w:pPr>
              <w:ind w:right="-108"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(полотенца, одеяла, кружки, чайники, рука-вицы, ведра, ломы, кирки-молоты, буржуйки, наволочки, респираторы Р-2, сапоги женские 400 шт.) Стоимость определена в соответствии с предоставлен-ными коммер-ческими предло-жениями - 180,0 тыс. руб.</w:t>
            </w:r>
          </w:p>
        </w:tc>
        <w:tc>
          <w:tcPr>
            <w:tcW w:w="1843"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Приобретение товаров для доукомплекто-вания резерва материально-технических средств – куртки женские, куртки мужские, кос-тюмы женские, костюмы мужс-кие, сорочки мужские, белье нательное мужское, белье нательное женское, голов-ные уборы мужские, керо-синовые лампы 193 шт. Стоимость определена в соответствии с предоставлен-ными коммер-ческими пред-ложениями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180,0 тыс. руб.</w:t>
            </w:r>
          </w:p>
          <w:p w:rsidR="00240FF8" w:rsidRPr="00240FF8" w:rsidRDefault="00240FF8" w:rsidP="00240FF8">
            <w:pPr>
              <w:ind w:firstLine="0"/>
              <w:jc w:val="left"/>
              <w:rPr>
                <w:rFonts w:ascii="Times New Roman" w:eastAsia="Calibri" w:hAnsi="Times New Roman" w:cs="Times New Roman"/>
                <w:lang w:eastAsia="en-US"/>
              </w:rPr>
            </w:pPr>
          </w:p>
        </w:tc>
        <w:tc>
          <w:tcPr>
            <w:tcW w:w="1701"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Приобретение товаров для доукомплектования резерва материально-технических средств –             2 палатки УСБ-56. Стоимость определена в соответствии с предостав-ленными ком-мерческими предложениями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180,0 тыс.руб.</w:t>
            </w:r>
          </w:p>
        </w:tc>
        <w:tc>
          <w:tcPr>
            <w:tcW w:w="1842"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товаров для доукомплектования резерва материально-технических средств –             2 палатки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УСБ-56.</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Стоимость определена в соответствии с предоставлен-ными коммер-ческими пред-ложениями -</w:t>
            </w:r>
          </w:p>
          <w:p w:rsidR="00240FF8" w:rsidRPr="00240FF8" w:rsidRDefault="00240FF8" w:rsidP="00240FF8">
            <w:pPr>
              <w:ind w:firstLine="0"/>
              <w:rPr>
                <w:rFonts w:ascii="Times New Roman" w:eastAsia="Calibri" w:hAnsi="Times New Roman" w:cs="Times New Roman"/>
                <w:lang w:eastAsia="en-US"/>
              </w:rPr>
            </w:pPr>
            <w:r w:rsidRPr="00240FF8">
              <w:rPr>
                <w:rFonts w:ascii="Times New Roman" w:eastAsia="Calibri" w:hAnsi="Times New Roman" w:cs="Times New Roman"/>
                <w:lang w:eastAsia="en-US"/>
              </w:rPr>
              <w:t>180,0 тыс.руб.</w:t>
            </w:r>
          </w:p>
        </w:tc>
      </w:tr>
      <w:tr w:rsidR="00240FF8" w:rsidRPr="00240FF8" w:rsidTr="00523ECC">
        <w:trPr>
          <w:trHeight w:val="1266"/>
        </w:trPr>
        <w:tc>
          <w:tcPr>
            <w:tcW w:w="567" w:type="dxa"/>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2.</w:t>
            </w:r>
          </w:p>
        </w:tc>
        <w:tc>
          <w:tcPr>
            <w:tcW w:w="1701" w:type="dxa"/>
          </w:tcPr>
          <w:p w:rsidR="00240FF8" w:rsidRPr="00240FF8" w:rsidRDefault="00240FF8" w:rsidP="00240FF8">
            <w:pPr>
              <w:ind w:firstLine="0"/>
              <w:jc w:val="left"/>
              <w:rPr>
                <w:rFonts w:ascii="Times New Roman" w:eastAsia="Calibri" w:hAnsi="Times New Roman" w:cs="Times New Roman"/>
                <w:bCs/>
                <w:lang w:eastAsia="en-US"/>
              </w:rPr>
            </w:pPr>
            <w:r w:rsidRPr="00240FF8">
              <w:rPr>
                <w:rFonts w:ascii="Times New Roman" w:eastAsia="Calibri" w:hAnsi="Times New Roman" w:cs="Times New Roman"/>
                <w:lang w:eastAsia="en-US"/>
              </w:rPr>
              <w:t>Приобретение и установка средств оповещения</w:t>
            </w:r>
          </w:p>
        </w:tc>
        <w:tc>
          <w:tcPr>
            <w:tcW w:w="1985"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электросирен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не менее 2 шт. 50,0 тыс. руб.</w:t>
            </w:r>
          </w:p>
          <w:p w:rsidR="00240FF8" w:rsidRPr="00240FF8" w:rsidRDefault="00240FF8" w:rsidP="00240FF8">
            <w:pPr>
              <w:ind w:firstLine="0"/>
              <w:rPr>
                <w:rFonts w:ascii="Times New Roman" w:eastAsia="Calibri" w:hAnsi="Times New Roman" w:cs="Times New Roman"/>
                <w:lang w:eastAsia="en-US"/>
              </w:rPr>
            </w:pPr>
          </w:p>
        </w:tc>
        <w:tc>
          <w:tcPr>
            <w:tcW w:w="1843"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электросирен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не менее 2 шт. 50,0 тыс. руб.</w:t>
            </w:r>
          </w:p>
          <w:p w:rsidR="00240FF8" w:rsidRPr="00240FF8" w:rsidRDefault="00240FF8" w:rsidP="00240FF8">
            <w:pPr>
              <w:ind w:firstLine="0"/>
              <w:jc w:val="left"/>
              <w:rPr>
                <w:rFonts w:ascii="Times New Roman" w:eastAsia="Calibri" w:hAnsi="Times New Roman" w:cs="Times New Roman"/>
                <w:lang w:eastAsia="en-US"/>
              </w:rPr>
            </w:pPr>
          </w:p>
        </w:tc>
        <w:tc>
          <w:tcPr>
            <w:tcW w:w="1701"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электросирен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не менее 2 шт. 50,0 тыс. руб.</w:t>
            </w:r>
          </w:p>
          <w:p w:rsidR="00240FF8" w:rsidRPr="00240FF8" w:rsidRDefault="00240FF8" w:rsidP="00240FF8">
            <w:pPr>
              <w:ind w:firstLine="0"/>
              <w:jc w:val="left"/>
              <w:rPr>
                <w:rFonts w:ascii="Times New Roman" w:eastAsia="Calibri" w:hAnsi="Times New Roman" w:cs="Times New Roman"/>
                <w:lang w:eastAsia="en-US"/>
              </w:rPr>
            </w:pPr>
          </w:p>
        </w:tc>
        <w:tc>
          <w:tcPr>
            <w:tcW w:w="1842"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Приобретение электросирен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не менее 2 шт. 50,0 тыс. руб.</w:t>
            </w:r>
          </w:p>
          <w:p w:rsidR="00240FF8" w:rsidRPr="00240FF8" w:rsidRDefault="00240FF8" w:rsidP="00240FF8">
            <w:pPr>
              <w:ind w:firstLine="0"/>
              <w:jc w:val="left"/>
              <w:rPr>
                <w:rFonts w:ascii="Times New Roman" w:eastAsia="Calibri" w:hAnsi="Times New Roman" w:cs="Times New Roman"/>
                <w:lang w:eastAsia="en-US"/>
              </w:rPr>
            </w:pPr>
          </w:p>
        </w:tc>
      </w:tr>
      <w:tr w:rsidR="00240FF8" w:rsidRPr="00240FF8" w:rsidTr="00523ECC">
        <w:trPr>
          <w:trHeight w:val="1964"/>
        </w:trPr>
        <w:tc>
          <w:tcPr>
            <w:tcW w:w="567" w:type="dxa"/>
          </w:tcPr>
          <w:p w:rsidR="00240FF8" w:rsidRPr="00240FF8" w:rsidRDefault="00240FF8" w:rsidP="00240FF8">
            <w:pPr>
              <w:ind w:firstLine="0"/>
              <w:jc w:val="center"/>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lastRenderedPageBreak/>
              <w:t>3.</w:t>
            </w:r>
          </w:p>
        </w:tc>
        <w:tc>
          <w:tcPr>
            <w:tcW w:w="1701" w:type="dxa"/>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Приобретение методической литературы, наглядной агитации (листовок, плакаты, памятки)</w:t>
            </w:r>
          </w:p>
        </w:tc>
        <w:tc>
          <w:tcPr>
            <w:tcW w:w="1985"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Изготовление 4000 шт. листовок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по 2,5 рубля. Итого:</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10,0 тыс.руб.-исходя из затрат предыдущей программы</w:t>
            </w:r>
          </w:p>
        </w:tc>
        <w:tc>
          <w:tcPr>
            <w:tcW w:w="1843"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Изготовление 4000 шт. листовок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по 2,5 рубля. Итого:</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10,0 тыс.руб.</w:t>
            </w:r>
            <w:r w:rsidRPr="00240FF8">
              <w:rPr>
                <w:sz w:val="20"/>
                <w:szCs w:val="20"/>
              </w:rPr>
              <w:t xml:space="preserve"> -</w:t>
            </w:r>
            <w:r w:rsidRPr="00240FF8">
              <w:rPr>
                <w:rFonts w:ascii="Times New Roman" w:eastAsia="Calibri" w:hAnsi="Times New Roman" w:cs="Times New Roman"/>
                <w:lang w:eastAsia="en-US"/>
              </w:rPr>
              <w:t>исходя из затрат предыдущей программы</w:t>
            </w:r>
          </w:p>
        </w:tc>
        <w:tc>
          <w:tcPr>
            <w:tcW w:w="1701"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Изготовление 4000 шт. листовок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по 2,5 рубля. Итого:</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10,0 тыс.руб.</w:t>
            </w:r>
            <w:r w:rsidRPr="00240FF8">
              <w:rPr>
                <w:sz w:val="20"/>
                <w:szCs w:val="20"/>
              </w:rPr>
              <w:t xml:space="preserve"> -</w:t>
            </w:r>
            <w:r w:rsidRPr="00240FF8">
              <w:rPr>
                <w:rFonts w:ascii="Times New Roman" w:eastAsia="Calibri" w:hAnsi="Times New Roman" w:cs="Times New Roman"/>
                <w:lang w:eastAsia="en-US"/>
              </w:rPr>
              <w:t>исходя из затрат предыдущей программы</w:t>
            </w:r>
          </w:p>
        </w:tc>
        <w:tc>
          <w:tcPr>
            <w:tcW w:w="1842" w:type="dxa"/>
            <w:shd w:val="clear" w:color="auto" w:fill="auto"/>
          </w:tcPr>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 xml:space="preserve">Изготовление 4000 шт. листовок </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по 2,5 рубля. Итого:</w:t>
            </w:r>
          </w:p>
          <w:p w:rsidR="00240FF8" w:rsidRPr="00240FF8" w:rsidRDefault="00240FF8" w:rsidP="00240FF8">
            <w:pPr>
              <w:ind w:firstLine="0"/>
              <w:jc w:val="left"/>
              <w:rPr>
                <w:rFonts w:ascii="Times New Roman" w:eastAsia="Calibri" w:hAnsi="Times New Roman" w:cs="Times New Roman"/>
                <w:lang w:eastAsia="en-US"/>
              </w:rPr>
            </w:pPr>
            <w:r w:rsidRPr="00240FF8">
              <w:rPr>
                <w:rFonts w:ascii="Times New Roman" w:eastAsia="Calibri" w:hAnsi="Times New Roman" w:cs="Times New Roman"/>
                <w:lang w:eastAsia="en-US"/>
              </w:rPr>
              <w:t>10,0 тыс.руб.</w:t>
            </w:r>
            <w:r w:rsidRPr="00240FF8">
              <w:rPr>
                <w:sz w:val="20"/>
                <w:szCs w:val="20"/>
              </w:rPr>
              <w:t xml:space="preserve"> -</w:t>
            </w:r>
            <w:r w:rsidRPr="00240FF8">
              <w:rPr>
                <w:rFonts w:ascii="Times New Roman" w:eastAsia="Calibri" w:hAnsi="Times New Roman" w:cs="Times New Roman"/>
                <w:lang w:eastAsia="en-US"/>
              </w:rPr>
              <w:t>исходя из затрат предыдущей программы</w:t>
            </w:r>
          </w:p>
        </w:tc>
      </w:tr>
      <w:tr w:rsidR="00240FF8" w:rsidRPr="00240FF8" w:rsidTr="00523ECC">
        <w:trPr>
          <w:trHeight w:val="1964"/>
        </w:trPr>
        <w:tc>
          <w:tcPr>
            <w:tcW w:w="567" w:type="dxa"/>
          </w:tcPr>
          <w:p w:rsidR="00240FF8" w:rsidRPr="00240FF8" w:rsidRDefault="00240FF8" w:rsidP="00240FF8">
            <w:pPr>
              <w:ind w:firstLine="0"/>
              <w:jc w:val="center"/>
              <w:rPr>
                <w:rFonts w:ascii="Times New Roman" w:eastAsia="Calibri" w:hAnsi="Times New Roman" w:cs="Times New Roman"/>
                <w:lang w:eastAsia="en-US"/>
              </w:rPr>
            </w:pPr>
            <w:r w:rsidRPr="00240FF8">
              <w:rPr>
                <w:rFonts w:ascii="Times New Roman" w:eastAsia="Calibri" w:hAnsi="Times New Roman" w:cs="Times New Roman"/>
                <w:lang w:eastAsia="en-US"/>
              </w:rPr>
              <w:t>4.</w:t>
            </w:r>
          </w:p>
        </w:tc>
        <w:tc>
          <w:tcPr>
            <w:tcW w:w="1701" w:type="dxa"/>
          </w:tcPr>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Перечисление межбюджет-ных транс-фертов Тима-шевскому городскому поселению Тимашевско-го района на осуществле-ние полномо-чий по созда-нию, содержа-нию и органи-зации деятельности аварийно-спасательных служб и (или) аварийно-спасательных формирова-ний на терри-тории сельс-ких поселе-ний Тима-шевского района</w:t>
            </w:r>
          </w:p>
        </w:tc>
        <w:tc>
          <w:tcPr>
            <w:tcW w:w="1985" w:type="dxa"/>
            <w:shd w:val="clear" w:color="auto" w:fill="auto"/>
          </w:tcPr>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 xml:space="preserve">Обеспечение материальными запасами </w:t>
            </w:r>
          </w:p>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 xml:space="preserve">на 70 %, </w:t>
            </w:r>
          </w:p>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 xml:space="preserve">Обеспечение деятельности спасателей  не менее 19 чел.  </w:t>
            </w:r>
          </w:p>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 xml:space="preserve">В соответствии </w:t>
            </w:r>
          </w:p>
          <w:p w:rsidR="00240FF8" w:rsidRPr="00240FF8" w:rsidRDefault="00240FF8" w:rsidP="00240FF8">
            <w:pPr>
              <w:ind w:firstLine="0"/>
              <w:jc w:val="left"/>
              <w:rPr>
                <w:color w:val="000000"/>
                <w:sz w:val="20"/>
                <w:szCs w:val="20"/>
              </w:rPr>
            </w:pPr>
            <w:r w:rsidRPr="00240FF8">
              <w:rPr>
                <w:rFonts w:ascii="Times New Roman" w:eastAsia="Calibri" w:hAnsi="Times New Roman" w:cs="Times New Roman"/>
                <w:color w:val="000000"/>
                <w:lang w:eastAsia="en-US"/>
              </w:rPr>
              <w:t>с прилагаемой сметой -</w:t>
            </w:r>
            <w:r w:rsidRPr="00240FF8">
              <w:rPr>
                <w:color w:val="000000"/>
                <w:sz w:val="20"/>
                <w:szCs w:val="20"/>
              </w:rPr>
              <w:t xml:space="preserve"> </w:t>
            </w:r>
          </w:p>
          <w:p w:rsidR="00240FF8" w:rsidRPr="00240FF8" w:rsidRDefault="00240FF8" w:rsidP="00240FF8">
            <w:pPr>
              <w:ind w:firstLine="0"/>
              <w:jc w:val="left"/>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6 135,0 тыс. руб.</w:t>
            </w:r>
            <w:r w:rsidRPr="00240FF8">
              <w:rPr>
                <w:rFonts w:ascii="Times New Roman" w:eastAsia="Calibri" w:hAnsi="Times New Roman" w:cs="Times New Roman"/>
                <w:color w:val="000000"/>
                <w:lang w:eastAsia="en-US"/>
              </w:rPr>
              <w:tab/>
            </w:r>
            <w:r w:rsidRPr="00240FF8">
              <w:rPr>
                <w:rFonts w:ascii="Times New Roman" w:eastAsia="Calibri" w:hAnsi="Times New Roman" w:cs="Times New Roman"/>
                <w:color w:val="000000"/>
                <w:lang w:eastAsia="en-US"/>
              </w:rPr>
              <w:tab/>
            </w:r>
            <w:r w:rsidRPr="00240FF8">
              <w:rPr>
                <w:rFonts w:ascii="Times New Roman" w:eastAsia="Calibri" w:hAnsi="Times New Roman" w:cs="Times New Roman"/>
                <w:color w:val="000000"/>
                <w:lang w:eastAsia="en-US"/>
              </w:rPr>
              <w:tab/>
            </w:r>
          </w:p>
        </w:tc>
        <w:tc>
          <w:tcPr>
            <w:tcW w:w="1843" w:type="dxa"/>
            <w:shd w:val="clear" w:color="auto" w:fill="auto"/>
          </w:tcPr>
          <w:p w:rsidR="00240FF8" w:rsidRPr="00240FF8" w:rsidRDefault="00240FF8" w:rsidP="00240FF8">
            <w:pPr>
              <w:ind w:firstLine="0"/>
              <w:jc w:val="center"/>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w:t>
            </w:r>
          </w:p>
        </w:tc>
        <w:tc>
          <w:tcPr>
            <w:tcW w:w="1701" w:type="dxa"/>
            <w:shd w:val="clear" w:color="auto" w:fill="auto"/>
          </w:tcPr>
          <w:p w:rsidR="00240FF8" w:rsidRPr="00240FF8" w:rsidRDefault="00240FF8" w:rsidP="00240FF8">
            <w:pPr>
              <w:ind w:firstLine="0"/>
              <w:jc w:val="center"/>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w:t>
            </w:r>
          </w:p>
        </w:tc>
        <w:tc>
          <w:tcPr>
            <w:tcW w:w="1842" w:type="dxa"/>
            <w:shd w:val="clear" w:color="auto" w:fill="auto"/>
          </w:tcPr>
          <w:p w:rsidR="00240FF8" w:rsidRPr="00240FF8" w:rsidRDefault="00240FF8" w:rsidP="00240FF8">
            <w:pPr>
              <w:ind w:firstLine="0"/>
              <w:jc w:val="center"/>
              <w:rPr>
                <w:rFonts w:ascii="Times New Roman" w:eastAsia="Calibri" w:hAnsi="Times New Roman" w:cs="Times New Roman"/>
                <w:color w:val="000000"/>
                <w:lang w:eastAsia="en-US"/>
              </w:rPr>
            </w:pPr>
            <w:r w:rsidRPr="00240FF8">
              <w:rPr>
                <w:rFonts w:ascii="Times New Roman" w:eastAsia="Calibri" w:hAnsi="Times New Roman" w:cs="Times New Roman"/>
                <w:color w:val="000000"/>
                <w:lang w:eastAsia="en-US"/>
              </w:rPr>
              <w:t>-</w:t>
            </w:r>
          </w:p>
        </w:tc>
      </w:tr>
    </w:tbl>
    <w:p w:rsidR="00240FF8" w:rsidRPr="00240FF8" w:rsidRDefault="00240FF8" w:rsidP="00240FF8">
      <w:pPr>
        <w:ind w:firstLine="0"/>
        <w:rPr>
          <w:rFonts w:ascii="Times New Roman" w:eastAsia="Calibri" w:hAnsi="Times New Roman" w:cs="Times New Roman"/>
          <w:sz w:val="28"/>
          <w:szCs w:val="28"/>
          <w:lang w:eastAsia="en-US"/>
        </w:rPr>
      </w:pPr>
    </w:p>
    <w:p w:rsidR="00240FF8" w:rsidRPr="00240FF8" w:rsidRDefault="00240FF8" w:rsidP="00240FF8">
      <w:pPr>
        <w:ind w:firstLine="0"/>
        <w:jc w:val="center"/>
        <w:rPr>
          <w:rFonts w:ascii="Times New Roman" w:hAnsi="Times New Roman" w:cs="Times New Roman"/>
          <w:b/>
          <w:sz w:val="28"/>
          <w:szCs w:val="28"/>
        </w:rPr>
      </w:pPr>
      <w:r w:rsidRPr="00240FF8">
        <w:rPr>
          <w:rFonts w:ascii="Times New Roman" w:hAnsi="Times New Roman" w:cs="Times New Roman"/>
          <w:b/>
          <w:sz w:val="28"/>
          <w:szCs w:val="28"/>
        </w:rPr>
        <w:t>4. Методика оценки эффективности реализации подпрограммы</w:t>
      </w:r>
    </w:p>
    <w:p w:rsidR="00240FF8" w:rsidRPr="00240FF8" w:rsidRDefault="00240FF8" w:rsidP="00240FF8">
      <w:pPr>
        <w:rPr>
          <w:rFonts w:ascii="Times New Roman" w:hAnsi="Times New Roman" w:cs="Times New Roman"/>
          <w:sz w:val="28"/>
          <w:szCs w:val="28"/>
        </w:rPr>
      </w:pP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240FF8" w:rsidRPr="00240FF8" w:rsidRDefault="00240FF8" w:rsidP="00240FF8">
      <w:pPr>
        <w:ind w:firstLine="851"/>
        <w:rPr>
          <w:rFonts w:ascii="Times New Roman" w:hAnsi="Times New Roman" w:cs="Times New Roman"/>
          <w:sz w:val="28"/>
          <w:szCs w:val="28"/>
        </w:rPr>
      </w:pPr>
    </w:p>
    <w:p w:rsidR="00240FF8" w:rsidRPr="00240FF8" w:rsidRDefault="00240FF8" w:rsidP="00240FF8">
      <w:pPr>
        <w:ind w:firstLine="0"/>
        <w:jc w:val="center"/>
        <w:rPr>
          <w:rFonts w:ascii="Times New Roman" w:hAnsi="Times New Roman" w:cs="Times New Roman"/>
          <w:b/>
          <w:sz w:val="28"/>
          <w:szCs w:val="28"/>
        </w:rPr>
      </w:pPr>
      <w:r w:rsidRPr="00240FF8">
        <w:rPr>
          <w:rFonts w:ascii="Times New Roman" w:hAnsi="Times New Roman" w:cs="Times New Roman"/>
          <w:b/>
          <w:sz w:val="28"/>
          <w:szCs w:val="28"/>
        </w:rPr>
        <w:t xml:space="preserve">5. Механизм реализации подпрограммы и </w:t>
      </w:r>
    </w:p>
    <w:p w:rsidR="00240FF8" w:rsidRPr="00240FF8" w:rsidRDefault="00240FF8" w:rsidP="00240FF8">
      <w:pPr>
        <w:ind w:firstLine="0"/>
        <w:jc w:val="center"/>
        <w:rPr>
          <w:rFonts w:ascii="Times New Roman" w:hAnsi="Times New Roman" w:cs="Times New Roman"/>
          <w:b/>
          <w:sz w:val="28"/>
          <w:szCs w:val="28"/>
        </w:rPr>
      </w:pPr>
      <w:r w:rsidRPr="00240FF8">
        <w:rPr>
          <w:rFonts w:ascii="Times New Roman" w:hAnsi="Times New Roman" w:cs="Times New Roman"/>
          <w:b/>
          <w:sz w:val="28"/>
          <w:szCs w:val="28"/>
        </w:rPr>
        <w:t>контроль за ее выполнением</w:t>
      </w:r>
    </w:p>
    <w:p w:rsidR="00240FF8" w:rsidRPr="00240FF8" w:rsidRDefault="00240FF8" w:rsidP="00240FF8">
      <w:pPr>
        <w:tabs>
          <w:tab w:val="left" w:pos="1976"/>
        </w:tabs>
        <w:jc w:val="left"/>
        <w:rPr>
          <w:rFonts w:ascii="Times New Roman" w:hAnsi="Times New Roman" w:cs="Times New Roman"/>
          <w:b/>
          <w:sz w:val="28"/>
          <w:szCs w:val="28"/>
        </w:rPr>
      </w:pPr>
      <w:r w:rsidRPr="00240FF8">
        <w:rPr>
          <w:rFonts w:ascii="Times New Roman" w:hAnsi="Times New Roman" w:cs="Times New Roman"/>
          <w:b/>
          <w:sz w:val="28"/>
          <w:szCs w:val="28"/>
        </w:rPr>
        <w:tab/>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 xml:space="preserve">Реализация мероприятий подпрограммы осуществляется на основе взаимодействия с отделами (управлениями) администрации муниципального </w:t>
      </w:r>
      <w:r w:rsidRPr="00240FF8">
        <w:rPr>
          <w:rFonts w:ascii="Times New Roman" w:hAnsi="Times New Roman" w:cs="Times New Roman"/>
          <w:sz w:val="28"/>
          <w:szCs w:val="28"/>
        </w:rPr>
        <w:lastRenderedPageBreak/>
        <w:t>образования Тимашевский район.</w:t>
      </w:r>
    </w:p>
    <w:p w:rsidR="00240FF8" w:rsidRPr="00240FF8" w:rsidRDefault="00240FF8" w:rsidP="00240FF8">
      <w:pPr>
        <w:ind w:firstLine="708"/>
        <w:outlineLvl w:val="0"/>
        <w:rPr>
          <w:rFonts w:ascii="Times New Roman" w:hAnsi="Times New Roman" w:cs="Times New Roman"/>
          <w:bCs/>
          <w:sz w:val="28"/>
          <w:szCs w:val="28"/>
        </w:rPr>
      </w:pPr>
      <w:r w:rsidRPr="00240FF8">
        <w:rPr>
          <w:rFonts w:ascii="Times New Roman" w:hAnsi="Times New Roman" w:cs="Times New Roman"/>
          <w:bCs/>
          <w:sz w:val="28"/>
          <w:szCs w:val="28"/>
        </w:rPr>
        <w:t>Текущее управление подпрограммой осуществляет координатор муни-ципальной подпрограммы – отдел информационных технологий адми-нистрации муниципального образования Тимашевский район.</w:t>
      </w:r>
    </w:p>
    <w:p w:rsidR="00240FF8" w:rsidRPr="00240FF8" w:rsidRDefault="00240FF8" w:rsidP="00240FF8">
      <w:pPr>
        <w:ind w:firstLine="708"/>
        <w:outlineLvl w:val="0"/>
        <w:rPr>
          <w:rFonts w:ascii="Times New Roman" w:hAnsi="Times New Roman" w:cs="Times New Roman"/>
          <w:bCs/>
          <w:sz w:val="28"/>
          <w:szCs w:val="28"/>
        </w:rPr>
      </w:pPr>
      <w:r w:rsidRPr="00240FF8">
        <w:rPr>
          <w:rFonts w:ascii="Times New Roman" w:hAnsi="Times New Roman" w:cs="Times New Roman"/>
          <w:bCs/>
          <w:sz w:val="28"/>
          <w:szCs w:val="28"/>
        </w:rPr>
        <w:t>Координатор подпрограммы в процессе реализации подпрограммы:</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координацию деятельности заказчиков и участников мероприятий подпрограммы;</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подготовку предложений по объемам и источникам средств, направленных на реализацию мероприятий подпрограммы;</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информационную и разъяснительную работу, направленную на освещение целей и задач подпрограммы;</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подготовку ежегодного доклада о ходе реализации подпрограммы;</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оценку эффективности, а также оценку целевых показателей и критериев реализации подпрограммы в целом;</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 xml:space="preserve">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240FF8" w:rsidRPr="00240FF8" w:rsidRDefault="00240FF8" w:rsidP="00240FF8">
      <w:pPr>
        <w:numPr>
          <w:ilvl w:val="0"/>
          <w:numId w:val="25"/>
        </w:numPr>
        <w:tabs>
          <w:tab w:val="left" w:pos="993"/>
        </w:tabs>
        <w:ind w:left="0" w:firstLine="709"/>
        <w:contextualSpacing/>
        <w:rPr>
          <w:rFonts w:ascii="Times New Roman" w:hAnsi="Times New Roman" w:cs="Times New Roman"/>
          <w:sz w:val="28"/>
          <w:szCs w:val="28"/>
        </w:rPr>
      </w:pPr>
      <w:r w:rsidRPr="00240FF8">
        <w:rPr>
          <w:rFonts w:ascii="Times New Roman" w:hAnsi="Times New Roman" w:cs="Times New Roman"/>
          <w:sz w:val="28"/>
          <w:szCs w:val="28"/>
        </w:rPr>
        <w:t>осуществляет меры по устранению недостатков и приостановке реализации отдельных мероприятий подпрограммы.</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bCs/>
          <w:sz w:val="28"/>
          <w:szCs w:val="28"/>
        </w:rPr>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240FF8" w:rsidRPr="00240FF8" w:rsidRDefault="00240FF8" w:rsidP="00240FF8">
      <w:pPr>
        <w:ind w:firstLine="708"/>
        <w:rPr>
          <w:rFonts w:ascii="Times New Roman" w:eastAsia="Calibri" w:hAnsi="Times New Roman" w:cs="Times New Roman"/>
          <w:sz w:val="28"/>
          <w:szCs w:val="28"/>
        </w:rPr>
      </w:pPr>
      <w:r w:rsidRPr="00240FF8">
        <w:rPr>
          <w:rFonts w:ascii="Times New Roman" w:eastAsia="Calibri" w:hAnsi="Times New Roman" w:cs="Times New Roman"/>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240FF8" w:rsidRPr="00240FF8" w:rsidRDefault="00240FF8" w:rsidP="00240FF8">
      <w:pPr>
        <w:ind w:firstLine="709"/>
        <w:rPr>
          <w:rFonts w:ascii="Times New Roman" w:hAnsi="Times New Roman" w:cs="Times New Roman"/>
          <w:sz w:val="28"/>
          <w:szCs w:val="28"/>
          <w:shd w:val="clear" w:color="auto" w:fill="FFFFFF"/>
        </w:rPr>
      </w:pPr>
      <w:r w:rsidRPr="00240FF8">
        <w:rPr>
          <w:rFonts w:ascii="Times New Roman" w:hAnsi="Times New Roman" w:cs="Times New Roman"/>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240FF8" w:rsidRPr="00240FF8" w:rsidRDefault="00240FF8" w:rsidP="00240FF8">
      <w:pPr>
        <w:ind w:firstLine="709"/>
        <w:outlineLvl w:val="1"/>
        <w:rPr>
          <w:rFonts w:ascii="Times New Roman" w:hAnsi="Times New Roman" w:cs="Times New Roman"/>
          <w:sz w:val="28"/>
          <w:szCs w:val="28"/>
        </w:rPr>
      </w:pPr>
      <w:r w:rsidRPr="00240FF8">
        <w:rPr>
          <w:rFonts w:ascii="Times New Roman" w:hAnsi="Times New Roman" w:cs="Times New Roman"/>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240FF8" w:rsidRPr="00240FF8" w:rsidRDefault="00240FF8" w:rsidP="00240FF8">
      <w:pPr>
        <w:ind w:firstLine="709"/>
        <w:rPr>
          <w:rFonts w:ascii="Times New Roman" w:hAnsi="Times New Roman" w:cs="Times New Roman"/>
          <w:sz w:val="28"/>
          <w:szCs w:val="28"/>
        </w:rPr>
      </w:pPr>
      <w:r w:rsidRPr="00240FF8">
        <w:rPr>
          <w:rFonts w:ascii="Times New Roman" w:hAnsi="Times New Roman" w:cs="Times New Roman"/>
          <w:sz w:val="28"/>
          <w:szCs w:val="28"/>
        </w:rPr>
        <w:t xml:space="preserve">Контроль за реализацией подпрограммы осуществляется заместителем главы муниципального образования Тимашевский район, курирующий вопросы </w:t>
      </w:r>
      <w:r w:rsidRPr="00240FF8">
        <w:rPr>
          <w:rFonts w:ascii="Times New Roman" w:hAnsi="Times New Roman" w:cs="Times New Roman"/>
          <w:sz w:val="28"/>
          <w:szCs w:val="28"/>
        </w:rPr>
        <w:lastRenderedPageBreak/>
        <w:t>ГО и ЧС, правоохранительной деятельности и  казачества.</w:t>
      </w:r>
    </w:p>
    <w:p w:rsidR="00240FF8" w:rsidRPr="00240FF8" w:rsidRDefault="00240FF8" w:rsidP="00240FF8">
      <w:pPr>
        <w:ind w:firstLine="709"/>
        <w:rPr>
          <w:rFonts w:ascii="Times New Roman" w:hAnsi="Times New Roman" w:cs="Times New Roman"/>
          <w:sz w:val="28"/>
          <w:szCs w:val="28"/>
        </w:rPr>
      </w:pPr>
    </w:p>
    <w:p w:rsidR="00240FF8" w:rsidRPr="00240FF8" w:rsidRDefault="00240FF8" w:rsidP="00240FF8">
      <w:pPr>
        <w:ind w:firstLine="709"/>
        <w:rPr>
          <w:rFonts w:ascii="Times New Roman" w:hAnsi="Times New Roman" w:cs="Times New Roman"/>
          <w:sz w:val="28"/>
          <w:szCs w:val="28"/>
        </w:rPr>
      </w:pPr>
    </w:p>
    <w:p w:rsidR="00240FF8" w:rsidRPr="00240FF8" w:rsidRDefault="00240FF8" w:rsidP="00240FF8">
      <w:pPr>
        <w:ind w:firstLine="0"/>
        <w:rPr>
          <w:rFonts w:ascii="Times New Roman" w:hAnsi="Times New Roman" w:cs="Times New Roman"/>
          <w:sz w:val="28"/>
          <w:szCs w:val="28"/>
        </w:rPr>
      </w:pPr>
      <w:r w:rsidRPr="00240FF8">
        <w:rPr>
          <w:rFonts w:ascii="Times New Roman" w:hAnsi="Times New Roman" w:cs="Times New Roman"/>
          <w:sz w:val="28"/>
          <w:szCs w:val="28"/>
        </w:rPr>
        <w:t xml:space="preserve">Заместитель главы </w:t>
      </w:r>
    </w:p>
    <w:p w:rsidR="00240FF8" w:rsidRPr="00240FF8" w:rsidRDefault="00240FF8" w:rsidP="00240FF8">
      <w:pPr>
        <w:ind w:firstLine="0"/>
        <w:rPr>
          <w:rFonts w:ascii="Times New Roman" w:hAnsi="Times New Roman" w:cs="Times New Roman"/>
          <w:sz w:val="28"/>
          <w:szCs w:val="28"/>
        </w:rPr>
      </w:pPr>
      <w:r w:rsidRPr="00240FF8">
        <w:rPr>
          <w:rFonts w:ascii="Times New Roman" w:hAnsi="Times New Roman" w:cs="Times New Roman"/>
          <w:sz w:val="28"/>
          <w:szCs w:val="28"/>
        </w:rPr>
        <w:t xml:space="preserve">муниципального образования </w:t>
      </w:r>
    </w:p>
    <w:p w:rsidR="00240FF8" w:rsidRPr="00240FF8" w:rsidRDefault="00240FF8" w:rsidP="00240FF8">
      <w:pPr>
        <w:ind w:firstLine="0"/>
        <w:rPr>
          <w:rFonts w:ascii="Times New Roman" w:hAnsi="Times New Roman" w:cs="Times New Roman"/>
          <w:sz w:val="28"/>
          <w:szCs w:val="28"/>
        </w:rPr>
      </w:pPr>
      <w:r w:rsidRPr="00240FF8">
        <w:rPr>
          <w:rFonts w:ascii="Times New Roman" w:hAnsi="Times New Roman" w:cs="Times New Roman"/>
          <w:sz w:val="28"/>
          <w:szCs w:val="28"/>
        </w:rPr>
        <w:t>Тимашевский район                                                                               А.В. Мелихов</w:t>
      </w:r>
    </w:p>
    <w:p w:rsidR="00DA485C" w:rsidRDefault="00DA485C" w:rsidP="00DA485C">
      <w:pPr>
        <w:autoSpaceDE/>
        <w:autoSpaceDN/>
        <w:adjustRightInd/>
        <w:ind w:firstLine="0"/>
        <w:jc w:val="left"/>
        <w:rPr>
          <w:rFonts w:ascii="Times New Roman" w:hAnsi="Times New Roman" w:cs="Times New Roman"/>
          <w:color w:val="000000" w:themeColor="text1"/>
          <w:sz w:val="28"/>
          <w:szCs w:val="28"/>
        </w:rPr>
      </w:pPr>
    </w:p>
    <w:p w:rsidR="00240FF8" w:rsidRDefault="00240FF8" w:rsidP="00DA485C">
      <w:pPr>
        <w:autoSpaceDE/>
        <w:autoSpaceDN/>
        <w:adjustRightInd/>
        <w:ind w:firstLine="0"/>
        <w:jc w:val="left"/>
        <w:rPr>
          <w:rFonts w:ascii="Times New Roman" w:hAnsi="Times New Roman" w:cs="Times New Roman"/>
          <w:color w:val="000000" w:themeColor="text1"/>
          <w:sz w:val="28"/>
          <w:szCs w:val="28"/>
        </w:rPr>
      </w:pPr>
    </w:p>
    <w:p w:rsidR="00240FF8" w:rsidRDefault="00240FF8" w:rsidP="00DA485C">
      <w:pPr>
        <w:autoSpaceDE/>
        <w:autoSpaceDN/>
        <w:adjustRightInd/>
        <w:ind w:firstLine="0"/>
        <w:jc w:val="left"/>
        <w:rPr>
          <w:rFonts w:ascii="Times New Roman" w:hAnsi="Times New Roman" w:cs="Times New Roman"/>
          <w:color w:val="000000" w:themeColor="text1"/>
          <w:sz w:val="28"/>
          <w:szCs w:val="28"/>
        </w:rPr>
      </w:pPr>
    </w:p>
    <w:p w:rsidR="00DA485C" w:rsidRDefault="00DA485C" w:rsidP="00DA485C">
      <w:pPr>
        <w:autoSpaceDE/>
        <w:autoSpaceDN/>
        <w:adjustRightInd/>
        <w:ind w:firstLine="0"/>
        <w:jc w:val="left"/>
        <w:rPr>
          <w:rFonts w:ascii="Times New Roman" w:hAnsi="Times New Roman" w:cs="Times New Roman"/>
          <w:color w:val="000000" w:themeColor="text1"/>
          <w:sz w:val="28"/>
          <w:szCs w:val="28"/>
        </w:rPr>
        <w:sectPr w:rsidR="00DA485C" w:rsidSect="00240FF8">
          <w:headerReference w:type="even" r:id="rId8"/>
          <w:headerReference w:type="default" r:id="rId9"/>
          <w:pgSz w:w="11906" w:h="16838"/>
          <w:pgMar w:top="1104" w:right="567" w:bottom="993" w:left="1701" w:header="568" w:footer="709" w:gutter="0"/>
          <w:cols w:space="708"/>
          <w:titlePg/>
          <w:docGrid w:linePitch="360"/>
        </w:sectPr>
      </w:pPr>
    </w:p>
    <w:p w:rsidR="00240FF8" w:rsidRPr="00240FF8" w:rsidRDefault="00240FF8" w:rsidP="00240FF8">
      <w:pPr>
        <w:widowControl/>
        <w:tabs>
          <w:tab w:val="left" w:pos="13183"/>
        </w:tabs>
        <w:autoSpaceDE/>
        <w:autoSpaceDN/>
        <w:adjustRightInd/>
        <w:ind w:left="9639" w:firstLine="0"/>
        <w:jc w:val="left"/>
        <w:rPr>
          <w:rFonts w:ascii="Times New Roman" w:hAnsi="Times New Roman" w:cs="Times New Roman"/>
          <w:sz w:val="28"/>
          <w:szCs w:val="28"/>
        </w:rPr>
      </w:pPr>
      <w:r w:rsidRPr="00240FF8">
        <w:rPr>
          <w:rFonts w:ascii="Times New Roman" w:hAnsi="Times New Roman" w:cs="Times New Roman"/>
          <w:sz w:val="28"/>
          <w:szCs w:val="28"/>
        </w:rPr>
        <w:lastRenderedPageBreak/>
        <w:t>Приложение № 1</w:t>
      </w:r>
    </w:p>
    <w:p w:rsidR="00240FF8" w:rsidRPr="00240FF8" w:rsidRDefault="00240FF8" w:rsidP="00240FF8">
      <w:pPr>
        <w:ind w:left="9639" w:right="-31" w:firstLine="0"/>
        <w:jc w:val="left"/>
        <w:rPr>
          <w:rFonts w:ascii="Times New Roman" w:hAnsi="Times New Roman" w:cs="Times New Roman"/>
          <w:sz w:val="28"/>
          <w:szCs w:val="28"/>
        </w:rPr>
      </w:pPr>
      <w:r w:rsidRPr="00240FF8">
        <w:rPr>
          <w:rFonts w:ascii="Times New Roman" w:hAnsi="Times New Roman" w:cs="Times New Roman"/>
          <w:sz w:val="28"/>
          <w:szCs w:val="28"/>
        </w:rPr>
        <w:t xml:space="preserve">к подпрограмме «Мероприятия по предупреждению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Тимашевский район» на 2019-2022 годы </w:t>
      </w:r>
    </w:p>
    <w:p w:rsidR="00240FF8" w:rsidRPr="00240FF8" w:rsidRDefault="00240FF8" w:rsidP="00240FF8">
      <w:pPr>
        <w:widowControl/>
        <w:ind w:firstLine="0"/>
        <w:jc w:val="left"/>
        <w:outlineLvl w:val="2"/>
        <w:rPr>
          <w:rFonts w:ascii="Times New Roman" w:hAnsi="Times New Roman" w:cs="Times New Roman"/>
          <w:sz w:val="28"/>
          <w:szCs w:val="28"/>
        </w:rPr>
      </w:pPr>
    </w:p>
    <w:p w:rsidR="00240FF8" w:rsidRPr="00240FF8" w:rsidRDefault="00240FF8" w:rsidP="00240FF8">
      <w:pPr>
        <w:widowControl/>
        <w:ind w:firstLine="0"/>
        <w:jc w:val="left"/>
        <w:outlineLvl w:val="2"/>
        <w:rPr>
          <w:rFonts w:ascii="Times New Roman" w:hAnsi="Times New Roman" w:cs="Times New Roman"/>
          <w:sz w:val="28"/>
          <w:szCs w:val="28"/>
        </w:rPr>
      </w:pPr>
    </w:p>
    <w:p w:rsidR="00240FF8" w:rsidRPr="00240FF8" w:rsidRDefault="00240FF8" w:rsidP="00240FF8">
      <w:pPr>
        <w:widowControl/>
        <w:ind w:firstLine="0"/>
        <w:jc w:val="center"/>
        <w:outlineLvl w:val="2"/>
        <w:rPr>
          <w:rFonts w:ascii="Times New Roman" w:hAnsi="Times New Roman" w:cs="Times New Roman"/>
          <w:b/>
          <w:sz w:val="28"/>
          <w:szCs w:val="28"/>
        </w:rPr>
      </w:pPr>
      <w:r w:rsidRPr="00240FF8">
        <w:rPr>
          <w:rFonts w:ascii="Times New Roman" w:hAnsi="Times New Roman" w:cs="Times New Roman"/>
          <w:b/>
          <w:sz w:val="28"/>
          <w:szCs w:val="28"/>
        </w:rPr>
        <w:t>ЦЕЛЕВЫЕ ПОКАЗАТЕЛИ</w:t>
      </w:r>
    </w:p>
    <w:p w:rsidR="00240FF8" w:rsidRPr="00240FF8" w:rsidRDefault="00240FF8" w:rsidP="00240FF8">
      <w:pPr>
        <w:widowControl/>
        <w:ind w:firstLine="0"/>
        <w:jc w:val="center"/>
        <w:outlineLvl w:val="2"/>
        <w:rPr>
          <w:rFonts w:ascii="Times New Roman" w:hAnsi="Times New Roman" w:cs="Times New Roman"/>
          <w:sz w:val="28"/>
          <w:szCs w:val="28"/>
        </w:rPr>
      </w:pPr>
      <w:r w:rsidRPr="00240FF8">
        <w:rPr>
          <w:rFonts w:ascii="Times New Roman" w:hAnsi="Times New Roman" w:cs="Times New Roman"/>
          <w:sz w:val="28"/>
          <w:szCs w:val="28"/>
        </w:rPr>
        <w:t xml:space="preserve">подпрограммы «Мероприятия по предупреждению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Тимашевский район» </w:t>
      </w:r>
    </w:p>
    <w:p w:rsidR="00240FF8" w:rsidRPr="00240FF8" w:rsidRDefault="00240FF8" w:rsidP="00240FF8">
      <w:pPr>
        <w:widowControl/>
        <w:ind w:firstLine="0"/>
        <w:jc w:val="center"/>
        <w:outlineLvl w:val="2"/>
        <w:rPr>
          <w:rFonts w:ascii="Times New Roman" w:hAnsi="Times New Roman" w:cs="Times New Roman"/>
          <w:bCs/>
          <w:sz w:val="28"/>
          <w:szCs w:val="28"/>
        </w:rPr>
      </w:pPr>
      <w:r w:rsidRPr="00240FF8">
        <w:rPr>
          <w:rFonts w:ascii="Times New Roman" w:hAnsi="Times New Roman" w:cs="Times New Roman"/>
          <w:sz w:val="28"/>
          <w:szCs w:val="28"/>
        </w:rPr>
        <w:t>на 2019-2022 годы</w:t>
      </w:r>
    </w:p>
    <w:p w:rsidR="00240FF8" w:rsidRPr="00240FF8" w:rsidRDefault="00240FF8" w:rsidP="00240FF8">
      <w:pPr>
        <w:widowControl/>
        <w:ind w:firstLine="0"/>
        <w:jc w:val="center"/>
        <w:outlineLvl w:val="2"/>
        <w:rPr>
          <w:rFonts w:ascii="Times New Roman" w:hAnsi="Times New Roman" w:cs="Times New Roman"/>
          <w:sz w:val="28"/>
          <w:szCs w:val="28"/>
        </w:rPr>
      </w:pPr>
    </w:p>
    <w:tbl>
      <w:tblPr>
        <w:tblpPr w:leftFromText="180" w:rightFromText="180" w:vertAnchor="text" w:tblpXSpec="center" w:tblpY="1"/>
        <w:tblOverlap w:val="never"/>
        <w:tblW w:w="14744" w:type="dxa"/>
        <w:tblLayout w:type="fixed"/>
        <w:tblCellMar>
          <w:left w:w="70" w:type="dxa"/>
          <w:right w:w="70" w:type="dxa"/>
        </w:tblCellMar>
        <w:tblLook w:val="0000" w:firstRow="0" w:lastRow="0" w:firstColumn="0" w:lastColumn="0" w:noHBand="0" w:noVBand="0"/>
      </w:tblPr>
      <w:tblGrid>
        <w:gridCol w:w="779"/>
        <w:gridCol w:w="5958"/>
        <w:gridCol w:w="1842"/>
        <w:gridCol w:w="1701"/>
        <w:gridCol w:w="1701"/>
        <w:gridCol w:w="1272"/>
        <w:gridCol w:w="1491"/>
      </w:tblGrid>
      <w:tr w:rsidR="00240FF8" w:rsidRPr="00240FF8" w:rsidTr="00523ECC">
        <w:trPr>
          <w:cantSplit/>
          <w:trHeight w:val="382"/>
        </w:trPr>
        <w:tc>
          <w:tcPr>
            <w:tcW w:w="779" w:type="dxa"/>
            <w:vMerge w:val="restart"/>
            <w:tcBorders>
              <w:top w:val="single" w:sz="6" w:space="0" w:color="auto"/>
              <w:left w:val="single" w:sz="6" w:space="0" w:color="auto"/>
              <w:bottom w:val="nil"/>
              <w:right w:val="single" w:sz="6" w:space="0" w:color="auto"/>
            </w:tcBorders>
            <w:vAlign w:val="center"/>
          </w:tcPr>
          <w:p w:rsidR="00240FF8" w:rsidRPr="00240FF8" w:rsidRDefault="00240FF8" w:rsidP="00240FF8">
            <w:pPr>
              <w:widowControl/>
              <w:ind w:left="-70" w:right="-97" w:firstLine="0"/>
              <w:jc w:val="center"/>
              <w:rPr>
                <w:rFonts w:ascii="Times New Roman" w:hAnsi="Times New Roman" w:cs="Times New Roman"/>
                <w:szCs w:val="28"/>
              </w:rPr>
            </w:pPr>
            <w:r w:rsidRPr="00240FF8">
              <w:rPr>
                <w:rFonts w:ascii="Times New Roman" w:hAnsi="Times New Roman" w:cs="Times New Roman"/>
                <w:sz w:val="28"/>
                <w:szCs w:val="28"/>
              </w:rPr>
              <w:t>№</w:t>
            </w:r>
            <w:r w:rsidRPr="00240FF8">
              <w:rPr>
                <w:rFonts w:ascii="Times New Roman" w:hAnsi="Times New Roman" w:cs="Times New Roman"/>
                <w:sz w:val="28"/>
                <w:szCs w:val="28"/>
              </w:rPr>
              <w:br/>
              <w:t>п/п</w:t>
            </w:r>
          </w:p>
        </w:tc>
        <w:tc>
          <w:tcPr>
            <w:tcW w:w="5958" w:type="dxa"/>
            <w:vMerge w:val="restart"/>
            <w:tcBorders>
              <w:top w:val="single" w:sz="6" w:space="0" w:color="auto"/>
              <w:left w:val="single" w:sz="6" w:space="0" w:color="auto"/>
              <w:bottom w:val="nil"/>
              <w:right w:val="single" w:sz="6" w:space="0" w:color="auto"/>
            </w:tcBorders>
            <w:vAlign w:val="center"/>
          </w:tcPr>
          <w:p w:rsidR="00240FF8" w:rsidRPr="00240FF8" w:rsidRDefault="00240FF8" w:rsidP="00240FF8">
            <w:pPr>
              <w:widowControl/>
              <w:ind w:left="-43" w:right="-36" w:firstLine="0"/>
              <w:jc w:val="center"/>
              <w:rPr>
                <w:rFonts w:ascii="Times New Roman" w:hAnsi="Times New Roman" w:cs="Times New Roman"/>
                <w:szCs w:val="28"/>
              </w:rPr>
            </w:pPr>
            <w:r w:rsidRPr="00240FF8">
              <w:rPr>
                <w:rFonts w:ascii="Times New Roman" w:hAnsi="Times New Roman" w:cs="Times New Roman"/>
                <w:sz w:val="28"/>
                <w:szCs w:val="28"/>
              </w:rPr>
              <w:t xml:space="preserve">Наименование  </w:t>
            </w:r>
            <w:r w:rsidRPr="00240FF8">
              <w:rPr>
                <w:rFonts w:ascii="Times New Roman" w:hAnsi="Times New Roman" w:cs="Times New Roman"/>
                <w:sz w:val="28"/>
                <w:szCs w:val="28"/>
              </w:rPr>
              <w:br/>
              <w:t xml:space="preserve">целевого показателя </w:t>
            </w:r>
          </w:p>
        </w:tc>
        <w:tc>
          <w:tcPr>
            <w:tcW w:w="1842" w:type="dxa"/>
            <w:vMerge w:val="restart"/>
            <w:tcBorders>
              <w:top w:val="single" w:sz="6" w:space="0" w:color="auto"/>
              <w:left w:val="single" w:sz="6" w:space="0" w:color="auto"/>
              <w:bottom w:val="nil"/>
              <w:right w:val="single" w:sz="6" w:space="0" w:color="auto"/>
            </w:tcBorders>
            <w:vAlign w:val="center"/>
          </w:tcPr>
          <w:p w:rsidR="00240FF8" w:rsidRPr="00240FF8" w:rsidRDefault="00240FF8" w:rsidP="00240FF8">
            <w:pPr>
              <w:widowControl/>
              <w:ind w:left="-70" w:right="-70" w:firstLine="0"/>
              <w:jc w:val="center"/>
              <w:rPr>
                <w:rFonts w:ascii="Times New Roman" w:hAnsi="Times New Roman" w:cs="Times New Roman"/>
                <w:szCs w:val="28"/>
              </w:rPr>
            </w:pPr>
            <w:r w:rsidRPr="00240FF8">
              <w:rPr>
                <w:rFonts w:ascii="Times New Roman" w:hAnsi="Times New Roman" w:cs="Times New Roman"/>
                <w:sz w:val="28"/>
                <w:szCs w:val="28"/>
              </w:rPr>
              <w:t>Единица измерения</w:t>
            </w:r>
          </w:p>
        </w:tc>
        <w:tc>
          <w:tcPr>
            <w:tcW w:w="6165" w:type="dxa"/>
            <w:gridSpan w:val="4"/>
            <w:tcBorders>
              <w:top w:val="single" w:sz="6" w:space="0" w:color="auto"/>
              <w:left w:val="single" w:sz="6" w:space="0" w:color="auto"/>
              <w:right w:val="single" w:sz="6" w:space="0" w:color="auto"/>
            </w:tcBorders>
          </w:tcPr>
          <w:p w:rsidR="00240FF8" w:rsidRPr="00240FF8" w:rsidRDefault="00240FF8" w:rsidP="00240FF8">
            <w:pPr>
              <w:widowControl/>
              <w:ind w:firstLine="0"/>
              <w:jc w:val="center"/>
              <w:rPr>
                <w:rFonts w:ascii="Times New Roman" w:hAnsi="Times New Roman" w:cs="Times New Roman"/>
                <w:szCs w:val="28"/>
              </w:rPr>
            </w:pPr>
            <w:r w:rsidRPr="00240FF8">
              <w:rPr>
                <w:rFonts w:ascii="Times New Roman" w:hAnsi="Times New Roman" w:cs="Times New Roman"/>
                <w:sz w:val="28"/>
                <w:szCs w:val="28"/>
              </w:rPr>
              <w:t>Значение показателей</w:t>
            </w:r>
          </w:p>
        </w:tc>
      </w:tr>
      <w:tr w:rsidR="00240FF8" w:rsidRPr="00240FF8" w:rsidTr="00523ECC">
        <w:trPr>
          <w:cantSplit/>
          <w:trHeight w:val="867"/>
        </w:trPr>
        <w:tc>
          <w:tcPr>
            <w:tcW w:w="779" w:type="dxa"/>
            <w:vMerge/>
            <w:tcBorders>
              <w:top w:val="nil"/>
              <w:left w:val="single" w:sz="6" w:space="0" w:color="auto"/>
              <w:bottom w:val="single" w:sz="6" w:space="0" w:color="auto"/>
              <w:right w:val="single" w:sz="6" w:space="0" w:color="auto"/>
            </w:tcBorders>
            <w:vAlign w:val="center"/>
          </w:tcPr>
          <w:p w:rsidR="00240FF8" w:rsidRPr="00240FF8" w:rsidRDefault="00240FF8" w:rsidP="00240FF8">
            <w:pPr>
              <w:widowControl/>
              <w:ind w:left="-70" w:right="-97" w:firstLine="0"/>
              <w:jc w:val="center"/>
              <w:rPr>
                <w:rFonts w:ascii="Times New Roman" w:hAnsi="Times New Roman" w:cs="Times New Roman"/>
                <w:szCs w:val="28"/>
              </w:rPr>
            </w:pPr>
          </w:p>
        </w:tc>
        <w:tc>
          <w:tcPr>
            <w:tcW w:w="5958" w:type="dxa"/>
            <w:vMerge/>
            <w:tcBorders>
              <w:top w:val="nil"/>
              <w:left w:val="single" w:sz="6" w:space="0" w:color="auto"/>
              <w:bottom w:val="single" w:sz="6" w:space="0" w:color="auto"/>
              <w:right w:val="single" w:sz="6" w:space="0" w:color="auto"/>
            </w:tcBorders>
            <w:vAlign w:val="center"/>
          </w:tcPr>
          <w:p w:rsidR="00240FF8" w:rsidRPr="00240FF8" w:rsidRDefault="00240FF8" w:rsidP="00240FF8">
            <w:pPr>
              <w:widowControl/>
              <w:ind w:firstLine="0"/>
              <w:jc w:val="center"/>
              <w:rPr>
                <w:rFonts w:ascii="Times New Roman" w:hAnsi="Times New Roman" w:cs="Times New Roman"/>
                <w:szCs w:val="28"/>
              </w:rPr>
            </w:pPr>
          </w:p>
        </w:tc>
        <w:tc>
          <w:tcPr>
            <w:tcW w:w="1842" w:type="dxa"/>
            <w:vMerge/>
            <w:tcBorders>
              <w:top w:val="nil"/>
              <w:left w:val="single" w:sz="6" w:space="0" w:color="auto"/>
              <w:bottom w:val="single" w:sz="6" w:space="0" w:color="auto"/>
              <w:right w:val="single" w:sz="6" w:space="0" w:color="auto"/>
            </w:tcBorders>
            <w:vAlign w:val="center"/>
          </w:tcPr>
          <w:p w:rsidR="00240FF8" w:rsidRPr="00240FF8" w:rsidRDefault="00240FF8" w:rsidP="00240FF8">
            <w:pPr>
              <w:widowControl/>
              <w:ind w:firstLine="0"/>
              <w:jc w:val="center"/>
              <w:rPr>
                <w:rFonts w:ascii="Times New Roman" w:hAnsi="Times New Roman" w:cs="Times New Roman"/>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240FF8" w:rsidRPr="00240FF8" w:rsidRDefault="00240FF8" w:rsidP="00240FF8">
            <w:pPr>
              <w:widowControl/>
              <w:autoSpaceDE/>
              <w:autoSpaceDN/>
              <w:adjustRightInd/>
              <w:spacing w:line="216" w:lineRule="auto"/>
              <w:ind w:right="-43" w:firstLine="0"/>
              <w:jc w:val="center"/>
              <w:rPr>
                <w:rFonts w:ascii="Times New Roman" w:hAnsi="Times New Roman" w:cs="Times New Roman"/>
                <w:szCs w:val="28"/>
              </w:rPr>
            </w:pPr>
            <w:r w:rsidRPr="00240FF8">
              <w:rPr>
                <w:rFonts w:ascii="Times New Roman" w:hAnsi="Times New Roman" w:cs="Times New Roman"/>
                <w:sz w:val="28"/>
                <w:szCs w:val="28"/>
              </w:rPr>
              <w:t>2019</w:t>
            </w:r>
          </w:p>
          <w:p w:rsidR="00240FF8" w:rsidRPr="00240FF8" w:rsidRDefault="00240FF8" w:rsidP="00240FF8">
            <w:pPr>
              <w:widowControl/>
              <w:autoSpaceDE/>
              <w:autoSpaceDN/>
              <w:adjustRightInd/>
              <w:spacing w:line="216" w:lineRule="auto"/>
              <w:ind w:right="-43" w:firstLine="0"/>
              <w:jc w:val="center"/>
              <w:rPr>
                <w:rFonts w:ascii="Times New Roman" w:hAnsi="Times New Roman" w:cs="Times New Roman"/>
                <w:szCs w:val="28"/>
              </w:rPr>
            </w:pPr>
            <w:r w:rsidRPr="00240FF8">
              <w:rPr>
                <w:rFonts w:ascii="Times New Roman" w:hAnsi="Times New Roman" w:cs="Times New Roman"/>
                <w:sz w:val="28"/>
                <w:szCs w:val="28"/>
              </w:rPr>
              <w:t>год</w:t>
            </w:r>
          </w:p>
        </w:tc>
        <w:tc>
          <w:tcPr>
            <w:tcW w:w="1701" w:type="dxa"/>
            <w:tcBorders>
              <w:top w:val="single" w:sz="6" w:space="0" w:color="auto"/>
              <w:left w:val="single" w:sz="6" w:space="0" w:color="auto"/>
              <w:bottom w:val="single" w:sz="6" w:space="0" w:color="auto"/>
              <w:right w:val="single" w:sz="6" w:space="0" w:color="auto"/>
            </w:tcBorders>
            <w:vAlign w:val="center"/>
          </w:tcPr>
          <w:p w:rsidR="00240FF8" w:rsidRPr="00240FF8" w:rsidRDefault="00240FF8" w:rsidP="00240FF8">
            <w:pPr>
              <w:widowControl/>
              <w:autoSpaceDE/>
              <w:autoSpaceDN/>
              <w:adjustRightInd/>
              <w:spacing w:line="216" w:lineRule="auto"/>
              <w:ind w:right="-43" w:firstLine="0"/>
              <w:jc w:val="center"/>
              <w:rPr>
                <w:rFonts w:ascii="Times New Roman" w:hAnsi="Times New Roman" w:cs="Times New Roman"/>
                <w:szCs w:val="28"/>
              </w:rPr>
            </w:pPr>
            <w:r w:rsidRPr="00240FF8">
              <w:rPr>
                <w:rFonts w:ascii="Times New Roman" w:hAnsi="Times New Roman" w:cs="Times New Roman"/>
                <w:sz w:val="28"/>
                <w:szCs w:val="28"/>
              </w:rPr>
              <w:t>2020</w:t>
            </w:r>
          </w:p>
          <w:p w:rsidR="00240FF8" w:rsidRPr="00240FF8" w:rsidRDefault="00240FF8" w:rsidP="00240FF8">
            <w:pPr>
              <w:widowControl/>
              <w:autoSpaceDE/>
              <w:autoSpaceDN/>
              <w:adjustRightInd/>
              <w:spacing w:line="216" w:lineRule="auto"/>
              <w:ind w:right="-43" w:firstLine="0"/>
              <w:jc w:val="center"/>
              <w:rPr>
                <w:rFonts w:ascii="Times New Roman" w:hAnsi="Times New Roman" w:cs="Times New Roman"/>
                <w:szCs w:val="28"/>
              </w:rPr>
            </w:pPr>
            <w:r w:rsidRPr="00240FF8">
              <w:rPr>
                <w:rFonts w:ascii="Times New Roman" w:hAnsi="Times New Roman" w:cs="Times New Roman"/>
                <w:sz w:val="28"/>
                <w:szCs w:val="28"/>
              </w:rPr>
              <w:t>год</w:t>
            </w:r>
          </w:p>
        </w:tc>
        <w:tc>
          <w:tcPr>
            <w:tcW w:w="1272" w:type="dxa"/>
            <w:tcBorders>
              <w:top w:val="single" w:sz="6" w:space="0" w:color="auto"/>
              <w:left w:val="single" w:sz="6" w:space="0" w:color="auto"/>
              <w:bottom w:val="single" w:sz="6" w:space="0" w:color="auto"/>
              <w:right w:val="single" w:sz="6" w:space="0" w:color="auto"/>
            </w:tcBorders>
            <w:vAlign w:val="center"/>
          </w:tcPr>
          <w:p w:rsidR="00240FF8" w:rsidRPr="00240FF8" w:rsidRDefault="00240FF8" w:rsidP="00240FF8">
            <w:pPr>
              <w:widowControl/>
              <w:ind w:right="-42" w:firstLine="0"/>
              <w:jc w:val="center"/>
              <w:rPr>
                <w:rFonts w:ascii="Times New Roman" w:hAnsi="Times New Roman" w:cs="Times New Roman"/>
                <w:szCs w:val="28"/>
              </w:rPr>
            </w:pPr>
            <w:r w:rsidRPr="00240FF8">
              <w:rPr>
                <w:rFonts w:ascii="Times New Roman" w:hAnsi="Times New Roman" w:cs="Times New Roman"/>
                <w:sz w:val="28"/>
                <w:szCs w:val="28"/>
              </w:rPr>
              <w:t>2021</w:t>
            </w:r>
          </w:p>
          <w:p w:rsidR="00240FF8" w:rsidRPr="00240FF8" w:rsidRDefault="00240FF8" w:rsidP="00240FF8">
            <w:pPr>
              <w:widowControl/>
              <w:ind w:right="-42" w:firstLine="0"/>
              <w:jc w:val="center"/>
              <w:rPr>
                <w:rFonts w:ascii="Times New Roman" w:hAnsi="Times New Roman" w:cs="Times New Roman"/>
                <w:szCs w:val="28"/>
              </w:rPr>
            </w:pPr>
            <w:r w:rsidRPr="00240FF8">
              <w:rPr>
                <w:rFonts w:ascii="Times New Roman" w:hAnsi="Times New Roman" w:cs="Times New Roman"/>
                <w:sz w:val="28"/>
                <w:szCs w:val="28"/>
              </w:rPr>
              <w:t>год</w:t>
            </w:r>
          </w:p>
        </w:tc>
        <w:tc>
          <w:tcPr>
            <w:tcW w:w="1491" w:type="dxa"/>
            <w:tcBorders>
              <w:top w:val="single" w:sz="6" w:space="0" w:color="auto"/>
              <w:left w:val="single" w:sz="6" w:space="0" w:color="auto"/>
              <w:bottom w:val="single" w:sz="6" w:space="0" w:color="auto"/>
              <w:right w:val="single" w:sz="6" w:space="0" w:color="auto"/>
            </w:tcBorders>
            <w:vAlign w:val="center"/>
          </w:tcPr>
          <w:p w:rsidR="00240FF8" w:rsidRPr="00240FF8" w:rsidRDefault="00240FF8" w:rsidP="00240FF8">
            <w:pPr>
              <w:widowControl/>
              <w:ind w:right="-42" w:firstLine="0"/>
              <w:jc w:val="center"/>
              <w:rPr>
                <w:rFonts w:ascii="Times New Roman" w:hAnsi="Times New Roman" w:cs="Times New Roman"/>
                <w:szCs w:val="28"/>
              </w:rPr>
            </w:pPr>
            <w:r w:rsidRPr="00240FF8">
              <w:rPr>
                <w:rFonts w:ascii="Times New Roman" w:hAnsi="Times New Roman" w:cs="Times New Roman"/>
                <w:sz w:val="28"/>
                <w:szCs w:val="28"/>
              </w:rPr>
              <w:t>2022</w:t>
            </w:r>
          </w:p>
          <w:p w:rsidR="00240FF8" w:rsidRPr="00240FF8" w:rsidRDefault="00240FF8" w:rsidP="00240FF8">
            <w:pPr>
              <w:widowControl/>
              <w:ind w:right="-42" w:firstLine="0"/>
              <w:jc w:val="center"/>
              <w:rPr>
                <w:rFonts w:ascii="Times New Roman" w:hAnsi="Times New Roman" w:cs="Times New Roman"/>
                <w:szCs w:val="28"/>
              </w:rPr>
            </w:pPr>
            <w:r w:rsidRPr="00240FF8">
              <w:rPr>
                <w:rFonts w:ascii="Times New Roman" w:hAnsi="Times New Roman" w:cs="Times New Roman"/>
                <w:sz w:val="28"/>
                <w:szCs w:val="28"/>
              </w:rPr>
              <w:t>год</w:t>
            </w:r>
          </w:p>
        </w:tc>
      </w:tr>
    </w:tbl>
    <w:p w:rsidR="00240FF8" w:rsidRPr="00240FF8" w:rsidRDefault="00240FF8" w:rsidP="00240FF8">
      <w:pPr>
        <w:widowControl/>
        <w:autoSpaceDE/>
        <w:autoSpaceDN/>
        <w:adjustRightInd/>
        <w:ind w:firstLine="0"/>
        <w:jc w:val="left"/>
        <w:rPr>
          <w:rFonts w:ascii="Times New Roman" w:hAnsi="Times New Roman" w:cs="Times New Roman"/>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954"/>
        <w:gridCol w:w="1842"/>
        <w:gridCol w:w="1701"/>
        <w:gridCol w:w="1701"/>
        <w:gridCol w:w="1276"/>
        <w:gridCol w:w="1495"/>
      </w:tblGrid>
      <w:tr w:rsidR="00240FF8" w:rsidRPr="00240FF8" w:rsidTr="00240FF8">
        <w:trPr>
          <w:tblHeade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w:t>
            </w:r>
          </w:p>
        </w:tc>
        <w:tc>
          <w:tcPr>
            <w:tcW w:w="5954"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2</w:t>
            </w:r>
          </w:p>
        </w:tc>
        <w:tc>
          <w:tcPr>
            <w:tcW w:w="1842"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3</w:t>
            </w:r>
          </w:p>
        </w:tc>
        <w:tc>
          <w:tcPr>
            <w:tcW w:w="1701"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4</w:t>
            </w:r>
          </w:p>
        </w:tc>
        <w:tc>
          <w:tcPr>
            <w:tcW w:w="1701"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5</w:t>
            </w:r>
          </w:p>
        </w:tc>
        <w:tc>
          <w:tcPr>
            <w:tcW w:w="1276"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6</w:t>
            </w:r>
          </w:p>
        </w:tc>
        <w:tc>
          <w:tcPr>
            <w:tcW w:w="1495"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7</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w:t>
            </w:r>
          </w:p>
        </w:tc>
        <w:tc>
          <w:tcPr>
            <w:tcW w:w="13969" w:type="dxa"/>
            <w:gridSpan w:val="6"/>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 xml:space="preserve">подпрограмма «Мероприятия по предупреждению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w:t>
            </w:r>
          </w:p>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szCs w:val="28"/>
              </w:rPr>
              <w:t>Тимашевский район» на 2019-2022 годы</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1.1</w:t>
            </w:r>
          </w:p>
        </w:tc>
        <w:tc>
          <w:tcPr>
            <w:tcW w:w="5954" w:type="dxa"/>
            <w:shd w:val="clear" w:color="auto" w:fill="auto"/>
          </w:tcPr>
          <w:p w:rsidR="00240FF8" w:rsidRPr="00240FF8" w:rsidRDefault="00240FF8" w:rsidP="00240FF8">
            <w:pPr>
              <w:autoSpaceDE/>
              <w:autoSpaceDN/>
              <w:adjustRightInd/>
              <w:ind w:firstLine="0"/>
              <w:jc w:val="left"/>
              <w:rPr>
                <w:rFonts w:ascii="Times New Roman" w:hAnsi="Times New Roman" w:cs="Times New Roman"/>
                <w:szCs w:val="28"/>
              </w:rPr>
            </w:pPr>
            <w:r w:rsidRPr="00240FF8">
              <w:rPr>
                <w:rFonts w:ascii="Times New Roman" w:hAnsi="Times New Roman" w:cs="Times New Roman"/>
                <w:sz w:val="28"/>
                <w:szCs w:val="28"/>
              </w:rPr>
              <w:t>Количество приобретенных товаров для доукомплектования резерва материально-технических средств (полотенца, одеяла, кружки, чайники, рукавицы, ведра, ломы, кирки-молоты, буржуйки, наволочки, респираторы Р-2, сапоги женские)</w:t>
            </w: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шт.</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400</w:t>
            </w:r>
          </w:p>
        </w:tc>
        <w:tc>
          <w:tcPr>
            <w:tcW w:w="1701"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276"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495"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lastRenderedPageBreak/>
              <w:t>1.2</w:t>
            </w:r>
          </w:p>
        </w:tc>
        <w:tc>
          <w:tcPr>
            <w:tcW w:w="5954" w:type="dxa"/>
            <w:shd w:val="clear" w:color="auto" w:fill="auto"/>
          </w:tcPr>
          <w:p w:rsidR="00240FF8" w:rsidRPr="00240FF8" w:rsidRDefault="00240FF8" w:rsidP="00240FF8">
            <w:pPr>
              <w:autoSpaceDE/>
              <w:autoSpaceDN/>
              <w:adjustRightInd/>
              <w:ind w:firstLine="0"/>
              <w:jc w:val="left"/>
              <w:rPr>
                <w:rFonts w:ascii="Times New Roman" w:hAnsi="Times New Roman" w:cs="Times New Roman"/>
                <w:szCs w:val="28"/>
              </w:rPr>
            </w:pPr>
            <w:r w:rsidRPr="00240FF8">
              <w:rPr>
                <w:rFonts w:ascii="Times New Roman" w:hAnsi="Times New Roman" w:cs="Times New Roman"/>
                <w:sz w:val="28"/>
                <w:szCs w:val="28"/>
              </w:rPr>
              <w:t>Количество приобретенных товаров для доукомплектования резерва материально-технических средств (куртки женские, куртки мужские, костюмы женские, костюмы мужские, сорочки мужские, бельё нательное мужское, белье нательное женское, головные уборы мужские, керосиновые лампы)</w:t>
            </w: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шт.</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701"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lang w:val="en-US"/>
              </w:rPr>
            </w:pPr>
            <w:r w:rsidRPr="00240FF8">
              <w:rPr>
                <w:rFonts w:ascii="Times New Roman" w:hAnsi="Times New Roman" w:cs="Times New Roman"/>
                <w:sz w:val="28"/>
                <w:szCs w:val="28"/>
              </w:rPr>
              <w:t>193</w:t>
            </w:r>
          </w:p>
        </w:tc>
        <w:tc>
          <w:tcPr>
            <w:tcW w:w="1276"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495"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1.3</w:t>
            </w:r>
          </w:p>
        </w:tc>
        <w:tc>
          <w:tcPr>
            <w:tcW w:w="5954" w:type="dxa"/>
            <w:shd w:val="clear" w:color="auto" w:fill="auto"/>
          </w:tcPr>
          <w:p w:rsidR="00240FF8" w:rsidRPr="00240FF8" w:rsidRDefault="00240FF8" w:rsidP="00240FF8">
            <w:pPr>
              <w:autoSpaceDE/>
              <w:autoSpaceDN/>
              <w:adjustRightInd/>
              <w:ind w:firstLine="0"/>
              <w:jc w:val="left"/>
              <w:rPr>
                <w:rFonts w:ascii="Times New Roman" w:hAnsi="Times New Roman" w:cs="Times New Roman"/>
                <w:szCs w:val="28"/>
              </w:rPr>
            </w:pPr>
            <w:r w:rsidRPr="00240FF8">
              <w:rPr>
                <w:rFonts w:ascii="Times New Roman" w:hAnsi="Times New Roman" w:cs="Times New Roman"/>
                <w:sz w:val="28"/>
                <w:szCs w:val="28"/>
              </w:rPr>
              <w:t>Количество приобретенных товаров для доукомплектования резерва материально-технических средств (палатки УСБ-56)</w:t>
            </w: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шт.</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701"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276"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2</w:t>
            </w:r>
          </w:p>
        </w:tc>
        <w:tc>
          <w:tcPr>
            <w:tcW w:w="1495"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szCs w:val="28"/>
              </w:rPr>
            </w:pPr>
            <w:r w:rsidRPr="00240FF8">
              <w:rPr>
                <w:rFonts w:ascii="Times New Roman" w:hAnsi="Times New Roman" w:cs="Times New Roman"/>
                <w:sz w:val="28"/>
                <w:szCs w:val="28"/>
              </w:rPr>
              <w:t>2</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1.4</w:t>
            </w:r>
          </w:p>
        </w:tc>
        <w:tc>
          <w:tcPr>
            <w:tcW w:w="5954" w:type="dxa"/>
            <w:shd w:val="clear" w:color="auto" w:fill="auto"/>
          </w:tcPr>
          <w:p w:rsidR="00240FF8" w:rsidRPr="00240FF8" w:rsidRDefault="00240FF8" w:rsidP="00240FF8">
            <w:pPr>
              <w:ind w:firstLine="0"/>
              <w:jc w:val="left"/>
              <w:rPr>
                <w:rFonts w:ascii="Times New Roman" w:hAnsi="Times New Roman" w:cs="Times New Roman"/>
                <w:szCs w:val="28"/>
              </w:rPr>
            </w:pPr>
            <w:r w:rsidRPr="00240FF8">
              <w:rPr>
                <w:rFonts w:ascii="Times New Roman" w:hAnsi="Times New Roman" w:cs="Times New Roman"/>
                <w:sz w:val="28"/>
                <w:szCs w:val="28"/>
              </w:rPr>
              <w:t>Количество установленных электросирен</w:t>
            </w:r>
          </w:p>
          <w:p w:rsidR="00240FF8" w:rsidRPr="00240FF8" w:rsidRDefault="00240FF8" w:rsidP="00240FF8">
            <w:pPr>
              <w:ind w:firstLine="0"/>
              <w:jc w:val="left"/>
              <w:rPr>
                <w:rFonts w:ascii="Times New Roman" w:hAnsi="Times New Roman" w:cs="Times New Roman"/>
                <w:szCs w:val="28"/>
              </w:rPr>
            </w:pP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шт.</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2</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2</w:t>
            </w:r>
          </w:p>
        </w:tc>
        <w:tc>
          <w:tcPr>
            <w:tcW w:w="1276"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2</w:t>
            </w:r>
          </w:p>
        </w:tc>
        <w:tc>
          <w:tcPr>
            <w:tcW w:w="1495"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2</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1.5</w:t>
            </w:r>
          </w:p>
        </w:tc>
        <w:tc>
          <w:tcPr>
            <w:tcW w:w="5954" w:type="dxa"/>
            <w:shd w:val="clear" w:color="auto" w:fill="auto"/>
          </w:tcPr>
          <w:p w:rsidR="00240FF8" w:rsidRPr="00240FF8" w:rsidRDefault="00240FF8" w:rsidP="00240FF8">
            <w:pPr>
              <w:ind w:firstLine="0"/>
              <w:jc w:val="left"/>
              <w:rPr>
                <w:rFonts w:ascii="Times New Roman" w:hAnsi="Times New Roman" w:cs="Times New Roman"/>
                <w:szCs w:val="28"/>
              </w:rPr>
            </w:pPr>
            <w:r w:rsidRPr="00240FF8">
              <w:rPr>
                <w:rFonts w:ascii="Times New Roman" w:hAnsi="Times New Roman" w:cs="Times New Roman"/>
                <w:color w:val="000000"/>
                <w:sz w:val="28"/>
              </w:rPr>
              <w:t>Количество приобретенной методической литературы, наглядной агитации (листовок, плакаты, памятки)</w:t>
            </w: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шт.</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4000</w:t>
            </w:r>
          </w:p>
        </w:tc>
        <w:tc>
          <w:tcPr>
            <w:tcW w:w="1701"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szCs w:val="28"/>
              </w:rPr>
              <w:t>4000</w:t>
            </w:r>
          </w:p>
        </w:tc>
        <w:tc>
          <w:tcPr>
            <w:tcW w:w="1276"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szCs w:val="28"/>
              </w:rPr>
              <w:t>4000</w:t>
            </w:r>
          </w:p>
        </w:tc>
        <w:tc>
          <w:tcPr>
            <w:tcW w:w="1495"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szCs w:val="28"/>
              </w:rPr>
              <w:t>4000</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1.6</w:t>
            </w:r>
          </w:p>
        </w:tc>
        <w:tc>
          <w:tcPr>
            <w:tcW w:w="5954" w:type="dxa"/>
            <w:shd w:val="clear" w:color="auto" w:fill="auto"/>
          </w:tcPr>
          <w:p w:rsidR="00240FF8" w:rsidRPr="00240FF8" w:rsidRDefault="00240FF8" w:rsidP="00240FF8">
            <w:pPr>
              <w:ind w:firstLine="0"/>
              <w:jc w:val="left"/>
              <w:rPr>
                <w:rFonts w:ascii="Times New Roman" w:hAnsi="Times New Roman" w:cs="Times New Roman"/>
                <w:szCs w:val="28"/>
              </w:rPr>
            </w:pPr>
            <w:r w:rsidRPr="00240FF8">
              <w:rPr>
                <w:rFonts w:ascii="Times New Roman" w:hAnsi="Times New Roman" w:cs="Times New Roman"/>
                <w:sz w:val="28"/>
                <w:szCs w:val="28"/>
              </w:rPr>
              <w:t>Количество населения, проинформированного о мерах защиты в случае угрозы и возникно-вения ЧС –  не менее 10 000 чел.</w:t>
            </w: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чел.</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10 000</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10 000</w:t>
            </w:r>
          </w:p>
        </w:tc>
        <w:tc>
          <w:tcPr>
            <w:tcW w:w="1276"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10 000</w:t>
            </w:r>
          </w:p>
        </w:tc>
        <w:tc>
          <w:tcPr>
            <w:tcW w:w="1495"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10 000</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1.7</w:t>
            </w:r>
          </w:p>
        </w:tc>
        <w:tc>
          <w:tcPr>
            <w:tcW w:w="5954" w:type="dxa"/>
            <w:shd w:val="clear" w:color="auto" w:fill="auto"/>
          </w:tcPr>
          <w:p w:rsidR="00240FF8" w:rsidRPr="00240FF8" w:rsidRDefault="00240FF8" w:rsidP="00240FF8">
            <w:pPr>
              <w:ind w:firstLine="0"/>
              <w:jc w:val="left"/>
              <w:rPr>
                <w:rFonts w:ascii="Times New Roman" w:hAnsi="Times New Roman" w:cs="Times New Roman"/>
                <w:color w:val="000000"/>
                <w:szCs w:val="28"/>
              </w:rPr>
            </w:pPr>
            <w:r w:rsidRPr="00240FF8">
              <w:rPr>
                <w:rFonts w:ascii="Times New Roman" w:hAnsi="Times New Roman" w:cs="Times New Roman"/>
                <w:color w:val="000000"/>
                <w:sz w:val="28"/>
                <w:szCs w:val="28"/>
              </w:rPr>
              <w:t>Обеспечение материальными запасами</w:t>
            </w:r>
          </w:p>
          <w:p w:rsidR="00240FF8" w:rsidRPr="00240FF8" w:rsidRDefault="00240FF8" w:rsidP="00240FF8">
            <w:pPr>
              <w:ind w:firstLine="0"/>
              <w:jc w:val="left"/>
              <w:rPr>
                <w:rFonts w:ascii="Times New Roman" w:hAnsi="Times New Roman" w:cs="Times New Roman"/>
                <w:color w:val="000000"/>
                <w:szCs w:val="28"/>
              </w:rPr>
            </w:pPr>
          </w:p>
        </w:tc>
        <w:tc>
          <w:tcPr>
            <w:tcW w:w="1842" w:type="dxa"/>
            <w:shd w:val="clear" w:color="auto" w:fill="auto"/>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w:t>
            </w:r>
          </w:p>
        </w:tc>
        <w:tc>
          <w:tcPr>
            <w:tcW w:w="1701" w:type="dxa"/>
            <w:shd w:val="clear" w:color="auto" w:fill="auto"/>
          </w:tcPr>
          <w:p w:rsidR="00240FF8" w:rsidRPr="00240FF8" w:rsidRDefault="00240FF8" w:rsidP="00240FF8">
            <w:pPr>
              <w:ind w:firstLine="0"/>
              <w:jc w:val="center"/>
              <w:rPr>
                <w:rFonts w:ascii="Times New Roman" w:hAnsi="Times New Roman" w:cs="Times New Roman"/>
                <w:color w:val="000000"/>
                <w:szCs w:val="28"/>
              </w:rPr>
            </w:pPr>
            <w:r w:rsidRPr="00240FF8">
              <w:rPr>
                <w:rFonts w:ascii="Times New Roman" w:hAnsi="Times New Roman" w:cs="Times New Roman"/>
                <w:color w:val="000000"/>
                <w:sz w:val="28"/>
                <w:szCs w:val="28"/>
              </w:rPr>
              <w:t>70</w:t>
            </w:r>
          </w:p>
        </w:tc>
        <w:tc>
          <w:tcPr>
            <w:tcW w:w="1701"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rPr>
            </w:pPr>
            <w:r w:rsidRPr="00240FF8">
              <w:rPr>
                <w:rFonts w:ascii="Times New Roman" w:hAnsi="Times New Roman" w:cs="Times New Roman"/>
              </w:rPr>
              <w:t>0</w:t>
            </w:r>
          </w:p>
        </w:tc>
        <w:tc>
          <w:tcPr>
            <w:tcW w:w="1276"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rPr>
            </w:pPr>
            <w:r w:rsidRPr="00240FF8">
              <w:rPr>
                <w:rFonts w:ascii="Times New Roman" w:hAnsi="Times New Roman" w:cs="Times New Roman"/>
              </w:rPr>
              <w:t>0</w:t>
            </w:r>
          </w:p>
        </w:tc>
        <w:tc>
          <w:tcPr>
            <w:tcW w:w="1495" w:type="dxa"/>
            <w:shd w:val="clear" w:color="auto" w:fill="auto"/>
          </w:tcPr>
          <w:p w:rsidR="00240FF8" w:rsidRPr="00240FF8" w:rsidRDefault="00240FF8" w:rsidP="00240FF8">
            <w:pPr>
              <w:autoSpaceDE/>
              <w:autoSpaceDN/>
              <w:adjustRightInd/>
              <w:ind w:firstLine="0"/>
              <w:jc w:val="center"/>
              <w:rPr>
                <w:rFonts w:ascii="Times New Roman" w:hAnsi="Times New Roman" w:cs="Times New Roman"/>
              </w:rPr>
            </w:pPr>
            <w:r w:rsidRPr="00240FF8">
              <w:rPr>
                <w:rFonts w:ascii="Times New Roman" w:hAnsi="Times New Roman" w:cs="Times New Roman"/>
              </w:rPr>
              <w:t>0</w:t>
            </w:r>
          </w:p>
        </w:tc>
      </w:tr>
      <w:tr w:rsidR="00240FF8" w:rsidRPr="00240FF8" w:rsidTr="00240FF8">
        <w:trPr>
          <w:jc w:val="center"/>
        </w:trPr>
        <w:tc>
          <w:tcPr>
            <w:tcW w:w="817" w:type="dxa"/>
            <w:shd w:val="clear" w:color="auto" w:fill="auto"/>
          </w:tcPr>
          <w:p w:rsidR="00240FF8" w:rsidRPr="00240FF8" w:rsidRDefault="00240FF8" w:rsidP="00240FF8">
            <w:pPr>
              <w:widowControl/>
              <w:autoSpaceDE/>
              <w:autoSpaceDN/>
              <w:adjustRightInd/>
              <w:ind w:firstLine="0"/>
              <w:jc w:val="center"/>
              <w:rPr>
                <w:rFonts w:ascii="Times New Roman" w:hAnsi="Times New Roman" w:cs="Times New Roman"/>
              </w:rPr>
            </w:pPr>
            <w:r w:rsidRPr="00240FF8">
              <w:rPr>
                <w:rFonts w:ascii="Times New Roman" w:hAnsi="Times New Roman" w:cs="Times New Roman"/>
                <w:sz w:val="28"/>
              </w:rPr>
              <w:t>1.8</w:t>
            </w:r>
          </w:p>
        </w:tc>
        <w:tc>
          <w:tcPr>
            <w:tcW w:w="5954" w:type="dxa"/>
            <w:shd w:val="clear" w:color="auto" w:fill="auto"/>
          </w:tcPr>
          <w:p w:rsidR="00240FF8" w:rsidRPr="00240FF8" w:rsidRDefault="00240FF8" w:rsidP="00240FF8">
            <w:pPr>
              <w:ind w:firstLine="0"/>
              <w:jc w:val="left"/>
              <w:rPr>
                <w:rFonts w:ascii="Times New Roman" w:hAnsi="Times New Roman" w:cs="Times New Roman"/>
                <w:szCs w:val="28"/>
              </w:rPr>
            </w:pPr>
            <w:r w:rsidRPr="00240FF8">
              <w:rPr>
                <w:rFonts w:ascii="Times New Roman" w:hAnsi="Times New Roman" w:cs="Times New Roman"/>
                <w:sz w:val="28"/>
                <w:szCs w:val="28"/>
              </w:rPr>
              <w:t>Обеспечение деятельности спасателей</w:t>
            </w:r>
          </w:p>
          <w:p w:rsidR="00240FF8" w:rsidRPr="00240FF8" w:rsidRDefault="00240FF8" w:rsidP="00240FF8">
            <w:pPr>
              <w:ind w:firstLine="0"/>
              <w:jc w:val="left"/>
              <w:rPr>
                <w:rFonts w:ascii="Times New Roman" w:hAnsi="Times New Roman" w:cs="Times New Roman"/>
                <w:szCs w:val="28"/>
              </w:rPr>
            </w:pPr>
          </w:p>
        </w:tc>
        <w:tc>
          <w:tcPr>
            <w:tcW w:w="1842"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чел.</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19</w:t>
            </w:r>
          </w:p>
        </w:tc>
        <w:tc>
          <w:tcPr>
            <w:tcW w:w="1701"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276"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0</w:t>
            </w:r>
          </w:p>
        </w:tc>
        <w:tc>
          <w:tcPr>
            <w:tcW w:w="1495" w:type="dxa"/>
            <w:shd w:val="clear" w:color="auto" w:fill="auto"/>
          </w:tcPr>
          <w:p w:rsidR="00240FF8" w:rsidRPr="00240FF8" w:rsidRDefault="00240FF8" w:rsidP="00240FF8">
            <w:pPr>
              <w:ind w:firstLine="0"/>
              <w:jc w:val="center"/>
              <w:rPr>
                <w:rFonts w:ascii="Times New Roman" w:hAnsi="Times New Roman" w:cs="Times New Roman"/>
                <w:szCs w:val="28"/>
              </w:rPr>
            </w:pPr>
            <w:r w:rsidRPr="00240FF8">
              <w:rPr>
                <w:rFonts w:ascii="Times New Roman" w:hAnsi="Times New Roman" w:cs="Times New Roman"/>
                <w:sz w:val="28"/>
                <w:szCs w:val="28"/>
              </w:rPr>
              <w:t>0</w:t>
            </w:r>
          </w:p>
        </w:tc>
      </w:tr>
    </w:tbl>
    <w:p w:rsidR="00240FF8" w:rsidRPr="00240FF8" w:rsidRDefault="00240FF8" w:rsidP="00240FF8">
      <w:pPr>
        <w:widowControl/>
        <w:tabs>
          <w:tab w:val="left" w:pos="7920"/>
        </w:tabs>
        <w:autoSpaceDE/>
        <w:autoSpaceDN/>
        <w:adjustRightInd/>
        <w:ind w:firstLine="0"/>
        <w:rPr>
          <w:rFonts w:ascii="Times New Roman" w:hAnsi="Times New Roman" w:cs="Times New Roman"/>
          <w:bCs/>
          <w:color w:val="000000"/>
          <w:sz w:val="28"/>
          <w:szCs w:val="28"/>
        </w:rPr>
      </w:pPr>
    </w:p>
    <w:p w:rsidR="00240FF8" w:rsidRPr="00240FF8" w:rsidRDefault="00240FF8" w:rsidP="00240FF8">
      <w:pPr>
        <w:widowControl/>
        <w:tabs>
          <w:tab w:val="left" w:pos="7920"/>
        </w:tabs>
        <w:autoSpaceDE/>
        <w:autoSpaceDN/>
        <w:adjustRightInd/>
        <w:ind w:firstLine="0"/>
        <w:rPr>
          <w:rFonts w:ascii="Times New Roman" w:hAnsi="Times New Roman" w:cs="Times New Roman"/>
          <w:bCs/>
          <w:color w:val="000000"/>
          <w:sz w:val="16"/>
          <w:szCs w:val="28"/>
        </w:rPr>
      </w:pPr>
    </w:p>
    <w:p w:rsidR="00240FF8" w:rsidRPr="00240FF8" w:rsidRDefault="00240FF8" w:rsidP="00240FF8">
      <w:pPr>
        <w:widowControl/>
        <w:tabs>
          <w:tab w:val="left" w:pos="7920"/>
        </w:tabs>
        <w:autoSpaceDE/>
        <w:autoSpaceDN/>
        <w:adjustRightInd/>
        <w:ind w:firstLine="0"/>
        <w:rPr>
          <w:rFonts w:ascii="Times New Roman" w:hAnsi="Times New Roman" w:cs="Times New Roman"/>
          <w:bCs/>
          <w:color w:val="000000"/>
          <w:sz w:val="28"/>
          <w:szCs w:val="28"/>
        </w:rPr>
      </w:pPr>
      <w:r w:rsidRPr="00240FF8">
        <w:rPr>
          <w:rFonts w:ascii="Times New Roman" w:hAnsi="Times New Roman" w:cs="Times New Roman"/>
          <w:bCs/>
          <w:color w:val="000000"/>
          <w:sz w:val="28"/>
          <w:szCs w:val="28"/>
        </w:rPr>
        <w:t>Начальник отдела по делам ГО и ЧС, правоохранительной</w:t>
      </w:r>
    </w:p>
    <w:p w:rsidR="00240FF8" w:rsidRPr="00240FF8" w:rsidRDefault="00240FF8" w:rsidP="00240FF8">
      <w:pPr>
        <w:widowControl/>
        <w:tabs>
          <w:tab w:val="left" w:pos="7920"/>
        </w:tabs>
        <w:autoSpaceDE/>
        <w:autoSpaceDN/>
        <w:adjustRightInd/>
        <w:ind w:firstLine="0"/>
        <w:rPr>
          <w:rFonts w:ascii="Times New Roman" w:hAnsi="Times New Roman" w:cs="Times New Roman"/>
          <w:bCs/>
          <w:color w:val="000000"/>
          <w:sz w:val="28"/>
          <w:szCs w:val="28"/>
        </w:rPr>
      </w:pPr>
      <w:r w:rsidRPr="00240FF8">
        <w:rPr>
          <w:rFonts w:ascii="Times New Roman" w:hAnsi="Times New Roman" w:cs="Times New Roman"/>
          <w:bCs/>
          <w:color w:val="000000"/>
          <w:sz w:val="28"/>
          <w:szCs w:val="28"/>
        </w:rPr>
        <w:t xml:space="preserve">деятельности и вопросам казачества администрации </w:t>
      </w:r>
    </w:p>
    <w:p w:rsidR="00DA485C" w:rsidRPr="00DA485C" w:rsidRDefault="00240FF8" w:rsidP="00240FF8">
      <w:pPr>
        <w:tabs>
          <w:tab w:val="left" w:pos="7920"/>
        </w:tabs>
        <w:autoSpaceDE/>
        <w:autoSpaceDN/>
        <w:adjustRightInd/>
        <w:ind w:firstLine="0"/>
        <w:rPr>
          <w:rFonts w:ascii="Times New Roman" w:hAnsi="Times New Roman" w:cs="Times New Roman"/>
          <w:bCs/>
          <w:color w:val="000000"/>
          <w:sz w:val="28"/>
          <w:szCs w:val="28"/>
        </w:rPr>
      </w:pPr>
      <w:r w:rsidRPr="00240FF8">
        <w:rPr>
          <w:rFonts w:ascii="Times New Roman" w:hAnsi="Times New Roman" w:cs="Times New Roman"/>
          <w:bCs/>
          <w:color w:val="000000"/>
          <w:sz w:val="28"/>
          <w:szCs w:val="28"/>
        </w:rPr>
        <w:t>муниципального образования Тимашевский район                                                                                              Д.С. Денисенко</w:t>
      </w:r>
    </w:p>
    <w:p w:rsidR="00DA485C" w:rsidRDefault="00DA485C" w:rsidP="00DA485C">
      <w:pPr>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A43B0A" w:rsidRPr="00A43B0A" w:rsidRDefault="00A43B0A" w:rsidP="00A43B0A">
      <w:pPr>
        <w:widowControl/>
        <w:suppressAutoHyphens/>
        <w:autoSpaceDE/>
        <w:autoSpaceDN/>
        <w:adjustRightInd/>
        <w:ind w:left="9639" w:firstLine="0"/>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lastRenderedPageBreak/>
        <w:t>Приложение № 2</w:t>
      </w:r>
    </w:p>
    <w:p w:rsidR="00A43B0A" w:rsidRPr="00A43B0A" w:rsidRDefault="00A43B0A" w:rsidP="00A43B0A">
      <w:pPr>
        <w:suppressAutoHyphens/>
        <w:ind w:left="9639" w:right="-31" w:firstLine="0"/>
        <w:jc w:val="left"/>
        <w:rPr>
          <w:rFonts w:ascii="Times New Roman" w:hAnsi="Times New Roman" w:cs="Times New Roman"/>
          <w:sz w:val="28"/>
          <w:szCs w:val="28"/>
        </w:rPr>
      </w:pPr>
      <w:r w:rsidRPr="00A43B0A">
        <w:rPr>
          <w:rFonts w:ascii="Times New Roman" w:hAnsi="Times New Roman" w:cs="Times New Roman"/>
          <w:sz w:val="28"/>
          <w:szCs w:val="28"/>
        </w:rPr>
        <w:t xml:space="preserve">к подпрограмме «Мероприятия </w:t>
      </w:r>
    </w:p>
    <w:p w:rsidR="00A43B0A" w:rsidRPr="00A43B0A" w:rsidRDefault="00A43B0A" w:rsidP="00A43B0A">
      <w:pPr>
        <w:suppressAutoHyphens/>
        <w:ind w:left="9639" w:right="-31" w:firstLine="0"/>
        <w:jc w:val="left"/>
        <w:rPr>
          <w:rFonts w:ascii="Times New Roman" w:hAnsi="Times New Roman" w:cs="Times New Roman"/>
          <w:sz w:val="28"/>
          <w:szCs w:val="28"/>
        </w:rPr>
      </w:pPr>
      <w:r w:rsidRPr="00A43B0A">
        <w:rPr>
          <w:rFonts w:ascii="Times New Roman" w:hAnsi="Times New Roman" w:cs="Times New Roman"/>
          <w:sz w:val="28"/>
          <w:szCs w:val="28"/>
        </w:rPr>
        <w:t xml:space="preserve">по предупреждению и ликвидации чрезвычайных ситуаций, стихийных бедствий и их последствий и обеспечение мероприятий гражданской обороны в муниципальном образовании Тимашевский район» на 2019-2022 годы </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sz w:val="28"/>
          <w:szCs w:val="28"/>
          <w:lang w:eastAsia="en-US"/>
        </w:rPr>
      </w:pP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sz w:val="28"/>
          <w:szCs w:val="28"/>
          <w:lang w:eastAsia="en-US"/>
        </w:rPr>
      </w:pPr>
    </w:p>
    <w:p w:rsidR="00A43B0A" w:rsidRPr="00A43B0A" w:rsidRDefault="00A43B0A" w:rsidP="00A43B0A">
      <w:pPr>
        <w:widowControl/>
        <w:autoSpaceDE/>
        <w:autoSpaceDN/>
        <w:adjustRightInd/>
        <w:ind w:firstLine="0"/>
        <w:jc w:val="center"/>
        <w:rPr>
          <w:rFonts w:ascii="Times New Roman" w:eastAsiaTheme="minorHAnsi" w:hAnsi="Times New Roman" w:cs="Times New Roman"/>
          <w:b/>
          <w:color w:val="000000" w:themeColor="text1"/>
          <w:sz w:val="28"/>
          <w:szCs w:val="28"/>
          <w:lang w:eastAsia="en-US"/>
        </w:rPr>
      </w:pPr>
      <w:r w:rsidRPr="00A43B0A">
        <w:rPr>
          <w:rFonts w:ascii="Times New Roman" w:eastAsiaTheme="minorHAnsi" w:hAnsi="Times New Roman" w:cs="Times New Roman"/>
          <w:b/>
          <w:color w:val="000000" w:themeColor="text1"/>
          <w:sz w:val="28"/>
          <w:szCs w:val="28"/>
          <w:lang w:eastAsia="en-US"/>
        </w:rPr>
        <w:t>ПЕРЕЧЕНЬ ОСНОВНЫХ МЕРОПРИЯТИЙ</w:t>
      </w:r>
    </w:p>
    <w:p w:rsidR="00A43B0A" w:rsidRPr="00A43B0A" w:rsidRDefault="00A43B0A" w:rsidP="00A43B0A">
      <w:pPr>
        <w:widowControl/>
        <w:suppressAutoHyphens/>
        <w:autoSpaceDE/>
        <w:autoSpaceDN/>
        <w:adjustRightInd/>
        <w:ind w:firstLine="0"/>
        <w:jc w:val="center"/>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 xml:space="preserve">подпрограммы «Мероприятия по предупреждению и ликвидации чрезвычайных ситуаций, </w:t>
      </w:r>
    </w:p>
    <w:p w:rsidR="00A43B0A" w:rsidRPr="00A43B0A" w:rsidRDefault="00A43B0A" w:rsidP="00A43B0A">
      <w:pPr>
        <w:widowControl/>
        <w:suppressAutoHyphens/>
        <w:autoSpaceDE/>
        <w:autoSpaceDN/>
        <w:adjustRightInd/>
        <w:ind w:firstLine="0"/>
        <w:jc w:val="center"/>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 xml:space="preserve">стихийных бедствий и обеспечение мероприятий гражданской обороны в муниципальном образовании </w:t>
      </w:r>
    </w:p>
    <w:p w:rsidR="00A43B0A" w:rsidRPr="00A43B0A" w:rsidRDefault="00A43B0A" w:rsidP="00A43B0A">
      <w:pPr>
        <w:widowControl/>
        <w:suppressAutoHyphens/>
        <w:autoSpaceDE/>
        <w:autoSpaceDN/>
        <w:adjustRightInd/>
        <w:ind w:firstLine="0"/>
        <w:jc w:val="center"/>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Тимашевский район» на 2019-2022 годы</w:t>
      </w:r>
    </w:p>
    <w:p w:rsidR="00A43B0A" w:rsidRPr="00A43B0A" w:rsidRDefault="00A43B0A" w:rsidP="00A43B0A">
      <w:pPr>
        <w:widowControl/>
        <w:autoSpaceDE/>
        <w:autoSpaceDN/>
        <w:adjustRightInd/>
        <w:ind w:left="10636" w:firstLine="708"/>
        <w:jc w:val="right"/>
        <w:rPr>
          <w:rFonts w:ascii="Times New Roman" w:eastAsiaTheme="minorHAnsi" w:hAnsi="Times New Roman" w:cs="Times New Roman"/>
          <w:color w:val="000000" w:themeColor="text1"/>
          <w:sz w:val="28"/>
          <w:szCs w:val="28"/>
          <w:lang w:eastAsia="en-US"/>
        </w:rPr>
      </w:pPr>
    </w:p>
    <w:p w:rsidR="00A43B0A" w:rsidRPr="00A43B0A" w:rsidRDefault="00A43B0A" w:rsidP="00A43B0A">
      <w:pPr>
        <w:widowControl/>
        <w:autoSpaceDE/>
        <w:autoSpaceDN/>
        <w:adjustRightInd/>
        <w:ind w:left="10636" w:firstLine="708"/>
        <w:jc w:val="right"/>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 xml:space="preserve">                тысяч рублей</w:t>
      </w:r>
    </w:p>
    <w:p w:rsidR="00A43B0A" w:rsidRPr="00A43B0A" w:rsidRDefault="00A43B0A" w:rsidP="00A43B0A">
      <w:pPr>
        <w:widowControl/>
        <w:autoSpaceDE/>
        <w:autoSpaceDN/>
        <w:adjustRightInd/>
        <w:spacing w:after="200" w:line="276" w:lineRule="auto"/>
        <w:ind w:right="-457" w:firstLine="0"/>
        <w:jc w:val="center"/>
        <w:rPr>
          <w:rFonts w:ascii="Times New Roman" w:eastAsiaTheme="minorHAnsi" w:hAnsi="Times New Roman" w:cs="Times New Roman"/>
          <w:color w:val="000000" w:themeColor="text1"/>
          <w:sz w:val="28"/>
          <w:szCs w:val="28"/>
          <w:lang w:eastAsia="en-US"/>
        </w:rPr>
        <w:sectPr w:rsidR="00A43B0A" w:rsidRPr="00A43B0A" w:rsidSect="007D2E32">
          <w:headerReference w:type="default" r:id="rId10"/>
          <w:headerReference w:type="first" r:id="rId11"/>
          <w:pgSz w:w="16838" w:h="11906" w:orient="landscape" w:code="9"/>
          <w:pgMar w:top="1701" w:right="1134" w:bottom="567" w:left="1134" w:header="709" w:footer="709" w:gutter="0"/>
          <w:cols w:space="708"/>
          <w:titlePg/>
          <w:docGrid w:linePitch="360"/>
        </w:sectPr>
      </w:pPr>
    </w:p>
    <w:tbl>
      <w:tblPr>
        <w:tblStyle w:val="14"/>
        <w:tblW w:w="4942" w:type="pct"/>
        <w:jc w:val="center"/>
        <w:tblLayout w:type="fixed"/>
        <w:tblLook w:val="04A0" w:firstRow="1" w:lastRow="0" w:firstColumn="1" w:lastColumn="0" w:noHBand="0" w:noVBand="1"/>
      </w:tblPr>
      <w:tblGrid>
        <w:gridCol w:w="853"/>
        <w:gridCol w:w="2268"/>
        <w:gridCol w:w="1699"/>
        <w:gridCol w:w="1276"/>
        <w:gridCol w:w="1135"/>
        <w:gridCol w:w="1135"/>
        <w:gridCol w:w="1132"/>
        <w:gridCol w:w="995"/>
        <w:gridCol w:w="1984"/>
        <w:gridCol w:w="2419"/>
      </w:tblGrid>
      <w:tr w:rsidR="00A43B0A" w:rsidRPr="00A43B0A" w:rsidTr="00A43B0A">
        <w:trPr>
          <w:tblHeader/>
          <w:jc w:val="center"/>
        </w:trPr>
        <w:tc>
          <w:tcPr>
            <w:tcW w:w="286" w:type="pct"/>
            <w:vMerge w:val="restar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 xml:space="preserve">№ </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п\п</w:t>
            </w:r>
          </w:p>
        </w:tc>
        <w:tc>
          <w:tcPr>
            <w:tcW w:w="761" w:type="pct"/>
            <w:vMerge w:val="restar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Наименование </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мероприятия</w:t>
            </w:r>
          </w:p>
        </w:tc>
        <w:tc>
          <w:tcPr>
            <w:tcW w:w="570" w:type="pct"/>
            <w:vMerge w:val="restar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Источники</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финансирования</w:t>
            </w:r>
          </w:p>
        </w:tc>
        <w:tc>
          <w:tcPr>
            <w:tcW w:w="428" w:type="pct"/>
            <w:vMerge w:val="restar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Объем </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финансирования</w:t>
            </w:r>
          </w:p>
        </w:tc>
        <w:tc>
          <w:tcPr>
            <w:tcW w:w="1476" w:type="pct"/>
            <w:gridSpan w:val="4"/>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В том числе</w:t>
            </w:r>
          </w:p>
        </w:tc>
        <w:tc>
          <w:tcPr>
            <w:tcW w:w="666" w:type="pct"/>
            <w:vMerge w:val="restart"/>
            <w:vAlign w:val="center"/>
          </w:tcPr>
          <w:p w:rsidR="00A43B0A" w:rsidRPr="00A43B0A" w:rsidRDefault="00A43B0A" w:rsidP="00A43B0A">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Непосредствен-ный результат реализации мероприятия</w:t>
            </w:r>
          </w:p>
        </w:tc>
        <w:tc>
          <w:tcPr>
            <w:tcW w:w="812" w:type="pct"/>
            <w:vMerge w:val="restart"/>
            <w:vAlign w:val="center"/>
          </w:tcPr>
          <w:p w:rsidR="00A43B0A" w:rsidRPr="00A43B0A" w:rsidRDefault="00A43B0A" w:rsidP="00A43B0A">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Муниципальный заказчик, главный распорядитель бюджетных средств, исполнитель</w:t>
            </w:r>
          </w:p>
        </w:tc>
      </w:tr>
      <w:tr w:rsidR="00A43B0A" w:rsidRPr="00A43B0A" w:rsidTr="00A43B0A">
        <w:trPr>
          <w:tblHeader/>
          <w:jc w:val="center"/>
        </w:trPr>
        <w:tc>
          <w:tcPr>
            <w:tcW w:w="28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61"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57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428"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381" w:type="pc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2019</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год</w:t>
            </w:r>
          </w:p>
        </w:tc>
        <w:tc>
          <w:tcPr>
            <w:tcW w:w="381" w:type="pc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2020</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год</w:t>
            </w:r>
          </w:p>
        </w:tc>
        <w:tc>
          <w:tcPr>
            <w:tcW w:w="380" w:type="pc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2021</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год</w:t>
            </w:r>
          </w:p>
        </w:tc>
        <w:tc>
          <w:tcPr>
            <w:tcW w:w="334" w:type="pct"/>
            <w:vAlign w:val="center"/>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2022</w:t>
            </w:r>
          </w:p>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год</w:t>
            </w:r>
          </w:p>
        </w:tc>
        <w:tc>
          <w:tcPr>
            <w:tcW w:w="66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812"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bl>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sz w:val="2"/>
          <w:lang w:eastAsia="en-US"/>
        </w:rPr>
      </w:pPr>
    </w:p>
    <w:tbl>
      <w:tblPr>
        <w:tblStyle w:val="14"/>
        <w:tblW w:w="4939" w:type="pct"/>
        <w:jc w:val="center"/>
        <w:tblLayout w:type="fixed"/>
        <w:tblLook w:val="04A0" w:firstRow="1" w:lastRow="0" w:firstColumn="1" w:lastColumn="0" w:noHBand="0" w:noVBand="1"/>
      </w:tblPr>
      <w:tblGrid>
        <w:gridCol w:w="833"/>
        <w:gridCol w:w="2221"/>
        <w:gridCol w:w="1819"/>
        <w:gridCol w:w="1245"/>
        <w:gridCol w:w="1114"/>
        <w:gridCol w:w="1114"/>
        <w:gridCol w:w="1128"/>
        <w:gridCol w:w="944"/>
        <w:gridCol w:w="15"/>
        <w:gridCol w:w="2087"/>
        <w:gridCol w:w="2367"/>
      </w:tblGrid>
      <w:tr w:rsidR="00A43B0A" w:rsidRPr="00A43B0A" w:rsidTr="00A43B0A">
        <w:trPr>
          <w:tblHeade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w:t>
            </w:r>
          </w:p>
        </w:tc>
        <w:tc>
          <w:tcPr>
            <w:tcW w:w="746"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w:t>
            </w:r>
          </w:p>
        </w:tc>
        <w:tc>
          <w:tcPr>
            <w:tcW w:w="611"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3</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4</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7</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8</w:t>
            </w:r>
          </w:p>
        </w:tc>
        <w:tc>
          <w:tcPr>
            <w:tcW w:w="706"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9</w:t>
            </w:r>
          </w:p>
        </w:tc>
        <w:tc>
          <w:tcPr>
            <w:tcW w:w="795"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w:t>
            </w:r>
          </w:p>
        </w:tc>
      </w:tr>
      <w:tr w:rsidR="00A43B0A" w:rsidRPr="00A43B0A" w:rsidTr="00A43B0A">
        <w:trP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Цель – предупреждение чрезвычайных ситуаций муниципального характера, стихийных бедствий, эпидемий и ликвидации их последствий</w:t>
            </w:r>
          </w:p>
        </w:tc>
      </w:tr>
      <w:tr w:rsidR="00A43B0A" w:rsidRPr="00A43B0A" w:rsidTr="00A43B0A">
        <w:trPr>
          <w:jc w:val="center"/>
        </w:trPr>
        <w:tc>
          <w:tcPr>
            <w:tcW w:w="280"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1.1</w:t>
            </w:r>
          </w:p>
        </w:tc>
        <w:tc>
          <w:tcPr>
            <w:tcW w:w="4720" w:type="pct"/>
            <w:gridSpan w:val="10"/>
            <w:tcBorders>
              <w:bottom w:val="single" w:sz="4" w:space="0" w:color="auto"/>
            </w:tcBorders>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Задача – создание, хранение,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w:t>
            </w:r>
          </w:p>
        </w:tc>
      </w:tr>
      <w:tr w:rsidR="00A43B0A" w:rsidRPr="00A43B0A" w:rsidTr="00A43B0A">
        <w:trPr>
          <w:trHeight w:val="367"/>
          <w:jc w:val="center"/>
        </w:trPr>
        <w:tc>
          <w:tcPr>
            <w:tcW w:w="280" w:type="pct"/>
            <w:vMerge w:val="restar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1.1.1.</w:t>
            </w:r>
          </w:p>
        </w:tc>
        <w:tc>
          <w:tcPr>
            <w:tcW w:w="746" w:type="pct"/>
            <w:vMerge w:val="restart"/>
            <w:tcBorders>
              <w:bottom w:val="single" w:sz="4" w:space="0" w:color="auto"/>
            </w:tcBorders>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Доукомплектование резерва материально-технических средств </w:t>
            </w:r>
          </w:p>
        </w:tc>
        <w:tc>
          <w:tcPr>
            <w:tcW w:w="611" w:type="pct"/>
            <w:tcBorders>
              <w:bottom w:val="single" w:sz="4" w:space="0" w:color="auto"/>
            </w:tcBorders>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всего</w:t>
            </w:r>
          </w:p>
        </w:tc>
        <w:tc>
          <w:tcPr>
            <w:tcW w:w="418"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720,0</w:t>
            </w:r>
          </w:p>
        </w:tc>
        <w:tc>
          <w:tcPr>
            <w:tcW w:w="374"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74"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79"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17" w:type="pct"/>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706" w:type="pct"/>
            <w:gridSpan w:val="2"/>
            <w:vMerge w:val="restart"/>
            <w:tcBorders>
              <w:bottom w:val="single" w:sz="4" w:space="0" w:color="auto"/>
            </w:tcBorders>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Количество приобретенных товаров для доукомплектования резерва материально-технических средств (полотенца, одеяла, кружки, чайники, рукавицы, ведра, ломы, кирки-молоты, буржуйки, наволочки, респираторы Р-2, сапоги женские-400 шт. в 2019 году;</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Куртки женские, куртки мужские, костюмы женские, костюмы мужские, сорочки мужские, бельё нательное мужское, белье нательное женское, головные уборы мужские, керосиновые ламп - 193 шт. в 2020 </w:t>
            </w:r>
            <w:r w:rsidRPr="00A43B0A">
              <w:rPr>
                <w:rFonts w:ascii="Times New Roman" w:eastAsiaTheme="minorHAnsi" w:hAnsi="Times New Roman" w:cs="Times New Roman"/>
                <w:color w:val="000000" w:themeColor="text1"/>
                <w:lang w:eastAsia="en-US"/>
              </w:rPr>
              <w:lastRenderedPageBreak/>
              <w:t>году;</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Палатки УСБ-56               2 шт. в 2021 году;</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Палатки УСБ-56                2 шт. в 2022 году)</w:t>
            </w:r>
          </w:p>
        </w:tc>
        <w:tc>
          <w:tcPr>
            <w:tcW w:w="795" w:type="pct"/>
            <w:vMerge w:val="restart"/>
            <w:tcBorders>
              <w:bottom w:val="single" w:sz="4" w:space="0" w:color="auto"/>
            </w:tcBorders>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 xml:space="preserve">Отдел по делам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 и ЧС, правоохранительной деятельности и вопросам казачества</w:t>
            </w:r>
          </w:p>
        </w:tc>
      </w:tr>
      <w:tr w:rsidR="00A43B0A" w:rsidRPr="00A43B0A" w:rsidTr="00A43B0A">
        <w:trPr>
          <w:jc w:val="center"/>
        </w:trPr>
        <w:tc>
          <w:tcPr>
            <w:tcW w:w="280" w:type="pct"/>
            <w:vMerge/>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Borders>
              <w:top w:val="single" w:sz="4" w:space="0" w:color="auto"/>
            </w:tcBorders>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районный бюджет</w:t>
            </w:r>
          </w:p>
        </w:tc>
        <w:tc>
          <w:tcPr>
            <w:tcW w:w="418" w:type="pc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720,0</w:t>
            </w:r>
          </w:p>
        </w:tc>
        <w:tc>
          <w:tcPr>
            <w:tcW w:w="374" w:type="pc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74" w:type="pc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79" w:type="pc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317" w:type="pc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180,0</w:t>
            </w:r>
          </w:p>
        </w:tc>
        <w:tc>
          <w:tcPr>
            <w:tcW w:w="706" w:type="pct"/>
            <w:gridSpan w:val="2"/>
            <w:vMerge/>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trHeight w:val="366"/>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краевой</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федеральный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внебюджетные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источники</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2.</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Цель –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 и в особый период</w:t>
            </w:r>
          </w:p>
        </w:tc>
      </w:tr>
      <w:tr w:rsidR="00A43B0A" w:rsidRPr="00A43B0A" w:rsidTr="00A43B0A">
        <w:trP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2.1.</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Задача –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w:t>
            </w:r>
          </w:p>
        </w:tc>
      </w:tr>
      <w:tr w:rsidR="00A43B0A" w:rsidRPr="00A43B0A" w:rsidTr="00A43B0A">
        <w:trPr>
          <w:jc w:val="center"/>
        </w:trPr>
        <w:tc>
          <w:tcPr>
            <w:tcW w:w="280" w:type="pct"/>
            <w:vMerge w:val="restar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2.1.1.</w:t>
            </w:r>
          </w:p>
        </w:tc>
        <w:tc>
          <w:tcPr>
            <w:tcW w:w="746"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Приобретение и установка средств оповещения</w:t>
            </w: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всего</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706" w:type="pct"/>
            <w:gridSpan w:val="2"/>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Количество установленных электросирен: не менее 2 шт. ежегодно</w:t>
            </w:r>
          </w:p>
        </w:tc>
        <w:tc>
          <w:tcPr>
            <w:tcW w:w="795"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Отдел по делам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 и ЧС, правоохранительной деятельности и вопросам казачества</w:t>
            </w: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районный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200,0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50,0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краевой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федеральный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внебюджетные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источники</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2.2.</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Задача – 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w:t>
            </w:r>
          </w:p>
        </w:tc>
      </w:tr>
      <w:tr w:rsidR="00A43B0A" w:rsidRPr="00A43B0A" w:rsidTr="00A43B0A">
        <w:trPr>
          <w:trHeight w:val="420"/>
          <w:jc w:val="center"/>
        </w:trPr>
        <w:tc>
          <w:tcPr>
            <w:tcW w:w="280" w:type="pct"/>
            <w:vMerge w:val="restar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2.2.1.</w:t>
            </w:r>
          </w:p>
        </w:tc>
        <w:tc>
          <w:tcPr>
            <w:tcW w:w="746"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Приобретение методической литературы, наглядной агитации (листовок, плакаты, памятки)</w:t>
            </w: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всего</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40,0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706" w:type="pct"/>
            <w:gridSpan w:val="2"/>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Количество населения, проиформирован</w:t>
            </w:r>
            <w:r>
              <w:rPr>
                <w:rFonts w:ascii="Times New Roman" w:eastAsiaTheme="minorHAnsi" w:hAnsi="Times New Roman" w:cs="Times New Roman"/>
                <w:color w:val="000000" w:themeColor="text1"/>
                <w:lang w:eastAsia="en-US"/>
              </w:rPr>
              <w:t>-</w:t>
            </w:r>
            <w:r w:rsidRPr="00A43B0A">
              <w:rPr>
                <w:rFonts w:ascii="Times New Roman" w:eastAsiaTheme="minorHAnsi" w:hAnsi="Times New Roman" w:cs="Times New Roman"/>
                <w:color w:val="000000" w:themeColor="text1"/>
                <w:lang w:eastAsia="en-US"/>
              </w:rPr>
              <w:t xml:space="preserve">ного о мерах защиты в случае угрозы и возникновения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ЧС -  не менее 10000 чел.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ежегодно</w:t>
            </w:r>
          </w:p>
        </w:tc>
        <w:tc>
          <w:tcPr>
            <w:tcW w:w="795"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Отдел по делам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ГО и ЧС, правоохранительной деятельности и вопросам казачества</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r>
      <w:tr w:rsidR="00A43B0A" w:rsidRPr="00A43B0A" w:rsidTr="00A43B0A">
        <w:trPr>
          <w:trHeight w:val="390"/>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районный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40,0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10,0</w:t>
            </w:r>
          </w:p>
        </w:tc>
        <w:tc>
          <w:tcPr>
            <w:tcW w:w="706" w:type="pct"/>
            <w:gridSpan w:val="2"/>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r>
      <w:tr w:rsidR="00A43B0A" w:rsidRPr="00A43B0A" w:rsidTr="00A43B0A">
        <w:trPr>
          <w:trHeight w:val="435"/>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краевой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r>
      <w:tr w:rsidR="00A43B0A" w:rsidRPr="00A43B0A" w:rsidTr="00A43B0A">
        <w:trPr>
          <w:trHeight w:val="930"/>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федеральный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17"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6" w:type="pct"/>
            <w:gridSpan w:val="2"/>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p>
        </w:tc>
      </w:tr>
      <w:tr w:rsidR="00A43B0A" w:rsidRPr="00A43B0A" w:rsidTr="00A43B0A">
        <w:trPr>
          <w:trHeight w:val="345"/>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3.</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Цель – снижение размера ущерба и потерь от чрезвычайных ситуаций муниципального характера</w:t>
            </w:r>
          </w:p>
        </w:tc>
      </w:tr>
      <w:tr w:rsidR="00A43B0A" w:rsidRPr="00A43B0A" w:rsidTr="00A43B0A">
        <w:trPr>
          <w:jc w:val="center"/>
        </w:trPr>
        <w:tc>
          <w:tcPr>
            <w:tcW w:w="280"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3.1.</w:t>
            </w:r>
          </w:p>
        </w:tc>
        <w:tc>
          <w:tcPr>
            <w:tcW w:w="4720" w:type="pct"/>
            <w:gridSpan w:val="10"/>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Задача – обеспечение проведения  мероприятий в области защиты населения и территорий от чрезвычайных ситуаций муниципального характера</w:t>
            </w:r>
          </w:p>
        </w:tc>
      </w:tr>
      <w:tr w:rsidR="00A43B0A" w:rsidRPr="00A43B0A" w:rsidTr="00A43B0A">
        <w:trPr>
          <w:trHeight w:val="347"/>
          <w:jc w:val="center"/>
        </w:trPr>
        <w:tc>
          <w:tcPr>
            <w:tcW w:w="280" w:type="pct"/>
            <w:vMerge w:val="restart"/>
            <w:tcBorders>
              <w:top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3.1.1.</w:t>
            </w:r>
          </w:p>
        </w:tc>
        <w:tc>
          <w:tcPr>
            <w:tcW w:w="746"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Перечисление межбюджетных </w:t>
            </w:r>
            <w:r w:rsidRPr="00A43B0A">
              <w:rPr>
                <w:rFonts w:ascii="Times New Roman" w:eastAsiaTheme="minorHAnsi" w:hAnsi="Times New Roman" w:cs="Times New Roman"/>
                <w:color w:val="000000" w:themeColor="text1"/>
                <w:lang w:eastAsia="en-US"/>
              </w:rPr>
              <w:lastRenderedPageBreak/>
              <w:t>трансфертов Тимашевскому городскому поселению Тимашевского района на осуществление полномочий по созданию, содержанию и организации деятельности аварийно-спасательных служб и (или) аварийно-спасатель-ных формирований на территории сельских поселений Тимашевского района</w:t>
            </w: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всего</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6 135,0</w:t>
            </w:r>
          </w:p>
        </w:tc>
        <w:tc>
          <w:tcPr>
            <w:tcW w:w="374" w:type="pct"/>
          </w:tcPr>
          <w:p w:rsidR="00A43B0A" w:rsidRPr="00A43B0A" w:rsidRDefault="00A43B0A" w:rsidP="00A43B0A">
            <w:pPr>
              <w:widowControl/>
              <w:autoSpaceDE/>
              <w:autoSpaceDN/>
              <w:adjustRightInd/>
              <w:ind w:left="-63" w:right="-12"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6 135,0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Обеспечение материальными </w:t>
            </w:r>
            <w:r w:rsidRPr="00A43B0A">
              <w:rPr>
                <w:rFonts w:ascii="Times New Roman" w:eastAsiaTheme="minorHAnsi" w:hAnsi="Times New Roman" w:cs="Times New Roman"/>
                <w:color w:val="000000" w:themeColor="text1"/>
                <w:lang w:eastAsia="en-US"/>
              </w:rPr>
              <w:lastRenderedPageBreak/>
              <w:t>запасами в 2019 - на 70 %; обеспечение деятельности спасателей ежегодно не менее 19 чел.</w:t>
            </w:r>
          </w:p>
        </w:tc>
        <w:tc>
          <w:tcPr>
            <w:tcW w:w="795" w:type="pct"/>
            <w:vMerge w:val="restar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 xml:space="preserve">Отдел по делам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ГО и ЧС, </w:t>
            </w:r>
            <w:r w:rsidRPr="00A43B0A">
              <w:rPr>
                <w:rFonts w:ascii="Times New Roman" w:eastAsiaTheme="minorHAnsi" w:hAnsi="Times New Roman" w:cs="Times New Roman"/>
                <w:color w:val="000000" w:themeColor="text1"/>
                <w:lang w:eastAsia="en-US"/>
              </w:rPr>
              <w:lastRenderedPageBreak/>
              <w:t>правоохранительной деятельности и вопросам казачества</w:t>
            </w:r>
          </w:p>
        </w:tc>
      </w:tr>
      <w:tr w:rsidR="00A43B0A" w:rsidRPr="00A43B0A" w:rsidTr="00A43B0A">
        <w:trPr>
          <w:trHeight w:val="135"/>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районный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lastRenderedPageBreak/>
              <w:t>6 135,0</w:t>
            </w:r>
          </w:p>
        </w:tc>
        <w:tc>
          <w:tcPr>
            <w:tcW w:w="374" w:type="pct"/>
          </w:tcPr>
          <w:p w:rsidR="00A43B0A" w:rsidRPr="00A43B0A" w:rsidRDefault="00A43B0A" w:rsidP="00A43B0A">
            <w:pPr>
              <w:widowControl/>
              <w:autoSpaceDE/>
              <w:autoSpaceDN/>
              <w:adjustRightInd/>
              <w:ind w:left="-63" w:right="-12"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6 135,0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r>
      <w:tr w:rsidR="00A43B0A" w:rsidRPr="00A43B0A" w:rsidTr="00A43B0A">
        <w:trPr>
          <w:trHeight w:val="126"/>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краевой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r>
      <w:tr w:rsidR="00A43B0A" w:rsidRPr="00A43B0A" w:rsidTr="00A43B0A">
        <w:trPr>
          <w:trHeight w:val="210"/>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федеральный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r>
      <w:tr w:rsidR="00A43B0A" w:rsidRPr="00A43B0A" w:rsidTr="00A43B0A">
        <w:trPr>
          <w:trHeight w:val="1425"/>
          <w:jc w:val="center"/>
        </w:trPr>
        <w:tc>
          <w:tcPr>
            <w:tcW w:w="280" w:type="pct"/>
            <w:vMerge/>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внебюджетные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источники</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r>
      <w:tr w:rsidR="00A43B0A" w:rsidRPr="00A43B0A" w:rsidTr="00A43B0A">
        <w:trPr>
          <w:trHeight w:val="351"/>
          <w:jc w:val="center"/>
        </w:trPr>
        <w:tc>
          <w:tcPr>
            <w:tcW w:w="280" w:type="pct"/>
            <w:vMerge w:val="restar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4.</w:t>
            </w:r>
          </w:p>
        </w:tc>
        <w:tc>
          <w:tcPr>
            <w:tcW w:w="746" w:type="pct"/>
            <w:vMerge w:val="restart"/>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ИТОГО</w:t>
            </w: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всего</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7 095,0</w:t>
            </w:r>
          </w:p>
        </w:tc>
        <w:tc>
          <w:tcPr>
            <w:tcW w:w="374" w:type="pct"/>
          </w:tcPr>
          <w:p w:rsidR="00A43B0A" w:rsidRPr="00A43B0A" w:rsidRDefault="00A43B0A" w:rsidP="00A43B0A">
            <w:pPr>
              <w:widowControl/>
              <w:autoSpaceDE/>
              <w:autoSpaceDN/>
              <w:adjustRightInd/>
              <w:ind w:left="-63" w:right="-12"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6 375,0</w:t>
            </w:r>
          </w:p>
        </w:tc>
        <w:tc>
          <w:tcPr>
            <w:tcW w:w="374" w:type="pct"/>
          </w:tcPr>
          <w:p w:rsidR="00A43B0A" w:rsidRPr="00A43B0A" w:rsidRDefault="00A43B0A" w:rsidP="00A43B0A">
            <w:pPr>
              <w:widowControl/>
              <w:autoSpaceDE/>
              <w:autoSpaceDN/>
              <w:adjustRightInd/>
              <w:ind w:right="-154"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322" w:type="pct"/>
            <w:gridSpan w:val="2"/>
          </w:tcPr>
          <w:p w:rsidR="00A43B0A" w:rsidRPr="00A43B0A" w:rsidRDefault="00A43B0A" w:rsidP="00A43B0A">
            <w:pPr>
              <w:widowControl/>
              <w:autoSpaceDE/>
              <w:autoSpaceDN/>
              <w:adjustRightInd/>
              <w:ind w:left="-124" w:right="-145"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701" w:type="pct"/>
            <w:vMerge w:val="restar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val="restar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районный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7 095,0</w:t>
            </w:r>
          </w:p>
        </w:tc>
        <w:tc>
          <w:tcPr>
            <w:tcW w:w="374" w:type="pct"/>
          </w:tcPr>
          <w:p w:rsidR="00A43B0A" w:rsidRPr="00A43B0A" w:rsidRDefault="00A43B0A" w:rsidP="00A43B0A">
            <w:pPr>
              <w:widowControl/>
              <w:autoSpaceDE/>
              <w:autoSpaceDN/>
              <w:adjustRightInd/>
              <w:ind w:left="-63" w:right="-12"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6 375,0</w:t>
            </w:r>
          </w:p>
        </w:tc>
        <w:tc>
          <w:tcPr>
            <w:tcW w:w="374" w:type="pct"/>
          </w:tcPr>
          <w:p w:rsidR="00A43B0A" w:rsidRPr="00A43B0A" w:rsidRDefault="00A43B0A" w:rsidP="00A43B0A">
            <w:pPr>
              <w:widowControl/>
              <w:autoSpaceDE/>
              <w:autoSpaceDN/>
              <w:adjustRightInd/>
              <w:ind w:right="-154"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322" w:type="pct"/>
            <w:gridSpan w:val="2"/>
          </w:tcPr>
          <w:p w:rsidR="00A43B0A" w:rsidRPr="00A43B0A" w:rsidRDefault="00A43B0A" w:rsidP="00A43B0A">
            <w:pPr>
              <w:widowControl/>
              <w:autoSpaceDE/>
              <w:autoSpaceDN/>
              <w:adjustRightInd/>
              <w:ind w:left="-124" w:right="-145"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240,0</w:t>
            </w:r>
          </w:p>
        </w:tc>
        <w:tc>
          <w:tcPr>
            <w:tcW w:w="701"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краевой</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федеральный бюджет</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r w:rsidR="00A43B0A" w:rsidRPr="00A43B0A" w:rsidTr="00A43B0A">
        <w:trPr>
          <w:jc w:val="center"/>
        </w:trPr>
        <w:tc>
          <w:tcPr>
            <w:tcW w:w="280" w:type="pct"/>
            <w:vMerge/>
            <w:tcBorders>
              <w:bottom w:val="single" w:sz="4" w:space="0" w:color="auto"/>
            </w:tcBorders>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46" w:type="pct"/>
            <w:vMerge/>
          </w:tcPr>
          <w:p w:rsidR="00A43B0A" w:rsidRPr="00A43B0A" w:rsidRDefault="00A43B0A" w:rsidP="00A43B0A">
            <w:pPr>
              <w:widowControl/>
              <w:autoSpaceDE/>
              <w:autoSpaceDN/>
              <w:adjustRightInd/>
              <w:ind w:firstLine="0"/>
              <w:rPr>
                <w:rFonts w:ascii="Times New Roman" w:eastAsiaTheme="minorHAnsi" w:hAnsi="Times New Roman" w:cs="Times New Roman"/>
                <w:color w:val="000000" w:themeColor="text1"/>
                <w:lang w:eastAsia="en-US"/>
              </w:rPr>
            </w:pPr>
          </w:p>
        </w:tc>
        <w:tc>
          <w:tcPr>
            <w:tcW w:w="611" w:type="pct"/>
          </w:tcPr>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 xml:space="preserve">внебюджетные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источники</w:t>
            </w:r>
          </w:p>
        </w:tc>
        <w:tc>
          <w:tcPr>
            <w:tcW w:w="418"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4"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79" w:type="pct"/>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322" w:type="pct"/>
            <w:gridSpan w:val="2"/>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r w:rsidRPr="00A43B0A">
              <w:rPr>
                <w:rFonts w:ascii="Times New Roman" w:eastAsiaTheme="minorHAnsi" w:hAnsi="Times New Roman" w:cs="Times New Roman"/>
                <w:color w:val="000000" w:themeColor="text1"/>
                <w:lang w:eastAsia="en-US"/>
              </w:rPr>
              <w:t>0</w:t>
            </w:r>
          </w:p>
        </w:tc>
        <w:tc>
          <w:tcPr>
            <w:tcW w:w="701"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795" w:type="pct"/>
            <w:vMerge/>
          </w:tcPr>
          <w:p w:rsidR="00A43B0A" w:rsidRPr="00A43B0A" w:rsidRDefault="00A43B0A" w:rsidP="00A43B0A">
            <w:pPr>
              <w:widowControl/>
              <w:autoSpaceDE/>
              <w:autoSpaceDN/>
              <w:adjustRightInd/>
              <w:ind w:firstLine="0"/>
              <w:jc w:val="center"/>
              <w:rPr>
                <w:rFonts w:ascii="Times New Roman" w:eastAsiaTheme="minorHAnsi" w:hAnsi="Times New Roman" w:cs="Times New Roman"/>
                <w:color w:val="000000" w:themeColor="text1"/>
                <w:lang w:eastAsia="en-US"/>
              </w:rPr>
            </w:pPr>
          </w:p>
        </w:tc>
      </w:tr>
    </w:tbl>
    <w:p w:rsidR="00A43B0A" w:rsidRPr="00A43B0A" w:rsidRDefault="00A43B0A" w:rsidP="00A43B0A">
      <w:pPr>
        <w:widowControl/>
        <w:autoSpaceDE/>
        <w:autoSpaceDN/>
        <w:adjustRightInd/>
        <w:spacing w:line="276" w:lineRule="auto"/>
        <w:ind w:firstLine="0"/>
        <w:jc w:val="left"/>
        <w:rPr>
          <w:rFonts w:ascii="Times New Roman" w:eastAsiaTheme="minorHAnsi" w:hAnsi="Times New Roman" w:cs="Times New Roman"/>
          <w:color w:val="000000" w:themeColor="text1"/>
          <w:sz w:val="36"/>
          <w:szCs w:val="28"/>
          <w:lang w:eastAsia="en-US"/>
        </w:rPr>
      </w:pP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 xml:space="preserve">Начальник отдела по делам ГО и ЧС, правоохранительной </w:t>
      </w:r>
    </w:p>
    <w:p w:rsidR="00A43B0A" w:rsidRPr="00A43B0A" w:rsidRDefault="00A43B0A" w:rsidP="00A43B0A">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r w:rsidRPr="00A43B0A">
        <w:rPr>
          <w:rFonts w:ascii="Times New Roman" w:eastAsiaTheme="minorHAnsi" w:hAnsi="Times New Roman" w:cs="Times New Roman"/>
          <w:color w:val="000000" w:themeColor="text1"/>
          <w:sz w:val="28"/>
          <w:szCs w:val="28"/>
          <w:lang w:eastAsia="en-US"/>
        </w:rPr>
        <w:t xml:space="preserve">деятельности и вопросам казачества администрации </w:t>
      </w:r>
    </w:p>
    <w:p w:rsidR="00DA485C" w:rsidRDefault="00A43B0A" w:rsidP="00DA485C">
      <w:pPr>
        <w:autoSpaceDE/>
        <w:autoSpaceDN/>
        <w:adjustRightInd/>
        <w:ind w:firstLine="0"/>
        <w:jc w:val="left"/>
        <w:rPr>
          <w:rFonts w:ascii="Times New Roman" w:hAnsi="Times New Roman" w:cs="Times New Roman"/>
          <w:color w:val="000000" w:themeColor="text1"/>
          <w:sz w:val="28"/>
          <w:szCs w:val="28"/>
        </w:rPr>
      </w:pPr>
      <w:r w:rsidRPr="00A43B0A">
        <w:rPr>
          <w:rFonts w:ascii="Times New Roman" w:eastAsiaTheme="minorHAnsi" w:hAnsi="Times New Roman" w:cs="Times New Roman"/>
          <w:color w:val="000000" w:themeColor="text1"/>
          <w:sz w:val="28"/>
          <w:szCs w:val="28"/>
          <w:lang w:eastAsia="en-US"/>
        </w:rPr>
        <w:t>муниципального образования Тимашевский район                                                                                                  Д.С. Денисенко</w:t>
      </w:r>
    </w:p>
    <w:p w:rsidR="00DA485C" w:rsidRDefault="00DA485C" w:rsidP="00DA485C">
      <w:pPr>
        <w:autoSpaceDE/>
        <w:autoSpaceDN/>
        <w:adjustRightInd/>
        <w:ind w:firstLine="0"/>
        <w:jc w:val="left"/>
        <w:rPr>
          <w:rFonts w:ascii="Times New Roman" w:hAnsi="Times New Roman" w:cs="Times New Roman"/>
          <w:color w:val="000000" w:themeColor="text1"/>
          <w:sz w:val="28"/>
          <w:szCs w:val="28"/>
        </w:rPr>
        <w:sectPr w:rsidR="00DA485C" w:rsidSect="00DA485C">
          <w:headerReference w:type="default" r:id="rId12"/>
          <w:headerReference w:type="first" r:id="rId13"/>
          <w:pgSz w:w="16838" w:h="11906" w:orient="landscape"/>
          <w:pgMar w:top="1701" w:right="1104" w:bottom="567" w:left="879" w:header="568" w:footer="709" w:gutter="0"/>
          <w:cols w:space="708"/>
          <w:titlePg/>
          <w:docGrid w:linePitch="360"/>
        </w:sectPr>
      </w:pPr>
    </w:p>
    <w:tbl>
      <w:tblPr>
        <w:tblW w:w="0" w:type="auto"/>
        <w:tblLook w:val="04A0" w:firstRow="1" w:lastRow="0" w:firstColumn="1" w:lastColumn="0" w:noHBand="0" w:noVBand="1"/>
      </w:tblPr>
      <w:tblGrid>
        <w:gridCol w:w="5521"/>
        <w:gridCol w:w="4333"/>
      </w:tblGrid>
      <w:tr w:rsidR="005E46E0" w:rsidRPr="005E46E0" w:rsidTr="00523ECC">
        <w:tc>
          <w:tcPr>
            <w:tcW w:w="5920" w:type="dxa"/>
            <w:shd w:val="clear" w:color="auto" w:fill="auto"/>
          </w:tcPr>
          <w:p w:rsidR="005E46E0" w:rsidRPr="005E46E0" w:rsidRDefault="005E46E0" w:rsidP="005E46E0">
            <w:pPr>
              <w:ind w:firstLine="0"/>
              <w:jc w:val="left"/>
              <w:outlineLvl w:val="0"/>
              <w:rPr>
                <w:rFonts w:ascii="Times New Roman" w:hAnsi="Times New Roman" w:cs="Times New Roman"/>
                <w:szCs w:val="28"/>
                <w:lang w:eastAsia="en-US"/>
              </w:rPr>
            </w:pPr>
          </w:p>
        </w:tc>
        <w:tc>
          <w:tcPr>
            <w:tcW w:w="4501" w:type="dxa"/>
            <w:shd w:val="clear" w:color="auto" w:fill="auto"/>
          </w:tcPr>
          <w:p w:rsidR="005E46E0" w:rsidRPr="005E46E0" w:rsidRDefault="005E46E0" w:rsidP="005E46E0">
            <w:pPr>
              <w:widowControl/>
              <w:autoSpaceDE/>
              <w:autoSpaceDN/>
              <w:adjustRightInd/>
              <w:ind w:left="-108" w:firstLine="0"/>
              <w:jc w:val="left"/>
              <w:rPr>
                <w:rFonts w:ascii="Times New Roman" w:hAnsi="Times New Roman" w:cs="Times New Roman"/>
                <w:lang w:eastAsia="en-US"/>
              </w:rPr>
            </w:pPr>
            <w:r w:rsidRPr="005E46E0">
              <w:rPr>
                <w:rFonts w:ascii="Times New Roman" w:hAnsi="Times New Roman" w:cs="Times New Roman"/>
                <w:sz w:val="28"/>
                <w:lang w:eastAsia="en-US"/>
              </w:rPr>
              <w:t>Приложение № 2</w:t>
            </w:r>
          </w:p>
          <w:p w:rsidR="005E46E0" w:rsidRPr="005E46E0" w:rsidRDefault="005E46E0" w:rsidP="005E46E0">
            <w:pPr>
              <w:ind w:left="-108" w:firstLine="0"/>
              <w:jc w:val="left"/>
              <w:rPr>
                <w:rFonts w:ascii="Times New Roman" w:hAnsi="Times New Roman" w:cs="Times New Roman"/>
                <w:lang w:eastAsia="en-US"/>
              </w:rPr>
            </w:pPr>
            <w:r w:rsidRPr="005E46E0">
              <w:rPr>
                <w:rFonts w:ascii="Times New Roman" w:hAnsi="Times New Roman" w:cs="Times New Roman"/>
                <w:sz w:val="28"/>
                <w:lang w:eastAsia="en-US"/>
              </w:rPr>
              <w:t>к муниципальной программе               муниципального образования            Тимашевский район «Обеспечение безопасности населения                              и территорий Тимашевского</w:t>
            </w:r>
          </w:p>
          <w:p w:rsidR="005E46E0" w:rsidRPr="005E46E0" w:rsidRDefault="005E46E0" w:rsidP="005E46E0">
            <w:pPr>
              <w:ind w:left="-108" w:firstLine="0"/>
              <w:jc w:val="left"/>
              <w:rPr>
                <w:rFonts w:ascii="Times New Roman" w:hAnsi="Times New Roman" w:cs="Times New Roman"/>
                <w:bCs/>
                <w:lang w:eastAsia="en-US"/>
              </w:rPr>
            </w:pPr>
            <w:r w:rsidRPr="005E46E0">
              <w:rPr>
                <w:rFonts w:ascii="Times New Roman" w:hAnsi="Times New Roman" w:cs="Times New Roman"/>
                <w:sz w:val="28"/>
                <w:lang w:eastAsia="en-US"/>
              </w:rPr>
              <w:t>района» на 2019-2022 годы</w:t>
            </w:r>
          </w:p>
        </w:tc>
      </w:tr>
    </w:tbl>
    <w:p w:rsidR="005E46E0" w:rsidRP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center"/>
        <w:rPr>
          <w:rFonts w:ascii="Times New Roman" w:hAnsi="Times New Roman" w:cs="Times New Roman"/>
          <w:b/>
          <w:sz w:val="28"/>
          <w:szCs w:val="28"/>
        </w:rPr>
      </w:pPr>
      <w:r w:rsidRPr="005E46E0">
        <w:rPr>
          <w:rFonts w:ascii="Times New Roman" w:hAnsi="Times New Roman" w:cs="Times New Roman"/>
          <w:b/>
          <w:sz w:val="28"/>
          <w:szCs w:val="28"/>
        </w:rPr>
        <w:t>ПОДПРОГРАММА</w:t>
      </w:r>
    </w:p>
    <w:p w:rsidR="005E46E0" w:rsidRPr="005E46E0" w:rsidRDefault="005E46E0" w:rsidP="005E46E0">
      <w:pPr>
        <w:widowControl/>
        <w:autoSpaceDE/>
        <w:autoSpaceDN/>
        <w:adjustRightInd/>
        <w:ind w:firstLine="0"/>
        <w:jc w:val="center"/>
        <w:rPr>
          <w:rFonts w:ascii="Times New Roman" w:hAnsi="Times New Roman" w:cs="Times New Roman"/>
          <w:b/>
          <w:sz w:val="28"/>
          <w:szCs w:val="28"/>
        </w:rPr>
      </w:pPr>
      <w:r w:rsidRPr="005E46E0">
        <w:rPr>
          <w:rFonts w:ascii="Times New Roman" w:hAnsi="Times New Roman" w:cs="Times New Roman"/>
          <w:b/>
          <w:sz w:val="28"/>
          <w:szCs w:val="28"/>
        </w:rPr>
        <w:t>«Пожарная безопасность» на 2019-2022 годы</w:t>
      </w:r>
    </w:p>
    <w:p w:rsidR="005E46E0" w:rsidRP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center"/>
        <w:rPr>
          <w:rFonts w:ascii="Times New Roman" w:hAnsi="Times New Roman" w:cs="Times New Roman"/>
          <w:sz w:val="28"/>
          <w:szCs w:val="28"/>
        </w:rPr>
      </w:pPr>
      <w:r w:rsidRPr="005E46E0">
        <w:rPr>
          <w:rFonts w:ascii="Times New Roman" w:hAnsi="Times New Roman" w:cs="Times New Roman"/>
          <w:sz w:val="28"/>
          <w:szCs w:val="28"/>
        </w:rPr>
        <w:t>ПАСПОРТ</w:t>
      </w:r>
    </w:p>
    <w:p w:rsidR="005E46E0" w:rsidRPr="005E46E0" w:rsidRDefault="005E46E0" w:rsidP="005E46E0">
      <w:pPr>
        <w:widowControl/>
        <w:autoSpaceDE/>
        <w:autoSpaceDN/>
        <w:adjustRightInd/>
        <w:ind w:firstLine="0"/>
        <w:jc w:val="center"/>
        <w:rPr>
          <w:rFonts w:ascii="Times New Roman" w:hAnsi="Times New Roman" w:cs="Times New Roman"/>
          <w:sz w:val="28"/>
          <w:szCs w:val="28"/>
        </w:rPr>
      </w:pPr>
      <w:r w:rsidRPr="005E46E0">
        <w:rPr>
          <w:rFonts w:ascii="Times New Roman" w:hAnsi="Times New Roman" w:cs="Times New Roman"/>
          <w:sz w:val="28"/>
          <w:szCs w:val="28"/>
        </w:rPr>
        <w:t xml:space="preserve">подпрограммы «Пожарная безопасность» на 2019-2022 годы </w:t>
      </w:r>
    </w:p>
    <w:p w:rsidR="005E46E0" w:rsidRPr="005E46E0" w:rsidRDefault="005E46E0" w:rsidP="005E46E0">
      <w:pPr>
        <w:widowControl/>
        <w:autoSpaceDE/>
        <w:autoSpaceDN/>
        <w:adjustRightInd/>
        <w:ind w:firstLine="0"/>
        <w:jc w:val="center"/>
        <w:rPr>
          <w:rFonts w:ascii="Times New Roman" w:hAnsi="Times New Roman" w:cs="Times New Roman"/>
          <w:sz w:val="28"/>
          <w:szCs w:val="28"/>
        </w:rPr>
      </w:pPr>
    </w:p>
    <w:tbl>
      <w:tblPr>
        <w:tblW w:w="5000" w:type="pct"/>
        <w:tblLook w:val="01E0" w:firstRow="1" w:lastRow="1" w:firstColumn="1" w:lastColumn="1" w:noHBand="0" w:noVBand="0"/>
      </w:tblPr>
      <w:tblGrid>
        <w:gridCol w:w="2519"/>
        <w:gridCol w:w="7335"/>
      </w:tblGrid>
      <w:tr w:rsidR="005E46E0" w:rsidRPr="005E46E0" w:rsidTr="00523ECC">
        <w:tc>
          <w:tcPr>
            <w:tcW w:w="1278"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p>
        </w:tc>
        <w:tc>
          <w:tcPr>
            <w:tcW w:w="3722"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p>
        </w:tc>
      </w:tr>
      <w:tr w:rsidR="005E46E0" w:rsidRPr="005E46E0" w:rsidTr="00523ECC">
        <w:tc>
          <w:tcPr>
            <w:tcW w:w="1278"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Координатор</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p w:rsidR="005E46E0" w:rsidRPr="005E46E0" w:rsidRDefault="005E46E0" w:rsidP="005E46E0">
            <w:pPr>
              <w:widowControl/>
              <w:autoSpaceDE/>
              <w:autoSpaceDN/>
              <w:adjustRightInd/>
              <w:ind w:firstLine="0"/>
              <w:jc w:val="left"/>
              <w:rPr>
                <w:rFonts w:ascii="Times New Roman" w:hAnsi="Times New Roman" w:cs="Times New Roman"/>
                <w:szCs w:val="28"/>
              </w:rPr>
            </w:pPr>
          </w:p>
        </w:tc>
        <w:tc>
          <w:tcPr>
            <w:tcW w:w="3722" w:type="pct"/>
            <w:shd w:val="clear" w:color="auto" w:fill="auto"/>
          </w:tcPr>
          <w:p w:rsidR="005E46E0" w:rsidRPr="005E46E0" w:rsidRDefault="005E46E0" w:rsidP="005E46E0">
            <w:pPr>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5E46E0" w:rsidRPr="005E46E0" w:rsidRDefault="005E46E0" w:rsidP="005E46E0">
            <w:pPr>
              <w:autoSpaceDE/>
              <w:autoSpaceDN/>
              <w:adjustRightInd/>
              <w:ind w:firstLine="0"/>
              <w:rPr>
                <w:rFonts w:ascii="Times New Roman" w:hAnsi="Times New Roman" w:cs="Times New Roman"/>
                <w:szCs w:val="28"/>
              </w:rPr>
            </w:pPr>
          </w:p>
        </w:tc>
      </w:tr>
      <w:tr w:rsidR="005E46E0" w:rsidRPr="005E46E0" w:rsidTr="00523ECC">
        <w:tc>
          <w:tcPr>
            <w:tcW w:w="1278"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Участники</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Цели</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tc>
        <w:tc>
          <w:tcPr>
            <w:tcW w:w="3722" w:type="pct"/>
            <w:shd w:val="clear" w:color="auto" w:fill="auto"/>
          </w:tcPr>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управление образования администрации муниципального образования Тимашевский район (далее - управление образования);</w:t>
            </w:r>
          </w:p>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отдел культуры администрации муниципального обра</w:t>
            </w:r>
            <w:r>
              <w:rPr>
                <w:rFonts w:ascii="Times New Roman" w:hAnsi="Times New Roman" w:cs="Times New Roman"/>
                <w:sz w:val="28"/>
                <w:szCs w:val="28"/>
              </w:rPr>
              <w:t>-</w:t>
            </w:r>
            <w:r w:rsidRPr="005E46E0">
              <w:rPr>
                <w:rFonts w:ascii="Times New Roman" w:hAnsi="Times New Roman" w:cs="Times New Roman"/>
                <w:sz w:val="28"/>
                <w:szCs w:val="28"/>
              </w:rPr>
              <w:t>зования Тимашевский район (далее - отдел культуры);</w:t>
            </w:r>
          </w:p>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муниципальные бюджетные и автономные учреждения образования МО Тимашевский район, МБУК «МРДК</w:t>
            </w:r>
          </w:p>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им. В.М. Толстых», МБУК «ТМЦБ», МБУДО ДМШ                    г. Тимашевска, МБУДО ДШИ ст. Роговской;</w:t>
            </w:r>
          </w:p>
          <w:p w:rsidR="005E46E0" w:rsidRPr="005E46E0" w:rsidRDefault="005E46E0" w:rsidP="005E46E0">
            <w:pPr>
              <w:widowControl/>
              <w:autoSpaceDE/>
              <w:autoSpaceDN/>
              <w:adjustRightInd/>
              <w:ind w:firstLine="0"/>
              <w:rPr>
                <w:rFonts w:ascii="Times New Roman" w:hAnsi="Times New Roman" w:cs="Times New Roman"/>
                <w:szCs w:val="28"/>
              </w:rPr>
            </w:pPr>
            <w:r w:rsidRPr="005E46E0">
              <w:rPr>
                <w:rFonts w:ascii="Times New Roman" w:hAnsi="Times New Roman" w:cs="Times New Roman"/>
                <w:sz w:val="28"/>
                <w:szCs w:val="28"/>
              </w:rPr>
              <w:t>управление сельского хозяйства и перерабатывающей промышленности администрации муниципального образования Тимашевский район;</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МКУ «Центр муниципальных закупок»  муниципального образования Тимашевский район.</w:t>
            </w:r>
          </w:p>
          <w:p w:rsidR="005E46E0" w:rsidRPr="005E46E0" w:rsidRDefault="005E46E0" w:rsidP="005E46E0">
            <w:pPr>
              <w:widowControl/>
              <w:ind w:firstLine="0"/>
              <w:jc w:val="left"/>
              <w:rPr>
                <w:rFonts w:ascii="Times New Roman" w:hAnsi="Times New Roman" w:cs="Times New Roman"/>
                <w:szCs w:val="28"/>
              </w:rPr>
            </w:pPr>
          </w:p>
          <w:p w:rsidR="005E46E0" w:rsidRPr="005E46E0" w:rsidRDefault="005E46E0" w:rsidP="005E46E0">
            <w:pPr>
              <w:widowControl/>
              <w:ind w:firstLine="0"/>
              <w:rPr>
                <w:rFonts w:ascii="Times New Roman" w:hAnsi="Times New Roman" w:cs="Times New Roman"/>
                <w:szCs w:val="28"/>
              </w:rPr>
            </w:pPr>
            <w:r w:rsidRPr="005E46E0">
              <w:rPr>
                <w:rFonts w:ascii="Times New Roman" w:hAnsi="Times New Roman" w:cs="Times New Roman"/>
                <w:sz w:val="28"/>
                <w:szCs w:val="28"/>
              </w:rPr>
              <w:t>совершенствование системы обеспечения пожарной безопасности в муниципальном образовании Тимашевский район в период с 2019 года по 2022 год.</w:t>
            </w:r>
          </w:p>
          <w:p w:rsidR="005E46E0" w:rsidRPr="005E46E0" w:rsidRDefault="005E46E0" w:rsidP="005E46E0">
            <w:pPr>
              <w:widowControl/>
              <w:ind w:firstLine="0"/>
              <w:jc w:val="left"/>
              <w:rPr>
                <w:rFonts w:ascii="Times New Roman" w:hAnsi="Times New Roman" w:cs="Times New Roman"/>
                <w:szCs w:val="28"/>
              </w:rPr>
            </w:pPr>
          </w:p>
        </w:tc>
      </w:tr>
      <w:tr w:rsidR="005E46E0" w:rsidRPr="005E46E0" w:rsidTr="00523ECC">
        <w:tc>
          <w:tcPr>
            <w:tcW w:w="1278"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Задачи</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tc>
        <w:tc>
          <w:tcPr>
            <w:tcW w:w="3722" w:type="pct"/>
            <w:shd w:val="clear" w:color="auto" w:fill="auto"/>
          </w:tcPr>
          <w:p w:rsidR="005E46E0" w:rsidRPr="005E46E0" w:rsidRDefault="005E46E0" w:rsidP="005E46E0">
            <w:pPr>
              <w:widowControl/>
              <w:ind w:firstLine="0"/>
              <w:rPr>
                <w:rFonts w:ascii="Times New Roman" w:hAnsi="Times New Roman" w:cs="Times New Roman"/>
                <w:szCs w:val="28"/>
              </w:rPr>
            </w:pPr>
            <w:r w:rsidRPr="005E46E0">
              <w:rPr>
                <w:rFonts w:ascii="Times New Roman" w:hAnsi="Times New Roman" w:cs="Times New Roman"/>
                <w:sz w:val="28"/>
                <w:szCs w:val="28"/>
              </w:rPr>
              <w:t xml:space="preserve">1) реализация мероприятий по совершенствованию противопожарной защиты объектов, в том числе по обеспечению пожарно-технической продукцией и </w:t>
            </w:r>
            <w:r w:rsidRPr="005E46E0">
              <w:rPr>
                <w:rFonts w:ascii="Times New Roman" w:hAnsi="Times New Roman" w:cs="Times New Roman"/>
                <w:sz w:val="28"/>
                <w:szCs w:val="28"/>
              </w:rPr>
              <w:lastRenderedPageBreak/>
              <w:t>обучению мерам пожарной безопасности работников муниципальных бюджетных учреждений, учреждений образования и объектов культуры;</w:t>
            </w:r>
          </w:p>
          <w:p w:rsidR="005E46E0" w:rsidRPr="005E46E0" w:rsidRDefault="005E46E0" w:rsidP="005E46E0">
            <w:pPr>
              <w:widowControl/>
              <w:ind w:firstLine="0"/>
              <w:rPr>
                <w:rFonts w:ascii="Times New Roman" w:hAnsi="Times New Roman" w:cs="Times New Roman"/>
                <w:szCs w:val="28"/>
              </w:rPr>
            </w:pPr>
            <w:r w:rsidRPr="005E46E0">
              <w:rPr>
                <w:rFonts w:ascii="Times New Roman" w:hAnsi="Times New Roman" w:cs="Times New Roman"/>
                <w:sz w:val="28"/>
                <w:szCs w:val="28"/>
              </w:rPr>
              <w:t>2) 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муниципального образования Тимашевский район.</w:t>
            </w:r>
          </w:p>
          <w:p w:rsidR="005E46E0" w:rsidRPr="005E46E0" w:rsidRDefault="005E46E0" w:rsidP="005E46E0">
            <w:pPr>
              <w:widowControl/>
              <w:ind w:firstLine="0"/>
              <w:rPr>
                <w:rFonts w:ascii="Times New Roman" w:hAnsi="Times New Roman" w:cs="Times New Roman"/>
                <w:szCs w:val="28"/>
              </w:rPr>
            </w:pPr>
          </w:p>
        </w:tc>
      </w:tr>
      <w:tr w:rsidR="005E46E0" w:rsidRPr="005E46E0" w:rsidTr="00523ECC">
        <w:tc>
          <w:tcPr>
            <w:tcW w:w="1278"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lastRenderedPageBreak/>
              <w:t>Перечень</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целевых</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 xml:space="preserve">показателей </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Этапы и сроки</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 xml:space="preserve">реализации </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p w:rsidR="005E46E0" w:rsidRPr="005E46E0" w:rsidRDefault="005E46E0" w:rsidP="005E46E0">
            <w:pPr>
              <w:widowControl/>
              <w:autoSpaceDE/>
              <w:autoSpaceDN/>
              <w:adjustRightInd/>
              <w:ind w:firstLine="0"/>
              <w:jc w:val="left"/>
              <w:rPr>
                <w:rFonts w:ascii="Times New Roman" w:hAnsi="Times New Roman" w:cs="Times New Roman"/>
                <w:szCs w:val="28"/>
              </w:rPr>
            </w:pPr>
          </w:p>
        </w:tc>
        <w:tc>
          <w:tcPr>
            <w:tcW w:w="3722" w:type="pct"/>
            <w:shd w:val="clear" w:color="auto" w:fill="auto"/>
          </w:tcPr>
          <w:p w:rsidR="005E46E0" w:rsidRPr="005E46E0" w:rsidRDefault="005E46E0" w:rsidP="005E46E0">
            <w:pPr>
              <w:widowControl/>
              <w:autoSpaceDE/>
              <w:autoSpaceDN/>
              <w:adjustRightInd/>
              <w:ind w:firstLine="0"/>
              <w:rPr>
                <w:rFonts w:ascii="Times New Roman" w:hAnsi="Times New Roman" w:cs="Times New Roman"/>
              </w:rPr>
            </w:pPr>
            <w:r w:rsidRPr="005E46E0">
              <w:rPr>
                <w:rFonts w:ascii="Times New Roman" w:eastAsia="Calibri" w:hAnsi="Times New Roman" w:cs="Times New Roman"/>
                <w:color w:val="000000"/>
                <w:sz w:val="28"/>
                <w:szCs w:val="28"/>
                <w:lang w:eastAsia="en-US"/>
              </w:rPr>
              <w:t>1) количество зданий, в которых проведена огнезащитная обработка деревянных конструкций кровли, здания;</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2) количество учреждений, в которых произведена огнезащитная обработка деревянных (чердачных) конструкций;</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3) количество учреждений, в которых отремонтирована и установлена комплексная автоматизированная система обеспечения безопасности объекта, подсистема «Пожарная безопасность» (КАСОБО ПБ);</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4) количество учреждений, для которых приобретена пожарно-техническая продукция;</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5) количество работников учреждения, прошедших обучение по пожарно-техническому минимуму (ПТМ);</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6) количество зданий, в которых проведено испытание наружных пожарных лестниц;</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7) количество зданий, в которых проведена огнезащитная обработка деревянных конструкций кровли, здания;</w:t>
            </w:r>
          </w:p>
          <w:p w:rsidR="005E46E0" w:rsidRPr="005E46E0" w:rsidRDefault="005E46E0" w:rsidP="005E46E0">
            <w:pPr>
              <w:widowControl/>
              <w:autoSpaceDE/>
              <w:autoSpaceDN/>
              <w:adjustRightInd/>
              <w:ind w:firstLine="0"/>
              <w:rPr>
                <w:rFonts w:ascii="Times New Roman" w:eastAsia="Calibri" w:hAnsi="Times New Roman" w:cs="Times New Roman"/>
                <w:color w:val="000000"/>
                <w:szCs w:val="28"/>
                <w:lang w:eastAsia="en-US"/>
              </w:rPr>
            </w:pPr>
            <w:r w:rsidRPr="005E46E0">
              <w:rPr>
                <w:rFonts w:ascii="Times New Roman" w:eastAsia="Calibri" w:hAnsi="Times New Roman" w:cs="Times New Roman"/>
                <w:color w:val="000000"/>
                <w:sz w:val="28"/>
                <w:szCs w:val="28"/>
                <w:lang w:eastAsia="en-US"/>
              </w:rPr>
              <w:t>8) количество зданий, в которых проведено сервисное (техническое) обслуживания СПИ «Стрелец-Мониторинг».</w:t>
            </w:r>
          </w:p>
          <w:p w:rsidR="005E46E0" w:rsidRPr="005E46E0" w:rsidRDefault="005E46E0" w:rsidP="005E46E0">
            <w:pPr>
              <w:widowControl/>
              <w:ind w:firstLine="0"/>
              <w:rPr>
                <w:rFonts w:ascii="Times New Roman" w:hAnsi="Times New Roman" w:cs="Times New Roman"/>
                <w:szCs w:val="28"/>
              </w:rPr>
            </w:pPr>
          </w:p>
          <w:p w:rsidR="005E46E0" w:rsidRPr="005E46E0" w:rsidRDefault="005E46E0" w:rsidP="005E46E0">
            <w:pPr>
              <w:widowControl/>
              <w:ind w:firstLine="0"/>
              <w:rPr>
                <w:rFonts w:ascii="Times New Roman" w:hAnsi="Times New Roman" w:cs="Times New Roman"/>
                <w:szCs w:val="28"/>
              </w:rPr>
            </w:pPr>
            <w:r w:rsidRPr="005E46E0">
              <w:rPr>
                <w:rFonts w:ascii="Times New Roman" w:hAnsi="Times New Roman" w:cs="Times New Roman"/>
                <w:sz w:val="28"/>
                <w:szCs w:val="28"/>
              </w:rPr>
              <w:t xml:space="preserve">срок реализации подпрограммы </w:t>
            </w:r>
          </w:p>
          <w:p w:rsidR="005E46E0" w:rsidRPr="005E46E0" w:rsidRDefault="005E46E0" w:rsidP="005E46E0">
            <w:pPr>
              <w:widowControl/>
              <w:ind w:firstLine="0"/>
              <w:rPr>
                <w:rFonts w:ascii="Times New Roman" w:hAnsi="Times New Roman" w:cs="Times New Roman"/>
                <w:szCs w:val="28"/>
              </w:rPr>
            </w:pPr>
            <w:r w:rsidRPr="005E46E0">
              <w:rPr>
                <w:rFonts w:ascii="Times New Roman" w:hAnsi="Times New Roman" w:cs="Times New Roman"/>
                <w:sz w:val="28"/>
                <w:szCs w:val="28"/>
              </w:rPr>
              <w:t>2019- 2022 годы.</w:t>
            </w:r>
          </w:p>
          <w:p w:rsidR="005E46E0" w:rsidRPr="005E46E0" w:rsidRDefault="005E46E0" w:rsidP="005E46E0">
            <w:pPr>
              <w:widowControl/>
              <w:ind w:firstLine="0"/>
              <w:rPr>
                <w:rFonts w:ascii="Times New Roman" w:hAnsi="Times New Roman" w:cs="Times New Roman"/>
                <w:szCs w:val="28"/>
              </w:rPr>
            </w:pPr>
          </w:p>
        </w:tc>
      </w:tr>
      <w:tr w:rsidR="005E46E0" w:rsidRPr="005E46E0" w:rsidTr="00523ECC">
        <w:tc>
          <w:tcPr>
            <w:tcW w:w="1278" w:type="pct"/>
            <w:shd w:val="clear" w:color="auto" w:fill="auto"/>
          </w:tcPr>
          <w:p w:rsidR="005E46E0" w:rsidRPr="005E46E0" w:rsidRDefault="005E46E0" w:rsidP="005E46E0">
            <w:pPr>
              <w:widowControl/>
              <w:ind w:firstLine="0"/>
              <w:jc w:val="left"/>
              <w:rPr>
                <w:rFonts w:ascii="Times New Roman" w:hAnsi="Times New Roman" w:cs="Times New Roman"/>
                <w:szCs w:val="28"/>
              </w:rPr>
            </w:pPr>
            <w:r w:rsidRPr="005E46E0">
              <w:rPr>
                <w:rFonts w:ascii="Times New Roman" w:hAnsi="Times New Roman" w:cs="Times New Roman"/>
                <w:sz w:val="28"/>
                <w:szCs w:val="28"/>
              </w:rPr>
              <w:t>Объем</w:t>
            </w:r>
          </w:p>
          <w:p w:rsidR="005E46E0" w:rsidRPr="005E46E0" w:rsidRDefault="005E46E0" w:rsidP="005E46E0">
            <w:pPr>
              <w:widowControl/>
              <w:ind w:firstLine="0"/>
              <w:jc w:val="left"/>
              <w:rPr>
                <w:rFonts w:ascii="Times New Roman" w:hAnsi="Times New Roman" w:cs="Times New Roman"/>
                <w:szCs w:val="28"/>
              </w:rPr>
            </w:pPr>
            <w:r w:rsidRPr="005E46E0">
              <w:rPr>
                <w:rFonts w:ascii="Times New Roman" w:hAnsi="Times New Roman" w:cs="Times New Roman"/>
                <w:sz w:val="28"/>
                <w:szCs w:val="28"/>
              </w:rPr>
              <w:t>бюджетных</w:t>
            </w:r>
          </w:p>
          <w:p w:rsidR="005E46E0" w:rsidRPr="005E46E0" w:rsidRDefault="005E46E0" w:rsidP="005E46E0">
            <w:pPr>
              <w:widowControl/>
              <w:ind w:firstLine="0"/>
              <w:jc w:val="left"/>
              <w:rPr>
                <w:rFonts w:ascii="Times New Roman" w:hAnsi="Times New Roman" w:cs="Times New Roman"/>
                <w:szCs w:val="28"/>
              </w:rPr>
            </w:pPr>
            <w:r w:rsidRPr="005E46E0">
              <w:rPr>
                <w:rFonts w:ascii="Times New Roman" w:hAnsi="Times New Roman" w:cs="Times New Roman"/>
                <w:sz w:val="28"/>
                <w:szCs w:val="28"/>
              </w:rPr>
              <w:t>ассигнований</w:t>
            </w:r>
          </w:p>
          <w:p w:rsidR="005E46E0" w:rsidRPr="005E46E0" w:rsidRDefault="005E46E0" w:rsidP="005E46E0">
            <w:pPr>
              <w:widowControl/>
              <w:ind w:firstLine="0"/>
              <w:jc w:val="left"/>
              <w:rPr>
                <w:rFonts w:ascii="Times New Roman" w:hAnsi="Times New Roman" w:cs="Times New Roman"/>
                <w:szCs w:val="28"/>
              </w:rPr>
            </w:pPr>
            <w:r w:rsidRPr="005E46E0">
              <w:rPr>
                <w:rFonts w:ascii="Times New Roman" w:hAnsi="Times New Roman" w:cs="Times New Roman"/>
                <w:sz w:val="28"/>
                <w:szCs w:val="28"/>
              </w:rPr>
              <w:t>подпрограммы</w:t>
            </w:r>
          </w:p>
          <w:p w:rsidR="005E46E0" w:rsidRPr="005E46E0" w:rsidRDefault="005E46E0" w:rsidP="005E46E0">
            <w:pPr>
              <w:widowControl/>
              <w:autoSpaceDE/>
              <w:autoSpaceDN/>
              <w:adjustRightInd/>
              <w:ind w:firstLine="0"/>
              <w:jc w:val="center"/>
              <w:rPr>
                <w:rFonts w:ascii="Times New Roman" w:hAnsi="Times New Roman" w:cs="Times New Roman"/>
                <w:szCs w:val="28"/>
              </w:rPr>
            </w:pPr>
          </w:p>
        </w:tc>
        <w:tc>
          <w:tcPr>
            <w:tcW w:w="3722" w:type="pct"/>
            <w:shd w:val="clear" w:color="auto" w:fill="auto"/>
          </w:tcPr>
          <w:p w:rsidR="005E46E0" w:rsidRPr="005E46E0" w:rsidRDefault="005E46E0" w:rsidP="005E46E0">
            <w:pPr>
              <w:widowControl/>
              <w:autoSpaceDE/>
              <w:autoSpaceDN/>
              <w:adjustRightInd/>
              <w:ind w:firstLine="0"/>
              <w:jc w:val="left"/>
              <w:rPr>
                <w:rFonts w:ascii="Times New Roman" w:hAnsi="Times New Roman" w:cs="Times New Roman"/>
                <w:color w:val="0D0D0D"/>
                <w:szCs w:val="28"/>
              </w:rPr>
            </w:pPr>
            <w:r w:rsidRPr="005E46E0">
              <w:rPr>
                <w:rFonts w:ascii="Times New Roman" w:hAnsi="Times New Roman" w:cs="Times New Roman"/>
                <w:color w:val="0D0D0D"/>
                <w:sz w:val="28"/>
                <w:szCs w:val="28"/>
              </w:rPr>
              <w:t>прогнозируемый объем финансирования мероприятий подпрограммы из средств районного бюджета составляет</w:t>
            </w:r>
          </w:p>
          <w:p w:rsidR="005E46E0" w:rsidRPr="005E46E0" w:rsidRDefault="005E46E0" w:rsidP="005E46E0">
            <w:pPr>
              <w:widowControl/>
              <w:autoSpaceDE/>
              <w:autoSpaceDN/>
              <w:adjustRightInd/>
              <w:ind w:firstLine="0"/>
              <w:jc w:val="left"/>
              <w:rPr>
                <w:rFonts w:ascii="Times New Roman" w:hAnsi="Times New Roman" w:cs="Times New Roman"/>
                <w:color w:val="0D0D0D"/>
                <w:szCs w:val="28"/>
              </w:rPr>
            </w:pPr>
            <w:r w:rsidRPr="005E46E0">
              <w:rPr>
                <w:rFonts w:ascii="Times New Roman" w:hAnsi="Times New Roman" w:cs="Times New Roman"/>
                <w:color w:val="0D0D0D"/>
                <w:sz w:val="28"/>
                <w:szCs w:val="28"/>
              </w:rPr>
              <w:t>2 845,0 тысяч рублей, в том числе:</w:t>
            </w:r>
          </w:p>
          <w:p w:rsidR="005E46E0" w:rsidRPr="005E46E0" w:rsidRDefault="005E46E0" w:rsidP="005E46E0">
            <w:pPr>
              <w:widowControl/>
              <w:autoSpaceDE/>
              <w:autoSpaceDN/>
              <w:adjustRightInd/>
              <w:ind w:firstLine="0"/>
              <w:jc w:val="left"/>
              <w:rPr>
                <w:rFonts w:ascii="Times New Roman" w:hAnsi="Times New Roman" w:cs="Times New Roman"/>
                <w:color w:val="0D0D0D"/>
                <w:szCs w:val="28"/>
              </w:rPr>
            </w:pPr>
            <w:r w:rsidRPr="005E46E0">
              <w:rPr>
                <w:rFonts w:ascii="Times New Roman" w:hAnsi="Times New Roman" w:cs="Times New Roman"/>
                <w:color w:val="0D0D0D"/>
                <w:sz w:val="28"/>
                <w:szCs w:val="28"/>
              </w:rPr>
              <w:t>2019 год – 150,0 тысяч рублей;</w:t>
            </w:r>
          </w:p>
          <w:p w:rsidR="005E46E0" w:rsidRPr="005E46E0" w:rsidRDefault="005E46E0" w:rsidP="005E46E0">
            <w:pPr>
              <w:widowControl/>
              <w:autoSpaceDE/>
              <w:autoSpaceDN/>
              <w:adjustRightInd/>
              <w:ind w:firstLine="0"/>
              <w:jc w:val="left"/>
              <w:rPr>
                <w:rFonts w:ascii="Times New Roman" w:hAnsi="Times New Roman" w:cs="Times New Roman"/>
                <w:color w:val="0D0D0D"/>
                <w:szCs w:val="28"/>
              </w:rPr>
            </w:pPr>
            <w:r w:rsidRPr="005E46E0">
              <w:rPr>
                <w:rFonts w:ascii="Times New Roman" w:hAnsi="Times New Roman" w:cs="Times New Roman"/>
                <w:color w:val="0D0D0D"/>
                <w:sz w:val="28"/>
                <w:szCs w:val="28"/>
              </w:rPr>
              <w:t>2020 год – 0,0  тысяч рублей;</w:t>
            </w:r>
          </w:p>
          <w:p w:rsidR="005E46E0" w:rsidRPr="005E46E0" w:rsidRDefault="005E46E0" w:rsidP="005E46E0">
            <w:pPr>
              <w:widowControl/>
              <w:autoSpaceDE/>
              <w:autoSpaceDN/>
              <w:adjustRightInd/>
              <w:ind w:firstLine="0"/>
              <w:jc w:val="left"/>
              <w:rPr>
                <w:rFonts w:ascii="Times New Roman" w:hAnsi="Times New Roman" w:cs="Times New Roman"/>
                <w:color w:val="0D0D0D"/>
                <w:szCs w:val="28"/>
              </w:rPr>
            </w:pPr>
            <w:r w:rsidRPr="005E46E0">
              <w:rPr>
                <w:rFonts w:ascii="Times New Roman" w:hAnsi="Times New Roman" w:cs="Times New Roman"/>
                <w:color w:val="0D0D0D"/>
                <w:sz w:val="28"/>
                <w:szCs w:val="28"/>
              </w:rPr>
              <w:t>2021 год – 0,0  тысяч рублей;</w:t>
            </w:r>
          </w:p>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color w:val="0D0D0D"/>
                <w:sz w:val="28"/>
                <w:szCs w:val="28"/>
              </w:rPr>
              <w:t>2022 год – 2 695,0 тысяч рублей.</w:t>
            </w:r>
          </w:p>
        </w:tc>
      </w:tr>
    </w:tbl>
    <w:p w:rsidR="005E46E0" w:rsidRDefault="005E46E0" w:rsidP="005E46E0">
      <w:pPr>
        <w:widowControl/>
        <w:autoSpaceDE/>
        <w:autoSpaceDN/>
        <w:adjustRightInd/>
        <w:ind w:firstLine="0"/>
        <w:jc w:val="left"/>
        <w:rPr>
          <w:rFonts w:ascii="Times New Roman" w:hAnsi="Times New Roman" w:cs="Times New Roman"/>
          <w:sz w:val="28"/>
          <w:szCs w:val="28"/>
        </w:rPr>
      </w:pPr>
    </w:p>
    <w:p w:rsidR="005E46E0" w:rsidRDefault="005E46E0" w:rsidP="005E46E0">
      <w:pPr>
        <w:widowControl/>
        <w:autoSpaceDE/>
        <w:autoSpaceDN/>
        <w:adjustRightInd/>
        <w:ind w:firstLine="0"/>
        <w:jc w:val="left"/>
        <w:rPr>
          <w:rFonts w:ascii="Times New Roman" w:hAnsi="Times New Roman" w:cs="Times New Roman"/>
          <w:sz w:val="28"/>
          <w:szCs w:val="28"/>
        </w:rPr>
      </w:pPr>
    </w:p>
    <w:p w:rsid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left"/>
        <w:rPr>
          <w:rFonts w:ascii="Times New Roman" w:hAnsi="Times New Roman" w:cs="Times New Roman"/>
          <w:sz w:val="28"/>
          <w:szCs w:val="28"/>
        </w:rPr>
      </w:pPr>
    </w:p>
    <w:p w:rsidR="005E46E0" w:rsidRPr="005E46E0" w:rsidRDefault="005E46E0" w:rsidP="005E46E0">
      <w:pPr>
        <w:widowControl/>
        <w:numPr>
          <w:ilvl w:val="0"/>
          <w:numId w:val="23"/>
        </w:numPr>
        <w:tabs>
          <w:tab w:val="left" w:pos="284"/>
          <w:tab w:val="left" w:pos="709"/>
        </w:tabs>
        <w:autoSpaceDE/>
        <w:autoSpaceDN/>
        <w:adjustRightInd/>
        <w:ind w:left="0" w:right="2" w:firstLine="0"/>
        <w:jc w:val="center"/>
        <w:rPr>
          <w:rFonts w:ascii="Times New Roman" w:hAnsi="Times New Roman" w:cs="Times New Roman"/>
          <w:b/>
          <w:sz w:val="28"/>
          <w:szCs w:val="28"/>
        </w:rPr>
      </w:pPr>
      <w:r w:rsidRPr="005E46E0">
        <w:rPr>
          <w:rFonts w:ascii="Times New Roman" w:hAnsi="Times New Roman" w:cs="Times New Roman"/>
          <w:b/>
          <w:sz w:val="28"/>
          <w:szCs w:val="28"/>
        </w:rPr>
        <w:lastRenderedPageBreak/>
        <w:t>Цели, задачи и целевые показатели достижения целей и решения задач, сроки и этапы реализации подпрограммы</w:t>
      </w:r>
    </w:p>
    <w:p w:rsidR="005E46E0" w:rsidRPr="005E46E0" w:rsidRDefault="005E46E0" w:rsidP="005E46E0">
      <w:pPr>
        <w:widowControl/>
        <w:autoSpaceDE/>
        <w:autoSpaceDN/>
        <w:adjustRightInd/>
        <w:ind w:left="1080" w:right="2" w:firstLine="0"/>
        <w:jc w:val="left"/>
        <w:rPr>
          <w:rFonts w:ascii="Times New Roman" w:hAnsi="Times New Roman" w:cs="Times New Roman"/>
          <w:sz w:val="28"/>
          <w:szCs w:val="28"/>
        </w:rPr>
      </w:pP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Цель подпрограммы – совершенствование системы обеспечения пожар-ной безопасности в муниципальном образовании Тимашевский район в период с 2019 года по 2022 год.</w:t>
      </w: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Для достижения цели подпрограммы необходимо решить основные задачи:</w:t>
      </w: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1) реализация мероприятий по совершенствованию противопожарной защиты объектов, в том числе по обеспечению пожарно-технической продукцией и обучению мерам пожарной безопасности работников муни-ципальных бюджетных, учреждений образования и объектов культуры муниципального образования Тимашевский район;</w:t>
      </w: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2) 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муниципального образования Тимашевский район.</w:t>
      </w: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При выполнении намеченных в подпрограмме мероприятий предпо-лагается обеспечить устойчивую тенденцию к снижению пожарных рисков, создать эффективную скоординированную систему обеспечения пожарной безопасности, укрепить материально-техническую базу функционирования различных видов пожарной охраны.</w:t>
      </w:r>
    </w:p>
    <w:p w:rsidR="005E46E0" w:rsidRPr="005E46E0" w:rsidRDefault="005E46E0" w:rsidP="005E46E0">
      <w:pPr>
        <w:widowControl/>
        <w:suppressAutoHyphens/>
        <w:autoSpaceDE/>
        <w:autoSpaceDN/>
        <w:adjustRightInd/>
        <w:ind w:firstLine="709"/>
        <w:rPr>
          <w:rFonts w:ascii="Times New Roman" w:hAnsi="Times New Roman" w:cs="Times New Roman"/>
          <w:sz w:val="28"/>
          <w:szCs w:val="28"/>
        </w:rPr>
      </w:pPr>
      <w:r w:rsidRPr="005E46E0">
        <w:rPr>
          <w:rFonts w:ascii="Times New Roman" w:hAnsi="Times New Roman" w:cs="Times New Roman"/>
          <w:sz w:val="28"/>
          <w:szCs w:val="28"/>
        </w:rPr>
        <w:t>Целевые показатели подпрограммы, позволяющие оценивать эффектив-ность ее реализации по годам, приведены в Приложении № 1 к подпрограмме «Пожарная безопасность» на 2019-2022 годы.</w:t>
      </w:r>
    </w:p>
    <w:p w:rsidR="005E46E0" w:rsidRPr="005E46E0" w:rsidRDefault="005E46E0" w:rsidP="005E46E0">
      <w:pPr>
        <w:widowControl/>
        <w:suppressAutoHyphens/>
        <w:ind w:firstLine="709"/>
        <w:rPr>
          <w:rFonts w:ascii="Times New Roman" w:hAnsi="Times New Roman" w:cs="Times New Roman"/>
          <w:sz w:val="28"/>
          <w:szCs w:val="28"/>
        </w:rPr>
      </w:pPr>
      <w:r w:rsidRPr="005E46E0">
        <w:rPr>
          <w:rFonts w:ascii="Times New Roman" w:hAnsi="Times New Roman" w:cs="Times New Roman"/>
          <w:sz w:val="28"/>
          <w:szCs w:val="28"/>
        </w:rPr>
        <w:t>Срок реализации подпрограммы рассчитан на 2019-2022 годы.</w:t>
      </w:r>
    </w:p>
    <w:p w:rsidR="005E46E0" w:rsidRPr="005E46E0" w:rsidRDefault="005E46E0" w:rsidP="005E46E0">
      <w:pPr>
        <w:widowControl/>
        <w:ind w:firstLine="851"/>
        <w:jc w:val="left"/>
        <w:rPr>
          <w:rFonts w:ascii="Times New Roman" w:hAnsi="Times New Roman" w:cs="Times New Roman"/>
          <w:sz w:val="28"/>
          <w:szCs w:val="28"/>
        </w:rPr>
      </w:pPr>
    </w:p>
    <w:p w:rsidR="005E46E0" w:rsidRPr="005E46E0" w:rsidRDefault="005E46E0" w:rsidP="005E46E0">
      <w:pPr>
        <w:widowControl/>
        <w:numPr>
          <w:ilvl w:val="0"/>
          <w:numId w:val="23"/>
        </w:numPr>
        <w:tabs>
          <w:tab w:val="left" w:pos="284"/>
        </w:tabs>
        <w:autoSpaceDE/>
        <w:autoSpaceDN/>
        <w:adjustRightInd/>
        <w:ind w:left="0" w:firstLine="0"/>
        <w:jc w:val="center"/>
        <w:rPr>
          <w:rFonts w:ascii="Times New Roman" w:hAnsi="Times New Roman" w:cs="Times New Roman"/>
          <w:b/>
          <w:sz w:val="28"/>
          <w:szCs w:val="28"/>
        </w:rPr>
      </w:pPr>
      <w:r w:rsidRPr="005E46E0">
        <w:rPr>
          <w:rFonts w:ascii="Times New Roman" w:hAnsi="Times New Roman" w:cs="Times New Roman"/>
          <w:b/>
          <w:sz w:val="28"/>
          <w:szCs w:val="28"/>
        </w:rPr>
        <w:t>Перечень мероприятий подпрограммы</w:t>
      </w:r>
    </w:p>
    <w:p w:rsidR="005E46E0" w:rsidRPr="005E46E0" w:rsidRDefault="005E46E0" w:rsidP="005E46E0">
      <w:pPr>
        <w:widowControl/>
        <w:ind w:left="360" w:firstLine="0"/>
        <w:rPr>
          <w:rFonts w:ascii="Times New Roman" w:hAnsi="Times New Roman" w:cs="Times New Roman"/>
          <w:sz w:val="28"/>
          <w:szCs w:val="28"/>
        </w:rPr>
      </w:pPr>
    </w:p>
    <w:p w:rsidR="005E46E0" w:rsidRPr="005E46E0" w:rsidRDefault="005E46E0" w:rsidP="005E46E0">
      <w:pPr>
        <w:ind w:firstLine="709"/>
        <w:outlineLvl w:val="0"/>
        <w:rPr>
          <w:rFonts w:ascii="Times New Roman" w:hAnsi="Times New Roman" w:cs="Times New Roman"/>
          <w:bCs/>
          <w:color w:val="26282F"/>
          <w:sz w:val="28"/>
          <w:szCs w:val="28"/>
        </w:rPr>
      </w:pPr>
      <w:r w:rsidRPr="005E46E0">
        <w:rPr>
          <w:rFonts w:ascii="Times New Roman" w:hAnsi="Times New Roman" w:cs="Times New Roman"/>
          <w:bCs/>
          <w:color w:val="26282F"/>
          <w:sz w:val="28"/>
          <w:szCs w:val="28"/>
        </w:rPr>
        <w:t>Перечень и краткое описание основных мероприятий подпрограммы, приведен в Приложении № 2 к подпрограмме «Пожарная безопасность»           на 2019-2022 годы.</w:t>
      </w:r>
      <w:r w:rsidRPr="005E46E0">
        <w:rPr>
          <w:rFonts w:ascii="Times New Roman" w:hAnsi="Times New Roman" w:cs="Times New Roman"/>
          <w:bCs/>
          <w:color w:val="26282F"/>
          <w:sz w:val="28"/>
          <w:szCs w:val="28"/>
        </w:rPr>
        <w:tab/>
      </w:r>
    </w:p>
    <w:p w:rsidR="005E46E0" w:rsidRPr="005E46E0" w:rsidRDefault="005E46E0" w:rsidP="005E46E0">
      <w:pPr>
        <w:ind w:firstLine="0"/>
        <w:jc w:val="left"/>
        <w:outlineLvl w:val="0"/>
        <w:rPr>
          <w:rFonts w:ascii="Times New Roman" w:hAnsi="Times New Roman" w:cs="Times New Roman"/>
          <w:bCs/>
          <w:color w:val="26282F"/>
          <w:sz w:val="28"/>
          <w:szCs w:val="28"/>
        </w:rPr>
      </w:pP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r w:rsidRPr="005E46E0">
        <w:rPr>
          <w:rFonts w:ascii="Times New Roman" w:hAnsi="Times New Roman" w:cs="Times New Roman"/>
          <w:b/>
          <w:bCs/>
          <w:color w:val="26282F"/>
          <w:sz w:val="28"/>
          <w:szCs w:val="28"/>
        </w:rPr>
        <w:tab/>
      </w:r>
    </w:p>
    <w:p w:rsidR="005E46E0" w:rsidRPr="005E46E0" w:rsidRDefault="005E46E0" w:rsidP="005E46E0">
      <w:pPr>
        <w:widowControl/>
        <w:numPr>
          <w:ilvl w:val="0"/>
          <w:numId w:val="23"/>
        </w:numPr>
        <w:tabs>
          <w:tab w:val="left" w:pos="284"/>
        </w:tabs>
        <w:autoSpaceDE/>
        <w:autoSpaceDN/>
        <w:adjustRightInd/>
        <w:ind w:left="0" w:firstLine="0"/>
        <w:jc w:val="center"/>
        <w:outlineLvl w:val="0"/>
        <w:rPr>
          <w:rFonts w:ascii="Times New Roman" w:hAnsi="Times New Roman" w:cs="Times New Roman"/>
          <w:b/>
          <w:sz w:val="28"/>
          <w:szCs w:val="28"/>
        </w:rPr>
      </w:pPr>
      <w:r w:rsidRPr="005E46E0">
        <w:rPr>
          <w:rFonts w:ascii="Times New Roman" w:hAnsi="Times New Roman" w:cs="Times New Roman"/>
          <w:b/>
          <w:sz w:val="28"/>
          <w:szCs w:val="28"/>
        </w:rPr>
        <w:t>Обоснование ресурсного обеспечения подпрограммы</w:t>
      </w:r>
    </w:p>
    <w:p w:rsidR="005E46E0" w:rsidRPr="005E46E0" w:rsidRDefault="005E46E0" w:rsidP="005E46E0">
      <w:pPr>
        <w:widowControl/>
        <w:autoSpaceDE/>
        <w:autoSpaceDN/>
        <w:adjustRightInd/>
        <w:ind w:firstLine="0"/>
        <w:jc w:val="left"/>
        <w:rPr>
          <w:rFonts w:ascii="Times New Roman" w:hAnsi="Times New Roman" w:cs="Times New Roman"/>
          <w:sz w:val="28"/>
        </w:rPr>
      </w:pPr>
    </w:p>
    <w:p w:rsidR="005E46E0" w:rsidRPr="005E46E0" w:rsidRDefault="005E46E0" w:rsidP="005E46E0">
      <w:pPr>
        <w:widowControl/>
        <w:suppressAutoHyphens/>
        <w:autoSpaceDE/>
        <w:autoSpaceDN/>
        <w:adjustRightInd/>
        <w:ind w:firstLine="851"/>
        <w:rPr>
          <w:rFonts w:ascii="Times New Roman" w:hAnsi="Times New Roman" w:cs="Times New Roman"/>
          <w:sz w:val="28"/>
          <w:szCs w:val="28"/>
        </w:rPr>
      </w:pPr>
      <w:r w:rsidRPr="005E46E0">
        <w:rPr>
          <w:rFonts w:ascii="Times New Roman" w:hAnsi="Times New Roman" w:cs="Times New Roman"/>
          <w:sz w:val="28"/>
          <w:szCs w:val="28"/>
        </w:rPr>
        <w:t>Общий объем финансовых ресурсов, выделяемых на реализацию подпрограммы, составляет 2 845,0 тыс. рублей, в том числе:</w:t>
      </w:r>
    </w:p>
    <w:p w:rsidR="005E46E0" w:rsidRPr="005E46E0" w:rsidRDefault="005E46E0" w:rsidP="005E46E0">
      <w:pPr>
        <w:widowControl/>
        <w:autoSpaceDE/>
        <w:autoSpaceDN/>
        <w:adjustRightInd/>
        <w:ind w:firstLine="0"/>
        <w:jc w:val="left"/>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276"/>
        <w:gridCol w:w="1417"/>
        <w:gridCol w:w="1276"/>
        <w:gridCol w:w="1276"/>
      </w:tblGrid>
      <w:tr w:rsidR="005E46E0" w:rsidRPr="005E46E0" w:rsidTr="00523ECC">
        <w:trPr>
          <w:trHeight w:val="466"/>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 xml:space="preserve">Источник </w:t>
            </w:r>
          </w:p>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 xml:space="preserve">Общий объем финансовых </w:t>
            </w:r>
          </w:p>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 xml:space="preserve">ресурсов, </w:t>
            </w:r>
          </w:p>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В том числе по годам реализации</w:t>
            </w:r>
          </w:p>
        </w:tc>
      </w:tr>
      <w:tr w:rsidR="005E46E0" w:rsidRPr="005E46E0" w:rsidTr="00523ECC">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right"/>
              <w:rPr>
                <w:rFonts w:ascii="Times New Roman" w:eastAsia="Calibri" w:hAnsi="Times New Roman" w:cs="Times New Roman"/>
                <w:color w:val="000000"/>
                <w:szCs w:val="28"/>
              </w:rPr>
            </w:pPr>
          </w:p>
        </w:tc>
        <w:tc>
          <w:tcPr>
            <w:tcW w:w="1985" w:type="dxa"/>
            <w:vMerge/>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right"/>
              <w:rPr>
                <w:rFonts w:ascii="Times New Roman" w:eastAsia="Calibri" w:hAnsi="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2019</w:t>
            </w:r>
          </w:p>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год</w:t>
            </w:r>
          </w:p>
        </w:tc>
        <w:tc>
          <w:tcPr>
            <w:tcW w:w="1417"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2020</w:t>
            </w:r>
          </w:p>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2021</w:t>
            </w:r>
          </w:p>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2022</w:t>
            </w:r>
          </w:p>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год</w:t>
            </w:r>
          </w:p>
        </w:tc>
      </w:tr>
      <w:tr w:rsidR="005E46E0" w:rsidRPr="005E46E0" w:rsidTr="00523ECC">
        <w:trPr>
          <w:trHeight w:val="441"/>
          <w:tblCellSpacing w:w="5" w:type="nil"/>
        </w:trPr>
        <w:tc>
          <w:tcPr>
            <w:tcW w:w="9498" w:type="dxa"/>
            <w:gridSpan w:val="6"/>
            <w:tcBorders>
              <w:top w:val="single" w:sz="4" w:space="0" w:color="auto"/>
              <w:left w:val="single" w:sz="4" w:space="0" w:color="auto"/>
              <w:bottom w:val="single" w:sz="4" w:space="0" w:color="auto"/>
              <w:right w:val="single" w:sz="4" w:space="0" w:color="auto"/>
            </w:tcBorders>
            <w:vAlign w:val="center"/>
          </w:tcPr>
          <w:p w:rsidR="005E46E0" w:rsidRPr="005E46E0" w:rsidRDefault="005E46E0" w:rsidP="005E46E0">
            <w:pPr>
              <w:widowControl/>
              <w:autoSpaceDE/>
              <w:autoSpaceDN/>
              <w:adjustRightInd/>
              <w:ind w:firstLine="0"/>
              <w:jc w:val="left"/>
              <w:rPr>
                <w:rFonts w:ascii="Times New Roman" w:hAnsi="Times New Roman" w:cs="Times New Roman"/>
                <w:szCs w:val="28"/>
              </w:rPr>
            </w:pPr>
            <w:r w:rsidRPr="005E46E0">
              <w:rPr>
                <w:rFonts w:ascii="Times New Roman" w:hAnsi="Times New Roman" w:cs="Times New Roman"/>
                <w:bCs/>
                <w:sz w:val="28"/>
                <w:szCs w:val="28"/>
              </w:rPr>
              <w:t xml:space="preserve">Подпрограмма </w:t>
            </w:r>
            <w:r w:rsidRPr="005E46E0">
              <w:rPr>
                <w:rFonts w:ascii="Times New Roman" w:hAnsi="Times New Roman" w:cs="Times New Roman"/>
                <w:sz w:val="28"/>
                <w:szCs w:val="28"/>
              </w:rPr>
              <w:t>«Пожарная безопасность» на 2019-2022 годы</w:t>
            </w:r>
          </w:p>
        </w:tc>
      </w:tr>
      <w:tr w:rsidR="005E46E0" w:rsidRPr="005E46E0"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 xml:space="preserve">Краевой бюджет </w:t>
            </w:r>
          </w:p>
        </w:tc>
        <w:tc>
          <w:tcPr>
            <w:tcW w:w="1985"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w:t>
            </w:r>
          </w:p>
        </w:tc>
      </w:tr>
      <w:tr w:rsidR="005E46E0" w:rsidRPr="005E46E0"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lastRenderedPageBreak/>
              <w:t xml:space="preserve">Районный </w:t>
            </w:r>
          </w:p>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2 845,0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150,0</w:t>
            </w:r>
          </w:p>
        </w:tc>
        <w:tc>
          <w:tcPr>
            <w:tcW w:w="1417"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 xml:space="preserve">2 695,0 </w:t>
            </w:r>
          </w:p>
        </w:tc>
      </w:tr>
      <w:tr w:rsidR="005E46E0" w:rsidRPr="005E46E0"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 xml:space="preserve">Всего </w:t>
            </w:r>
          </w:p>
          <w:p w:rsidR="005E46E0" w:rsidRPr="005E46E0" w:rsidRDefault="005E46E0" w:rsidP="005E46E0">
            <w:pPr>
              <w:widowControl/>
              <w:autoSpaceDE/>
              <w:autoSpaceDN/>
              <w:adjustRightInd/>
              <w:ind w:firstLine="0"/>
              <w:jc w:val="left"/>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по программе</w:t>
            </w:r>
          </w:p>
        </w:tc>
        <w:tc>
          <w:tcPr>
            <w:tcW w:w="1985"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2 845,0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150,0</w:t>
            </w:r>
          </w:p>
        </w:tc>
        <w:tc>
          <w:tcPr>
            <w:tcW w:w="1417"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5E46E0" w:rsidRPr="005E46E0" w:rsidRDefault="005E46E0" w:rsidP="005E46E0">
            <w:pPr>
              <w:widowControl/>
              <w:autoSpaceDE/>
              <w:autoSpaceDN/>
              <w:adjustRightInd/>
              <w:ind w:firstLine="0"/>
              <w:jc w:val="center"/>
              <w:rPr>
                <w:rFonts w:ascii="Times New Roman" w:eastAsia="Calibri" w:hAnsi="Times New Roman" w:cs="Times New Roman"/>
                <w:color w:val="000000"/>
                <w:szCs w:val="28"/>
              </w:rPr>
            </w:pPr>
            <w:r w:rsidRPr="005E46E0">
              <w:rPr>
                <w:rFonts w:ascii="Times New Roman" w:eastAsia="Calibri" w:hAnsi="Times New Roman" w:cs="Times New Roman"/>
                <w:color w:val="000000"/>
                <w:sz w:val="28"/>
                <w:szCs w:val="28"/>
              </w:rPr>
              <w:t>2 695,0</w:t>
            </w:r>
          </w:p>
        </w:tc>
      </w:tr>
    </w:tbl>
    <w:p w:rsidR="005E46E0" w:rsidRPr="005E46E0" w:rsidRDefault="005E46E0" w:rsidP="005E46E0">
      <w:pPr>
        <w:widowControl/>
        <w:autoSpaceDE/>
        <w:autoSpaceDN/>
        <w:adjustRightInd/>
        <w:ind w:firstLine="851"/>
        <w:jc w:val="left"/>
        <w:rPr>
          <w:rFonts w:ascii="Times New Roman" w:hAnsi="Times New Roman" w:cs="Times New Roman"/>
          <w:sz w:val="28"/>
          <w:szCs w:val="28"/>
        </w:rPr>
      </w:pPr>
    </w:p>
    <w:p w:rsidR="005E46E0" w:rsidRPr="005E46E0" w:rsidRDefault="005E46E0" w:rsidP="005E46E0">
      <w:pPr>
        <w:widowControl/>
        <w:suppressAutoHyphens/>
        <w:autoSpaceDE/>
        <w:autoSpaceDN/>
        <w:adjustRightInd/>
        <w:ind w:firstLine="709"/>
        <w:rPr>
          <w:rFonts w:ascii="Times New Roman" w:hAnsi="Times New Roman" w:cs="Times New Roman"/>
          <w:sz w:val="28"/>
          <w:szCs w:val="28"/>
        </w:rPr>
      </w:pPr>
      <w:r w:rsidRPr="005E46E0">
        <w:rPr>
          <w:rFonts w:ascii="Times New Roman" w:hAnsi="Times New Roman" w:cs="Times New Roman"/>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5E46E0" w:rsidRPr="005E46E0" w:rsidRDefault="005E46E0" w:rsidP="005E46E0">
      <w:pPr>
        <w:widowControl/>
        <w:suppressAutoHyphens/>
        <w:autoSpaceDE/>
        <w:autoSpaceDN/>
        <w:adjustRightInd/>
        <w:ind w:firstLine="709"/>
        <w:jc w:val="left"/>
        <w:rPr>
          <w:rFonts w:ascii="Times New Roman" w:hAnsi="Times New Roman" w:cs="Times New Roman"/>
          <w:sz w:val="28"/>
          <w:szCs w:val="28"/>
        </w:rPr>
      </w:pPr>
      <w:r w:rsidRPr="005E46E0">
        <w:rPr>
          <w:rFonts w:ascii="Times New Roman" w:hAnsi="Times New Roman" w:cs="Times New Roman"/>
          <w:sz w:val="28"/>
          <w:szCs w:val="28"/>
        </w:rPr>
        <w:t>На реализацию мероприятий подпрограммы</w:t>
      </w:r>
      <w:r w:rsidRPr="005E46E0">
        <w:rPr>
          <w:rFonts w:ascii="Times New Roman" w:hAnsi="Times New Roman" w:cs="Times New Roman"/>
        </w:rPr>
        <w:t xml:space="preserve"> </w:t>
      </w:r>
      <w:r w:rsidRPr="005E46E0">
        <w:rPr>
          <w:rFonts w:ascii="Times New Roman" w:hAnsi="Times New Roman" w:cs="Times New Roman"/>
          <w:sz w:val="28"/>
          <w:szCs w:val="28"/>
        </w:rPr>
        <w:t>были определены затраты на основании коммерческих предложений организаций, осуществляющих поставку данных товаров.</w:t>
      </w:r>
    </w:p>
    <w:p w:rsidR="005E46E0" w:rsidRPr="005E46E0" w:rsidRDefault="005E46E0" w:rsidP="005E46E0">
      <w:pPr>
        <w:widowControl/>
        <w:suppressAutoHyphens/>
        <w:autoSpaceDE/>
        <w:autoSpaceDN/>
        <w:adjustRightInd/>
        <w:ind w:firstLine="709"/>
        <w:rPr>
          <w:rFonts w:ascii="Times New Roman" w:hAnsi="Times New Roman" w:cs="Times New Roman"/>
          <w:sz w:val="28"/>
          <w:szCs w:val="28"/>
        </w:rPr>
      </w:pPr>
      <w:r w:rsidRPr="005E46E0">
        <w:rPr>
          <w:rFonts w:ascii="Times New Roman" w:hAnsi="Times New Roman" w:cs="Times New Roman"/>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5E46E0" w:rsidRPr="005E46E0" w:rsidRDefault="005E46E0" w:rsidP="005E46E0">
      <w:pPr>
        <w:suppressAutoHyphens/>
        <w:ind w:firstLine="709"/>
        <w:rPr>
          <w:rFonts w:ascii="Times New Roman" w:hAnsi="Times New Roman" w:cs="Times New Roman"/>
          <w:color w:val="000000"/>
          <w:sz w:val="28"/>
          <w:szCs w:val="28"/>
        </w:rPr>
      </w:pPr>
      <w:r w:rsidRPr="005E46E0">
        <w:rPr>
          <w:rFonts w:ascii="Times New Roman" w:hAnsi="Times New Roman" w:cs="Times New Roman"/>
          <w:color w:val="000000"/>
          <w:sz w:val="28"/>
          <w:szCs w:val="28"/>
        </w:rPr>
        <w:t>Объем финансирования подпрограммы подлежит уточнению на очеред-ной финансовый год и на плановый период.</w:t>
      </w:r>
    </w:p>
    <w:p w:rsidR="005E46E0" w:rsidRPr="005E46E0" w:rsidRDefault="005E46E0" w:rsidP="005E46E0">
      <w:pPr>
        <w:suppressAutoHyphens/>
        <w:ind w:firstLine="709"/>
        <w:rPr>
          <w:rFonts w:ascii="Times New Roman" w:hAnsi="Times New Roman" w:cs="Times New Roman"/>
          <w:color w:val="000000"/>
          <w:sz w:val="28"/>
          <w:szCs w:val="28"/>
        </w:rPr>
      </w:pPr>
      <w:r w:rsidRPr="005E46E0">
        <w:rPr>
          <w:rFonts w:ascii="Times New Roman" w:hAnsi="Times New Roman" w:cs="Times New Roman"/>
          <w:color w:val="000000"/>
          <w:sz w:val="28"/>
          <w:szCs w:val="28"/>
        </w:rPr>
        <w:t>При формировании объемов финансирования мероприятий подпрог-раммы учитывались следующие параметры:</w:t>
      </w:r>
    </w:p>
    <w:p w:rsidR="005E46E0" w:rsidRPr="005E46E0" w:rsidRDefault="005E46E0" w:rsidP="005E46E0">
      <w:pPr>
        <w:widowControl/>
        <w:shd w:val="clear" w:color="auto" w:fill="FFFFFF"/>
        <w:suppressAutoHyphens/>
        <w:autoSpaceDE/>
        <w:autoSpaceDN/>
        <w:adjustRightInd/>
        <w:ind w:firstLine="709"/>
        <w:outlineLvl w:val="0"/>
        <w:rPr>
          <w:rFonts w:ascii="Times New Roman" w:hAnsi="Times New Roman" w:cs="Times New Roman"/>
          <w:bCs/>
          <w:color w:val="000000"/>
          <w:kern w:val="36"/>
          <w:sz w:val="28"/>
          <w:szCs w:val="28"/>
        </w:rPr>
      </w:pPr>
      <w:r w:rsidRPr="005E46E0">
        <w:rPr>
          <w:rFonts w:ascii="Times New Roman" w:hAnsi="Times New Roman" w:cs="Times New Roman"/>
          <w:bCs/>
          <w:color w:val="000000"/>
          <w:kern w:val="36"/>
          <w:sz w:val="28"/>
          <w:szCs w:val="28"/>
        </w:rPr>
        <w:t>1) Федеральный закон от 21 декабря 1994 г. № 68-ФЗ «О защите населе-ния и территорий от чрезвычайных ситуаций природного и техногенного харак-тера»;</w:t>
      </w:r>
    </w:p>
    <w:p w:rsidR="005E46E0" w:rsidRPr="005E46E0" w:rsidRDefault="005E46E0" w:rsidP="005E46E0">
      <w:pPr>
        <w:suppressAutoHyphens/>
        <w:ind w:firstLine="709"/>
        <w:rPr>
          <w:rFonts w:ascii="Times New Roman" w:hAnsi="Times New Roman" w:cs="Times New Roman"/>
          <w:color w:val="000000"/>
          <w:sz w:val="28"/>
          <w:szCs w:val="28"/>
        </w:rPr>
      </w:pPr>
      <w:r w:rsidRPr="005E46E0">
        <w:rPr>
          <w:rFonts w:ascii="Times New Roman" w:hAnsi="Times New Roman" w:cs="Times New Roman"/>
          <w:color w:val="000000"/>
          <w:sz w:val="28"/>
          <w:szCs w:val="28"/>
        </w:rPr>
        <w:t>2) коммерческие предложения;</w:t>
      </w:r>
    </w:p>
    <w:p w:rsidR="005E46E0" w:rsidRPr="005E46E0" w:rsidRDefault="005E46E0" w:rsidP="005E46E0">
      <w:pPr>
        <w:suppressAutoHyphens/>
        <w:ind w:firstLine="709"/>
        <w:rPr>
          <w:rFonts w:ascii="Times New Roman" w:hAnsi="Times New Roman" w:cs="Times New Roman"/>
          <w:color w:val="000000"/>
          <w:sz w:val="28"/>
          <w:szCs w:val="28"/>
        </w:rPr>
      </w:pPr>
      <w:r w:rsidRPr="005E46E0">
        <w:rPr>
          <w:rFonts w:ascii="Times New Roman" w:hAnsi="Times New Roman" w:cs="Times New Roman"/>
          <w:color w:val="000000"/>
          <w:sz w:val="28"/>
          <w:szCs w:val="28"/>
        </w:rPr>
        <w:t>3) сметы.</w:t>
      </w:r>
    </w:p>
    <w:p w:rsidR="005E46E0" w:rsidRPr="005E46E0" w:rsidRDefault="005E46E0" w:rsidP="005E46E0">
      <w:pPr>
        <w:suppressAutoHyphens/>
        <w:ind w:firstLine="709"/>
        <w:rPr>
          <w:rFonts w:ascii="Times New Roman" w:eastAsia="Calibri" w:hAnsi="Times New Roman" w:cs="Times New Roman"/>
          <w:sz w:val="28"/>
          <w:szCs w:val="28"/>
          <w:lang w:eastAsia="en-US"/>
        </w:rPr>
      </w:pPr>
      <w:r w:rsidRPr="005E46E0">
        <w:rPr>
          <w:rFonts w:ascii="Times New Roman" w:eastAsia="Calibri" w:hAnsi="Times New Roman" w:cs="Times New Roman"/>
          <w:sz w:val="28"/>
          <w:szCs w:val="28"/>
          <w:lang w:eastAsia="en-US"/>
        </w:rPr>
        <w:t>Исходные данные для расчета расходов на реализацию программных мероприятий приведены в таблице:</w:t>
      </w:r>
    </w:p>
    <w:p w:rsidR="005E46E0" w:rsidRPr="005E46E0" w:rsidRDefault="005E46E0" w:rsidP="005E46E0">
      <w:pPr>
        <w:ind w:firstLine="851"/>
        <w:rPr>
          <w:rFonts w:ascii="Times New Roman" w:hAnsi="Times New Roman" w:cs="Times New Roman"/>
          <w:color w:val="00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843"/>
        <w:gridCol w:w="1701"/>
        <w:gridCol w:w="1559"/>
        <w:gridCol w:w="1984"/>
      </w:tblGrid>
      <w:tr w:rsidR="005E46E0" w:rsidRPr="005E46E0" w:rsidTr="00523ECC">
        <w:tc>
          <w:tcPr>
            <w:tcW w:w="709" w:type="dxa"/>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w:t>
            </w:r>
          </w:p>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п/п</w:t>
            </w:r>
          </w:p>
        </w:tc>
        <w:tc>
          <w:tcPr>
            <w:tcW w:w="1843" w:type="dxa"/>
            <w:vAlign w:val="center"/>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Наименование</w:t>
            </w:r>
          </w:p>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мероприятия</w:t>
            </w:r>
          </w:p>
        </w:tc>
        <w:tc>
          <w:tcPr>
            <w:tcW w:w="1843" w:type="dxa"/>
            <w:shd w:val="clear" w:color="auto" w:fill="auto"/>
            <w:vAlign w:val="center"/>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2019 год</w:t>
            </w:r>
          </w:p>
        </w:tc>
        <w:tc>
          <w:tcPr>
            <w:tcW w:w="1701" w:type="dxa"/>
            <w:shd w:val="clear" w:color="auto" w:fill="auto"/>
            <w:vAlign w:val="center"/>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2020 год</w:t>
            </w:r>
          </w:p>
        </w:tc>
        <w:tc>
          <w:tcPr>
            <w:tcW w:w="1559" w:type="dxa"/>
            <w:shd w:val="clear" w:color="auto" w:fill="auto"/>
            <w:vAlign w:val="center"/>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2021 год</w:t>
            </w:r>
          </w:p>
        </w:tc>
        <w:tc>
          <w:tcPr>
            <w:tcW w:w="1984" w:type="dxa"/>
            <w:shd w:val="clear" w:color="auto" w:fill="auto"/>
            <w:vAlign w:val="center"/>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2022 год</w:t>
            </w:r>
          </w:p>
        </w:tc>
      </w:tr>
      <w:tr w:rsidR="005E46E0" w:rsidRPr="005E46E0" w:rsidTr="00523ECC">
        <w:trPr>
          <w:trHeight w:val="365"/>
        </w:trPr>
        <w:tc>
          <w:tcPr>
            <w:tcW w:w="709" w:type="dxa"/>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1</w:t>
            </w:r>
          </w:p>
        </w:tc>
        <w:tc>
          <w:tcPr>
            <w:tcW w:w="1843" w:type="dxa"/>
          </w:tcPr>
          <w:p w:rsidR="005E46E0" w:rsidRPr="005E46E0" w:rsidRDefault="005E46E0" w:rsidP="005E46E0">
            <w:pPr>
              <w:suppressAutoHyphens/>
              <w:ind w:firstLine="34"/>
              <w:jc w:val="center"/>
              <w:rPr>
                <w:rFonts w:ascii="Times New Roman" w:eastAsia="Calibri" w:hAnsi="Times New Roman" w:cs="Times New Roman"/>
                <w:lang w:eastAsia="en-US"/>
              </w:rPr>
            </w:pPr>
            <w:r w:rsidRPr="005E46E0">
              <w:rPr>
                <w:rFonts w:ascii="Times New Roman" w:eastAsia="Calibri" w:hAnsi="Times New Roman" w:cs="Times New Roman"/>
                <w:lang w:eastAsia="en-US"/>
              </w:rPr>
              <w:t>2</w:t>
            </w:r>
          </w:p>
        </w:tc>
        <w:tc>
          <w:tcPr>
            <w:tcW w:w="1843" w:type="dxa"/>
            <w:shd w:val="clear" w:color="auto" w:fill="auto"/>
          </w:tcPr>
          <w:p w:rsidR="005E46E0" w:rsidRPr="005E46E0" w:rsidRDefault="005E46E0" w:rsidP="005E46E0">
            <w:pPr>
              <w:suppressAutoHyphens/>
              <w:ind w:firstLine="34"/>
              <w:jc w:val="center"/>
              <w:rPr>
                <w:rFonts w:ascii="Times New Roman" w:eastAsia="Calibri" w:hAnsi="Times New Roman" w:cs="Times New Roman"/>
                <w:lang w:eastAsia="en-US"/>
              </w:rPr>
            </w:pPr>
            <w:r w:rsidRPr="005E46E0">
              <w:rPr>
                <w:rFonts w:ascii="Times New Roman" w:eastAsia="Calibri" w:hAnsi="Times New Roman" w:cs="Times New Roman"/>
                <w:lang w:eastAsia="en-US"/>
              </w:rPr>
              <w:t>3</w:t>
            </w:r>
          </w:p>
        </w:tc>
        <w:tc>
          <w:tcPr>
            <w:tcW w:w="1701" w:type="dxa"/>
            <w:shd w:val="clear" w:color="auto" w:fill="auto"/>
          </w:tcPr>
          <w:p w:rsidR="005E46E0" w:rsidRPr="005E46E0" w:rsidRDefault="005E46E0" w:rsidP="005E46E0">
            <w:pPr>
              <w:suppressAutoHyphens/>
              <w:ind w:firstLine="34"/>
              <w:jc w:val="center"/>
              <w:rPr>
                <w:rFonts w:ascii="Times New Roman" w:eastAsia="Calibri" w:hAnsi="Times New Roman" w:cs="Times New Roman"/>
                <w:lang w:eastAsia="en-US"/>
              </w:rPr>
            </w:pPr>
            <w:r w:rsidRPr="005E46E0">
              <w:rPr>
                <w:rFonts w:ascii="Times New Roman" w:eastAsia="Calibri" w:hAnsi="Times New Roman" w:cs="Times New Roman"/>
                <w:lang w:eastAsia="en-US"/>
              </w:rPr>
              <w:t>4</w:t>
            </w:r>
          </w:p>
        </w:tc>
        <w:tc>
          <w:tcPr>
            <w:tcW w:w="1559" w:type="dxa"/>
            <w:shd w:val="clear" w:color="auto" w:fill="auto"/>
          </w:tcPr>
          <w:p w:rsidR="005E46E0" w:rsidRPr="005E46E0" w:rsidRDefault="005E46E0" w:rsidP="005E46E0">
            <w:pPr>
              <w:suppressAutoHyphens/>
              <w:ind w:firstLine="34"/>
              <w:jc w:val="center"/>
              <w:rPr>
                <w:rFonts w:ascii="Times New Roman" w:eastAsia="Calibri" w:hAnsi="Times New Roman" w:cs="Times New Roman"/>
                <w:lang w:eastAsia="en-US"/>
              </w:rPr>
            </w:pPr>
            <w:r w:rsidRPr="005E46E0">
              <w:rPr>
                <w:rFonts w:ascii="Times New Roman" w:eastAsia="Calibri" w:hAnsi="Times New Roman" w:cs="Times New Roman"/>
                <w:lang w:eastAsia="en-US"/>
              </w:rPr>
              <w:t>5</w:t>
            </w:r>
          </w:p>
        </w:tc>
        <w:tc>
          <w:tcPr>
            <w:tcW w:w="1984" w:type="dxa"/>
            <w:shd w:val="clear" w:color="auto" w:fill="auto"/>
          </w:tcPr>
          <w:p w:rsidR="005E46E0" w:rsidRPr="005E46E0" w:rsidRDefault="005E46E0" w:rsidP="005E46E0">
            <w:pPr>
              <w:suppressAutoHyphens/>
              <w:ind w:firstLine="34"/>
              <w:jc w:val="center"/>
              <w:rPr>
                <w:rFonts w:ascii="Times New Roman" w:eastAsia="Calibri" w:hAnsi="Times New Roman" w:cs="Times New Roman"/>
                <w:lang w:eastAsia="en-US"/>
              </w:rPr>
            </w:pPr>
            <w:r w:rsidRPr="005E46E0">
              <w:rPr>
                <w:rFonts w:ascii="Times New Roman" w:eastAsia="Calibri" w:hAnsi="Times New Roman" w:cs="Times New Roman"/>
                <w:lang w:eastAsia="en-US"/>
              </w:rPr>
              <w:t>6</w:t>
            </w:r>
          </w:p>
        </w:tc>
      </w:tr>
      <w:tr w:rsidR="005E46E0" w:rsidRPr="005E46E0" w:rsidTr="00523ECC">
        <w:trPr>
          <w:trHeight w:val="365"/>
        </w:trPr>
        <w:tc>
          <w:tcPr>
            <w:tcW w:w="709" w:type="dxa"/>
          </w:tcPr>
          <w:p w:rsidR="005E46E0" w:rsidRPr="005E46E0" w:rsidRDefault="005E46E0" w:rsidP="005E46E0">
            <w:pPr>
              <w:suppressAutoHyphens/>
              <w:ind w:firstLine="0"/>
              <w:jc w:val="center"/>
              <w:rPr>
                <w:rFonts w:ascii="Times New Roman" w:eastAsia="Calibri" w:hAnsi="Times New Roman" w:cs="Times New Roman"/>
                <w:lang w:eastAsia="en-US"/>
              </w:rPr>
            </w:pPr>
            <w:r w:rsidRPr="005E46E0">
              <w:rPr>
                <w:rFonts w:ascii="Times New Roman" w:eastAsia="Calibri" w:hAnsi="Times New Roman" w:cs="Times New Roman"/>
                <w:lang w:eastAsia="en-US"/>
              </w:rPr>
              <w:t>1</w:t>
            </w:r>
          </w:p>
        </w:tc>
        <w:tc>
          <w:tcPr>
            <w:tcW w:w="1843" w:type="dxa"/>
          </w:tcPr>
          <w:p w:rsidR="005E46E0" w:rsidRPr="005E46E0" w:rsidRDefault="005E46E0" w:rsidP="005E46E0">
            <w:pPr>
              <w:suppressAutoHyphens/>
              <w:ind w:firstLine="0"/>
              <w:jc w:val="left"/>
              <w:rPr>
                <w:rFonts w:ascii="Times New Roman" w:eastAsia="Calibri" w:hAnsi="Times New Roman" w:cs="Times New Roman"/>
                <w:lang w:eastAsia="en-US"/>
              </w:rPr>
            </w:pPr>
            <w:r w:rsidRPr="005E46E0">
              <w:rPr>
                <w:rFonts w:ascii="Times New Roman" w:eastAsia="Calibri" w:hAnsi="Times New Roman" w:cs="Times New Roman"/>
                <w:lang w:eastAsia="en-US"/>
              </w:rPr>
              <w:t>Предоставле-ние субсидий муниципаль-ным бюджет-ным и авто-номным учреж-дениям в целях реализации мероприятий по совершен-ствованию противопожар-ной защиты</w:t>
            </w:r>
          </w:p>
        </w:tc>
        <w:tc>
          <w:tcPr>
            <w:tcW w:w="1843" w:type="dxa"/>
            <w:shd w:val="clear" w:color="auto" w:fill="auto"/>
          </w:tcPr>
          <w:p w:rsidR="005E46E0" w:rsidRPr="005E46E0" w:rsidRDefault="005E46E0" w:rsidP="005E46E0">
            <w:pPr>
              <w:suppressAutoHyphens/>
              <w:ind w:firstLine="0"/>
              <w:jc w:val="left"/>
              <w:rPr>
                <w:rFonts w:ascii="Times New Roman" w:eastAsia="Calibri" w:hAnsi="Times New Roman" w:cs="Times New Roman"/>
                <w:lang w:eastAsia="en-US"/>
              </w:rPr>
            </w:pPr>
            <w:r w:rsidRPr="005E46E0">
              <w:rPr>
                <w:rFonts w:ascii="Times New Roman" w:eastAsia="Calibri" w:hAnsi="Times New Roman" w:cs="Times New Roman"/>
                <w:lang w:eastAsia="en-US"/>
              </w:rPr>
              <w:t xml:space="preserve">Количество зданий, в которых проведена огнезащитная обработка деревянных конструкций кровли, здания: </w:t>
            </w:r>
          </w:p>
          <w:p w:rsidR="005E46E0" w:rsidRPr="005E46E0" w:rsidRDefault="005E46E0" w:rsidP="005E46E0">
            <w:pPr>
              <w:suppressAutoHyphens/>
              <w:ind w:firstLine="0"/>
              <w:jc w:val="left"/>
              <w:rPr>
                <w:rFonts w:ascii="Times New Roman" w:eastAsia="Calibri" w:hAnsi="Times New Roman" w:cs="Times New Roman"/>
                <w:lang w:eastAsia="en-US"/>
              </w:rPr>
            </w:pPr>
            <w:r w:rsidRPr="005E46E0">
              <w:rPr>
                <w:rFonts w:ascii="Times New Roman" w:eastAsia="Calibri" w:hAnsi="Times New Roman" w:cs="Times New Roman"/>
                <w:lang w:eastAsia="en-US"/>
              </w:rPr>
              <w:t xml:space="preserve">2019 год -  </w:t>
            </w:r>
          </w:p>
          <w:p w:rsidR="005E46E0" w:rsidRPr="005E46E0" w:rsidRDefault="005E46E0" w:rsidP="005E46E0">
            <w:pPr>
              <w:suppressAutoHyphens/>
              <w:ind w:firstLine="0"/>
              <w:jc w:val="left"/>
              <w:rPr>
                <w:rFonts w:ascii="Times New Roman" w:eastAsia="Calibri" w:hAnsi="Times New Roman" w:cs="Times New Roman"/>
                <w:lang w:eastAsia="en-US"/>
              </w:rPr>
            </w:pPr>
            <w:r w:rsidRPr="005E46E0">
              <w:rPr>
                <w:rFonts w:ascii="Times New Roman" w:eastAsia="Calibri" w:hAnsi="Times New Roman" w:cs="Times New Roman"/>
                <w:lang w:eastAsia="en-US"/>
              </w:rPr>
              <w:t>1 учреждение</w:t>
            </w:r>
          </w:p>
        </w:tc>
        <w:tc>
          <w:tcPr>
            <w:tcW w:w="1701" w:type="dxa"/>
            <w:shd w:val="clear" w:color="auto" w:fill="auto"/>
          </w:tcPr>
          <w:p w:rsidR="005E46E0" w:rsidRPr="005E46E0" w:rsidRDefault="005E46E0" w:rsidP="005E46E0">
            <w:pPr>
              <w:suppressAutoHyphens/>
              <w:ind w:firstLine="709"/>
              <w:jc w:val="left"/>
              <w:rPr>
                <w:rFonts w:ascii="Times New Roman" w:eastAsia="Calibri" w:hAnsi="Times New Roman" w:cs="Times New Roman"/>
                <w:lang w:eastAsia="en-US"/>
              </w:rPr>
            </w:pPr>
          </w:p>
        </w:tc>
        <w:tc>
          <w:tcPr>
            <w:tcW w:w="1559" w:type="dxa"/>
            <w:shd w:val="clear" w:color="auto" w:fill="auto"/>
          </w:tcPr>
          <w:p w:rsidR="005E46E0" w:rsidRPr="005E46E0" w:rsidRDefault="005E46E0" w:rsidP="005E46E0">
            <w:pPr>
              <w:suppressAutoHyphens/>
              <w:ind w:firstLine="709"/>
              <w:jc w:val="left"/>
              <w:rPr>
                <w:rFonts w:ascii="Times New Roman" w:eastAsia="Calibri" w:hAnsi="Times New Roman" w:cs="Times New Roman"/>
                <w:lang w:eastAsia="en-US"/>
              </w:rPr>
            </w:pPr>
          </w:p>
        </w:tc>
        <w:tc>
          <w:tcPr>
            <w:tcW w:w="1984" w:type="dxa"/>
            <w:shd w:val="clear" w:color="auto" w:fill="auto"/>
          </w:tcPr>
          <w:p w:rsidR="005E46E0" w:rsidRPr="005E46E0" w:rsidRDefault="005E46E0" w:rsidP="005E46E0">
            <w:pPr>
              <w:suppressAutoHyphens/>
              <w:ind w:firstLine="0"/>
              <w:jc w:val="left"/>
              <w:rPr>
                <w:rFonts w:ascii="Times New Roman" w:eastAsia="Calibri" w:hAnsi="Times New Roman" w:cs="Times New Roman"/>
                <w:lang w:eastAsia="en-US"/>
              </w:rPr>
            </w:pPr>
          </w:p>
        </w:tc>
      </w:tr>
      <w:tr w:rsidR="005E46E0" w:rsidRPr="005E46E0" w:rsidTr="00523ECC">
        <w:trPr>
          <w:trHeight w:val="1265"/>
        </w:trPr>
        <w:tc>
          <w:tcPr>
            <w:tcW w:w="709" w:type="dxa"/>
          </w:tcPr>
          <w:p w:rsidR="005E46E0" w:rsidRPr="005E46E0" w:rsidRDefault="005E46E0" w:rsidP="005E46E0">
            <w:pPr>
              <w:suppressAutoHyphens/>
              <w:ind w:firstLine="0"/>
              <w:jc w:val="center"/>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2</w:t>
            </w:r>
          </w:p>
        </w:tc>
        <w:tc>
          <w:tcPr>
            <w:tcW w:w="1843" w:type="dxa"/>
          </w:tcPr>
          <w:p w:rsidR="005E46E0" w:rsidRPr="005E46E0" w:rsidRDefault="005E46E0" w:rsidP="005E46E0">
            <w:pPr>
              <w:suppressAutoHyphens/>
              <w:ind w:firstLine="0"/>
              <w:jc w:val="left"/>
              <w:rPr>
                <w:rFonts w:ascii="Times New Roman" w:eastAsia="Calibri" w:hAnsi="Times New Roman" w:cs="Times New Roman"/>
                <w:bCs/>
                <w:color w:val="000000"/>
                <w:lang w:eastAsia="en-US"/>
              </w:rPr>
            </w:pPr>
            <w:r w:rsidRPr="005E46E0">
              <w:rPr>
                <w:rFonts w:ascii="Times New Roman" w:hAnsi="Times New Roman" w:cs="Times New Roman"/>
                <w:color w:val="000000"/>
              </w:rPr>
              <w:t xml:space="preserve">Предостав-ление субсидий муниципаль-ным бюджет-ным и автоном-ным учрежде-ниям в целях </w:t>
            </w:r>
            <w:r w:rsidRPr="005E46E0">
              <w:rPr>
                <w:rFonts w:ascii="Times New Roman" w:hAnsi="Times New Roman" w:cs="Times New Roman"/>
                <w:color w:val="000000"/>
              </w:rPr>
              <w:lastRenderedPageBreak/>
              <w:t>реализации мероприятий по совершенст-вованию противопожар-ной защиты</w:t>
            </w:r>
          </w:p>
        </w:tc>
        <w:tc>
          <w:tcPr>
            <w:tcW w:w="1843" w:type="dxa"/>
            <w:shd w:val="clear" w:color="auto" w:fill="auto"/>
          </w:tcPr>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lastRenderedPageBreak/>
              <w:t xml:space="preserve"> </w:t>
            </w:r>
          </w:p>
        </w:tc>
        <w:tc>
          <w:tcPr>
            <w:tcW w:w="1701" w:type="dxa"/>
            <w:shd w:val="clear" w:color="auto" w:fill="auto"/>
          </w:tcPr>
          <w:p w:rsidR="005E46E0" w:rsidRPr="005E46E0" w:rsidRDefault="005E46E0" w:rsidP="005E46E0">
            <w:pPr>
              <w:suppressAutoHyphens/>
              <w:ind w:firstLine="0"/>
              <w:jc w:val="left"/>
              <w:rPr>
                <w:rFonts w:ascii="Times New Roman" w:eastAsia="Calibri" w:hAnsi="Times New Roman" w:cs="Times New Roman"/>
                <w:color w:val="000000"/>
                <w:lang w:eastAsia="en-US"/>
              </w:rPr>
            </w:pPr>
          </w:p>
        </w:tc>
        <w:tc>
          <w:tcPr>
            <w:tcW w:w="1559" w:type="dxa"/>
            <w:shd w:val="clear" w:color="auto" w:fill="auto"/>
          </w:tcPr>
          <w:p w:rsidR="005E46E0" w:rsidRPr="005E46E0" w:rsidRDefault="005E46E0" w:rsidP="005E46E0">
            <w:pPr>
              <w:suppressAutoHyphens/>
              <w:ind w:firstLine="0"/>
              <w:jc w:val="left"/>
              <w:rPr>
                <w:rFonts w:ascii="Times New Roman" w:eastAsia="Calibri" w:hAnsi="Times New Roman" w:cs="Times New Roman"/>
                <w:color w:val="000000"/>
                <w:lang w:eastAsia="en-US"/>
              </w:rPr>
            </w:pPr>
          </w:p>
        </w:tc>
        <w:tc>
          <w:tcPr>
            <w:tcW w:w="1984" w:type="dxa"/>
            <w:shd w:val="clear" w:color="auto" w:fill="auto"/>
          </w:tcPr>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 xml:space="preserve">Учреждения, в которых произведена огнезащитная обработка деревянных (чердачных) </w:t>
            </w:r>
            <w:r w:rsidRPr="005E46E0">
              <w:rPr>
                <w:rFonts w:ascii="Times New Roman" w:eastAsia="Calibri" w:hAnsi="Times New Roman" w:cs="Times New Roman"/>
                <w:color w:val="000000"/>
                <w:lang w:eastAsia="en-US"/>
              </w:rPr>
              <w:lastRenderedPageBreak/>
              <w:t>конструкций:</w:t>
            </w:r>
          </w:p>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 xml:space="preserve">2022 год -  </w:t>
            </w:r>
          </w:p>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13 учреждений; учреждения, в которых отре-монтирована и установлена  комплексная автоматизиро-ванная система обеспечения безопасности объекта, подсис-тема «Пожарная безопасность» (КАСОБО ПБ):</w:t>
            </w:r>
          </w:p>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 xml:space="preserve">2022 год – </w:t>
            </w:r>
          </w:p>
          <w:p w:rsidR="005E46E0" w:rsidRPr="005E46E0" w:rsidRDefault="005E46E0" w:rsidP="005E46E0">
            <w:pPr>
              <w:widowControl/>
              <w:suppressAutoHyphens/>
              <w:autoSpaceDE/>
              <w:autoSpaceDN/>
              <w:adjustRightInd/>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11 учреждений. В соответствии с предоставлен-ными сметами</w:t>
            </w:r>
          </w:p>
          <w:p w:rsidR="005E46E0" w:rsidRPr="005E46E0" w:rsidRDefault="005E46E0" w:rsidP="005E46E0">
            <w:pPr>
              <w:suppressAutoHyphens/>
              <w:ind w:firstLine="0"/>
              <w:jc w:val="left"/>
              <w:rPr>
                <w:rFonts w:ascii="Times New Roman" w:eastAsia="Calibri" w:hAnsi="Times New Roman" w:cs="Times New Roman"/>
                <w:color w:val="000000"/>
                <w:lang w:eastAsia="en-US"/>
              </w:rPr>
            </w:pPr>
            <w:r w:rsidRPr="005E46E0">
              <w:rPr>
                <w:rFonts w:ascii="Times New Roman" w:eastAsia="Calibri" w:hAnsi="Times New Roman" w:cs="Times New Roman"/>
                <w:color w:val="000000"/>
                <w:lang w:eastAsia="en-US"/>
              </w:rPr>
              <w:t>1 900,0 тыс. рублей</w:t>
            </w:r>
          </w:p>
        </w:tc>
      </w:tr>
      <w:tr w:rsidR="005E46E0" w:rsidRPr="005E46E0" w:rsidTr="00523ECC">
        <w:trPr>
          <w:trHeight w:val="1124"/>
        </w:trPr>
        <w:tc>
          <w:tcPr>
            <w:tcW w:w="709" w:type="dxa"/>
          </w:tcPr>
          <w:p w:rsidR="005E46E0" w:rsidRPr="005E46E0" w:rsidRDefault="005E46E0" w:rsidP="005E46E0">
            <w:pPr>
              <w:suppressAutoHyphens/>
              <w:snapToGrid w:val="0"/>
              <w:ind w:firstLine="0"/>
              <w:jc w:val="center"/>
              <w:rPr>
                <w:rFonts w:ascii="Times New Roman" w:eastAsia="Calibri" w:hAnsi="Times New Roman" w:cs="Times New Roman"/>
              </w:rPr>
            </w:pPr>
            <w:r w:rsidRPr="005E46E0">
              <w:rPr>
                <w:rFonts w:ascii="Times New Roman" w:eastAsia="Calibri" w:hAnsi="Times New Roman" w:cs="Times New Roman"/>
              </w:rPr>
              <w:lastRenderedPageBreak/>
              <w:t>3</w:t>
            </w:r>
          </w:p>
        </w:tc>
        <w:tc>
          <w:tcPr>
            <w:tcW w:w="1843" w:type="dxa"/>
          </w:tcPr>
          <w:p w:rsidR="005E46E0" w:rsidRPr="005E46E0" w:rsidRDefault="005E46E0" w:rsidP="005E46E0">
            <w:pPr>
              <w:widowControl/>
              <w:suppressAutoHyphens/>
              <w:autoSpaceDE/>
              <w:autoSpaceDN/>
              <w:adjustRightInd/>
              <w:snapToGrid w:val="0"/>
              <w:ind w:firstLine="0"/>
              <w:jc w:val="left"/>
              <w:rPr>
                <w:rFonts w:ascii="Times New Roman" w:eastAsia="Calibri" w:hAnsi="Times New Roman" w:cs="Times New Roman"/>
              </w:rPr>
            </w:pPr>
            <w:r w:rsidRPr="005E46E0">
              <w:rPr>
                <w:rFonts w:ascii="Times New Roman" w:eastAsia="Calibri" w:hAnsi="Times New Roman" w:cs="Times New Roman"/>
              </w:rPr>
              <w:t xml:space="preserve">Предоставле-ние субсидий муниципаль-ным бюджет-ным учрежде-ниям в целях реализации мероприятий противопожар-ной защиты,    в том числе приобретение пожарно-технической продукции, обучение мерам пожарной безопасности работников учреждений, испытание наружных пожарных лестниц, огнезащитная обработка деревянных конструкций кровли, здания,  </w:t>
            </w:r>
            <w:r w:rsidRPr="005E46E0">
              <w:rPr>
                <w:rFonts w:ascii="Times New Roman" w:eastAsia="Calibri" w:hAnsi="Times New Roman" w:cs="Times New Roman"/>
              </w:rPr>
              <w:lastRenderedPageBreak/>
              <w:t>сервисное (техническое) обслуживания СПИ «Стрелец-Мониторинг» и другие работы</w:t>
            </w:r>
          </w:p>
        </w:tc>
        <w:tc>
          <w:tcPr>
            <w:tcW w:w="1843" w:type="dxa"/>
            <w:shd w:val="clear" w:color="auto" w:fill="auto"/>
          </w:tcPr>
          <w:p w:rsidR="005E46E0" w:rsidRPr="005E46E0" w:rsidRDefault="005E46E0" w:rsidP="005E46E0">
            <w:pPr>
              <w:suppressAutoHyphens/>
              <w:snapToGrid w:val="0"/>
              <w:ind w:firstLine="0"/>
              <w:jc w:val="left"/>
              <w:rPr>
                <w:rFonts w:ascii="Times New Roman" w:eastAsia="Calibri" w:hAnsi="Times New Roman" w:cs="Times New Roman"/>
              </w:rPr>
            </w:pPr>
          </w:p>
        </w:tc>
        <w:tc>
          <w:tcPr>
            <w:tcW w:w="1701" w:type="dxa"/>
            <w:shd w:val="clear" w:color="auto" w:fill="auto"/>
          </w:tcPr>
          <w:p w:rsidR="005E46E0" w:rsidRPr="005E46E0" w:rsidRDefault="005E46E0" w:rsidP="005E46E0">
            <w:pPr>
              <w:widowControl/>
              <w:suppressAutoHyphens/>
              <w:autoSpaceDE/>
              <w:autoSpaceDN/>
              <w:adjustRightInd/>
              <w:snapToGrid w:val="0"/>
              <w:ind w:firstLine="0"/>
              <w:rPr>
                <w:rFonts w:ascii="Times New Roman" w:eastAsia="Calibri" w:hAnsi="Times New Roman" w:cs="Times New Roman"/>
                <w:shd w:val="clear" w:color="auto" w:fill="FFFFFF"/>
              </w:rPr>
            </w:pPr>
          </w:p>
        </w:tc>
        <w:tc>
          <w:tcPr>
            <w:tcW w:w="1559" w:type="dxa"/>
            <w:shd w:val="clear" w:color="auto" w:fill="auto"/>
          </w:tcPr>
          <w:p w:rsidR="005E46E0" w:rsidRPr="005E46E0" w:rsidRDefault="005E46E0" w:rsidP="005E46E0">
            <w:pPr>
              <w:widowControl/>
              <w:suppressAutoHyphens/>
              <w:autoSpaceDE/>
              <w:autoSpaceDN/>
              <w:adjustRightInd/>
              <w:snapToGrid w:val="0"/>
              <w:ind w:firstLine="0"/>
              <w:rPr>
                <w:rFonts w:ascii="Times New Roman" w:eastAsia="Calibri" w:hAnsi="Times New Roman" w:cs="Times New Roman"/>
                <w:shd w:val="clear" w:color="auto" w:fill="FFFFFF"/>
              </w:rPr>
            </w:pPr>
          </w:p>
        </w:tc>
        <w:tc>
          <w:tcPr>
            <w:tcW w:w="1984" w:type="dxa"/>
            <w:shd w:val="clear" w:color="auto" w:fill="auto"/>
          </w:tcPr>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Количество учреждений культуры,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для которых: проведено приобретение пожарно-технической продукции - 2022 году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4 учреждения;</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обучены мерам пожарной безопасности работники учреждений  в 2022 году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12 человек; прошли испытание наружные пожарные лестницы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в 2022 год у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4 здания; проведена огнезащитная обработка деревянных конструкций </w:t>
            </w:r>
            <w:r w:rsidRPr="005E46E0">
              <w:rPr>
                <w:rFonts w:ascii="Times New Roman" w:eastAsia="Calibri" w:hAnsi="Times New Roman" w:cs="Times New Roman"/>
                <w:color w:val="000000"/>
              </w:rPr>
              <w:lastRenderedPageBreak/>
              <w:t xml:space="preserve">кровли, здания в 2022 году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3 здания; проведено сервисное (техническое) обслуживание СПИ «Стрелец-Мониторинг»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 xml:space="preserve">в 2022 году – </w:t>
            </w:r>
          </w:p>
          <w:p w:rsidR="005E46E0" w:rsidRPr="005E46E0" w:rsidRDefault="005E46E0" w:rsidP="005E46E0">
            <w:pPr>
              <w:suppressAutoHyphens/>
              <w:snapToGrid w:val="0"/>
              <w:ind w:firstLine="0"/>
              <w:jc w:val="left"/>
              <w:rPr>
                <w:rFonts w:ascii="Times New Roman" w:eastAsia="Calibri" w:hAnsi="Times New Roman" w:cs="Times New Roman"/>
                <w:color w:val="000000"/>
              </w:rPr>
            </w:pPr>
            <w:r w:rsidRPr="005E46E0">
              <w:rPr>
                <w:rFonts w:ascii="Times New Roman" w:eastAsia="Calibri" w:hAnsi="Times New Roman" w:cs="Times New Roman"/>
                <w:color w:val="000000"/>
              </w:rPr>
              <w:t>4 учреждения.</w:t>
            </w:r>
          </w:p>
          <w:p w:rsidR="005E46E0" w:rsidRPr="005E46E0" w:rsidRDefault="005E46E0" w:rsidP="005E46E0">
            <w:pPr>
              <w:suppressAutoHyphens/>
              <w:snapToGrid w:val="0"/>
              <w:ind w:firstLine="0"/>
              <w:jc w:val="left"/>
              <w:rPr>
                <w:rFonts w:ascii="Times New Roman" w:eastAsia="Calibri" w:hAnsi="Times New Roman" w:cs="Times New Roman"/>
                <w:color w:val="C00000"/>
              </w:rPr>
            </w:pPr>
            <w:r w:rsidRPr="005E46E0">
              <w:rPr>
                <w:rFonts w:ascii="Times New Roman" w:eastAsia="Calibri" w:hAnsi="Times New Roman" w:cs="Times New Roman"/>
                <w:color w:val="000000"/>
              </w:rPr>
              <w:t>Итого:795,0 тыс. руб.</w:t>
            </w:r>
          </w:p>
        </w:tc>
      </w:tr>
    </w:tbl>
    <w:p w:rsidR="005E46E0" w:rsidRPr="005E46E0" w:rsidRDefault="005E46E0" w:rsidP="005E46E0">
      <w:pPr>
        <w:ind w:firstLine="0"/>
        <w:rPr>
          <w:rFonts w:ascii="Times New Roman" w:hAnsi="Times New Roman" w:cs="Times New Roman"/>
          <w:color w:val="000000"/>
          <w:sz w:val="28"/>
          <w:szCs w:val="28"/>
        </w:rPr>
      </w:pPr>
    </w:p>
    <w:p w:rsidR="005E46E0" w:rsidRPr="005E46E0" w:rsidRDefault="005E46E0" w:rsidP="005E46E0">
      <w:pPr>
        <w:widowControl/>
        <w:numPr>
          <w:ilvl w:val="0"/>
          <w:numId w:val="24"/>
        </w:numPr>
        <w:tabs>
          <w:tab w:val="left" w:pos="284"/>
        </w:tabs>
        <w:autoSpaceDE/>
        <w:autoSpaceDN/>
        <w:adjustRightInd/>
        <w:ind w:left="0" w:firstLine="0"/>
        <w:jc w:val="center"/>
        <w:rPr>
          <w:rFonts w:ascii="Times New Roman" w:hAnsi="Times New Roman" w:cs="Times New Roman"/>
          <w:b/>
          <w:sz w:val="28"/>
          <w:szCs w:val="28"/>
        </w:rPr>
      </w:pPr>
      <w:r w:rsidRPr="005E46E0">
        <w:rPr>
          <w:rFonts w:ascii="Times New Roman" w:hAnsi="Times New Roman" w:cs="Times New Roman"/>
          <w:b/>
          <w:sz w:val="28"/>
          <w:szCs w:val="28"/>
        </w:rPr>
        <w:t>Методика оценки эффективности реализации подпрограммы</w:t>
      </w:r>
    </w:p>
    <w:p w:rsidR="005E46E0" w:rsidRPr="005E46E0" w:rsidRDefault="005E46E0" w:rsidP="005E46E0">
      <w:pPr>
        <w:widowControl/>
        <w:autoSpaceDE/>
        <w:autoSpaceDN/>
        <w:adjustRightInd/>
        <w:ind w:left="1080" w:firstLine="0"/>
        <w:jc w:val="left"/>
        <w:rPr>
          <w:rFonts w:ascii="Times New Roman" w:hAnsi="Times New Roman" w:cs="Times New Roman"/>
          <w:sz w:val="28"/>
          <w:szCs w:val="28"/>
        </w:rPr>
      </w:pP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5E46E0" w:rsidRPr="005E46E0" w:rsidRDefault="005E46E0" w:rsidP="005E46E0">
      <w:pPr>
        <w:widowControl/>
        <w:autoSpaceDE/>
        <w:autoSpaceDN/>
        <w:adjustRightInd/>
        <w:ind w:firstLine="851"/>
        <w:rPr>
          <w:rFonts w:ascii="Times New Roman" w:hAnsi="Times New Roman" w:cs="Times New Roman"/>
          <w:sz w:val="28"/>
          <w:szCs w:val="28"/>
        </w:rPr>
      </w:pPr>
    </w:p>
    <w:p w:rsidR="005E46E0" w:rsidRPr="005E46E0" w:rsidRDefault="005E46E0" w:rsidP="005E46E0">
      <w:pPr>
        <w:widowControl/>
        <w:numPr>
          <w:ilvl w:val="0"/>
          <w:numId w:val="24"/>
        </w:numPr>
        <w:tabs>
          <w:tab w:val="left" w:pos="284"/>
        </w:tabs>
        <w:autoSpaceDE/>
        <w:autoSpaceDN/>
        <w:adjustRightInd/>
        <w:ind w:left="0" w:firstLine="0"/>
        <w:jc w:val="center"/>
        <w:rPr>
          <w:rFonts w:ascii="Times New Roman" w:hAnsi="Times New Roman" w:cs="Times New Roman"/>
          <w:b/>
          <w:sz w:val="28"/>
          <w:szCs w:val="28"/>
        </w:rPr>
      </w:pPr>
      <w:bookmarkStart w:id="17" w:name="sub_1008"/>
      <w:r w:rsidRPr="005E46E0">
        <w:rPr>
          <w:rFonts w:ascii="Times New Roman" w:hAnsi="Times New Roman" w:cs="Times New Roman"/>
          <w:b/>
          <w:sz w:val="28"/>
          <w:szCs w:val="28"/>
        </w:rPr>
        <w:t>Механизм реализации подпрограммы и</w:t>
      </w:r>
    </w:p>
    <w:p w:rsidR="005E46E0" w:rsidRPr="005E46E0" w:rsidRDefault="005E46E0" w:rsidP="005E46E0">
      <w:pPr>
        <w:widowControl/>
        <w:tabs>
          <w:tab w:val="left" w:pos="284"/>
        </w:tabs>
        <w:autoSpaceDE/>
        <w:autoSpaceDN/>
        <w:adjustRightInd/>
        <w:ind w:firstLine="0"/>
        <w:jc w:val="center"/>
        <w:rPr>
          <w:rFonts w:ascii="Times New Roman" w:hAnsi="Times New Roman" w:cs="Times New Roman"/>
          <w:b/>
          <w:sz w:val="28"/>
          <w:szCs w:val="28"/>
        </w:rPr>
      </w:pPr>
      <w:r w:rsidRPr="005E46E0">
        <w:rPr>
          <w:rFonts w:ascii="Times New Roman" w:hAnsi="Times New Roman" w:cs="Times New Roman"/>
          <w:b/>
          <w:sz w:val="28"/>
          <w:szCs w:val="28"/>
        </w:rPr>
        <w:t>контроль за ее выполнением</w:t>
      </w:r>
    </w:p>
    <w:bookmarkEnd w:id="17"/>
    <w:p w:rsidR="005E46E0" w:rsidRPr="005E46E0" w:rsidRDefault="005E46E0" w:rsidP="005E46E0">
      <w:pPr>
        <w:tabs>
          <w:tab w:val="left" w:pos="1976"/>
        </w:tabs>
        <w:autoSpaceDE/>
        <w:autoSpaceDN/>
        <w:adjustRightInd/>
        <w:ind w:firstLine="0"/>
        <w:jc w:val="left"/>
        <w:rPr>
          <w:rFonts w:ascii="Times New Roman" w:hAnsi="Times New Roman" w:cs="Times New Roman"/>
          <w:sz w:val="28"/>
          <w:szCs w:val="28"/>
        </w:rPr>
      </w:pPr>
      <w:r w:rsidRPr="005E46E0">
        <w:rPr>
          <w:rFonts w:ascii="Times New Roman" w:hAnsi="Times New Roman" w:cs="Times New Roman"/>
          <w:b/>
          <w:sz w:val="28"/>
          <w:szCs w:val="28"/>
        </w:rPr>
        <w:tab/>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5E46E0" w:rsidRPr="005E46E0" w:rsidRDefault="005E46E0" w:rsidP="005E46E0">
      <w:pPr>
        <w:suppressAutoHyphens/>
        <w:ind w:firstLine="709"/>
        <w:outlineLvl w:val="0"/>
        <w:rPr>
          <w:rFonts w:ascii="Times New Roman" w:hAnsi="Times New Roman" w:cs="Times New Roman"/>
          <w:bCs/>
          <w:sz w:val="28"/>
          <w:szCs w:val="28"/>
        </w:rPr>
      </w:pPr>
      <w:r w:rsidRPr="005E46E0">
        <w:rPr>
          <w:rFonts w:ascii="Times New Roman" w:hAnsi="Times New Roman" w:cs="Times New Roman"/>
          <w:bCs/>
          <w:sz w:val="28"/>
          <w:szCs w:val="28"/>
        </w:rPr>
        <w:t>Текущее управление подпрограммой осуществляет координатор муниципальной подпрограммы – отдел информационных технологий адми-нистрации муниципального образования Тимашевский район.</w:t>
      </w:r>
    </w:p>
    <w:p w:rsidR="005E46E0" w:rsidRPr="005E46E0" w:rsidRDefault="005E46E0" w:rsidP="005E46E0">
      <w:pPr>
        <w:suppressAutoHyphens/>
        <w:ind w:firstLine="709"/>
        <w:outlineLvl w:val="0"/>
        <w:rPr>
          <w:rFonts w:ascii="Times New Roman" w:hAnsi="Times New Roman" w:cs="Times New Roman"/>
          <w:bCs/>
          <w:sz w:val="28"/>
          <w:szCs w:val="28"/>
        </w:rPr>
      </w:pPr>
      <w:r w:rsidRPr="005E46E0">
        <w:rPr>
          <w:rFonts w:ascii="Times New Roman" w:hAnsi="Times New Roman" w:cs="Times New Roman"/>
          <w:bCs/>
          <w:sz w:val="28"/>
          <w:szCs w:val="28"/>
        </w:rPr>
        <w:t>Координатор подпрограммы в процессе реализации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1) осуществляет координацию деятельности заказчиков и участников мероприятий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2) осуществляет подготовку предложений по объемам и источникам средств, направленных на реализацию мероприятий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3) осуществляет информационную и разъяснительную работу, направ-ленную на освещение целей и задач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4) осуществляет подготовку ежегодного доклада о ходе реализации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5) осуществляет оценку эффективности, а также оценку целевых показа-телей и критериев реализации подпрограммы в целом;</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 xml:space="preserve">6) 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7) осуществляет меры по устранению недостатков и приостановке реали-зации отдельных мероприятий подпрограммы.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bCs/>
          <w:sz w:val="28"/>
          <w:szCs w:val="28"/>
        </w:rPr>
        <w:t xml:space="preserve">Координатор подпрограммы организует взаимодействие с отделами </w:t>
      </w:r>
      <w:r w:rsidRPr="005E46E0">
        <w:rPr>
          <w:rFonts w:ascii="Times New Roman" w:hAnsi="Times New Roman" w:cs="Times New Roman"/>
          <w:bCs/>
          <w:sz w:val="28"/>
          <w:szCs w:val="28"/>
        </w:rPr>
        <w:lastRenderedPageBreak/>
        <w:t>(управлениями)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5E46E0" w:rsidRPr="005E46E0" w:rsidRDefault="005E46E0" w:rsidP="005E46E0">
      <w:pPr>
        <w:suppressAutoHyphens/>
        <w:ind w:firstLine="709"/>
        <w:rPr>
          <w:rFonts w:ascii="Times New Roman" w:eastAsia="Calibri" w:hAnsi="Times New Roman" w:cs="Times New Roman"/>
          <w:sz w:val="28"/>
          <w:szCs w:val="28"/>
        </w:rPr>
      </w:pPr>
      <w:r w:rsidRPr="005E46E0">
        <w:rPr>
          <w:rFonts w:ascii="Times New Roman" w:eastAsia="Calibri" w:hAnsi="Times New Roman" w:cs="Times New Roman"/>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5E46E0" w:rsidRPr="005E46E0" w:rsidRDefault="005E46E0" w:rsidP="005E46E0">
      <w:pPr>
        <w:suppressAutoHyphens/>
        <w:autoSpaceDE/>
        <w:autoSpaceDN/>
        <w:adjustRightInd/>
        <w:ind w:firstLine="709"/>
        <w:rPr>
          <w:rFonts w:ascii="Times New Roman" w:hAnsi="Times New Roman" w:cs="Times New Roman"/>
          <w:sz w:val="28"/>
          <w:szCs w:val="28"/>
          <w:shd w:val="clear" w:color="auto" w:fill="FFFFFF"/>
        </w:rPr>
      </w:pPr>
      <w:r w:rsidRPr="005E46E0">
        <w:rPr>
          <w:rFonts w:ascii="Times New Roman" w:hAnsi="Times New Roman" w:cs="Times New Roman"/>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5E46E0" w:rsidRPr="005E46E0" w:rsidRDefault="005E46E0" w:rsidP="005E46E0">
      <w:pPr>
        <w:suppressAutoHyphens/>
        <w:ind w:firstLine="709"/>
        <w:outlineLvl w:val="1"/>
        <w:rPr>
          <w:rFonts w:ascii="Times New Roman" w:hAnsi="Times New Roman" w:cs="Times New Roman"/>
          <w:sz w:val="28"/>
          <w:szCs w:val="28"/>
        </w:rPr>
      </w:pPr>
      <w:r w:rsidRPr="005E46E0">
        <w:rPr>
          <w:rFonts w:ascii="Times New Roman" w:hAnsi="Times New Roman" w:cs="Times New Roman"/>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5E46E0" w:rsidRPr="005E46E0" w:rsidRDefault="005E46E0" w:rsidP="005E46E0">
      <w:pPr>
        <w:suppressAutoHyphens/>
        <w:ind w:firstLine="709"/>
        <w:rPr>
          <w:rFonts w:ascii="Times New Roman" w:hAnsi="Times New Roman" w:cs="Times New Roman"/>
          <w:sz w:val="28"/>
          <w:szCs w:val="28"/>
        </w:rPr>
      </w:pPr>
      <w:r w:rsidRPr="005E46E0">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5E46E0" w:rsidRPr="005E46E0" w:rsidRDefault="005E46E0" w:rsidP="005E46E0">
      <w:pPr>
        <w:widowControl/>
        <w:suppressAutoHyphens/>
        <w:autoSpaceDE/>
        <w:autoSpaceDN/>
        <w:adjustRightInd/>
        <w:ind w:firstLine="709"/>
        <w:rPr>
          <w:rFonts w:ascii="Times New Roman" w:hAnsi="Times New Roman" w:cs="Times New Roman"/>
          <w:sz w:val="28"/>
          <w:szCs w:val="28"/>
        </w:rPr>
      </w:pPr>
      <w:r w:rsidRPr="005E46E0">
        <w:rPr>
          <w:rFonts w:ascii="Times New Roman" w:hAnsi="Times New Roman" w:cs="Times New Roman"/>
          <w:sz w:val="28"/>
          <w:szCs w:val="28"/>
        </w:rPr>
        <w:t>Контроль за реализацией подпрограммы осуществляется заместителем главы муниципального образования Тимашевский район, курирующий вопросы ГО и ЧС, правоохранительной деятельности и казачества.</w:t>
      </w:r>
    </w:p>
    <w:p w:rsidR="005E46E0" w:rsidRPr="005E46E0" w:rsidRDefault="005E46E0" w:rsidP="005E46E0">
      <w:pPr>
        <w:widowControl/>
        <w:autoSpaceDE/>
        <w:autoSpaceDN/>
        <w:adjustRightInd/>
        <w:ind w:firstLine="709"/>
        <w:jc w:val="left"/>
        <w:rPr>
          <w:rFonts w:ascii="Times New Roman" w:hAnsi="Times New Roman" w:cs="Times New Roman"/>
          <w:sz w:val="28"/>
          <w:szCs w:val="28"/>
        </w:rPr>
      </w:pPr>
    </w:p>
    <w:p w:rsidR="005E46E0" w:rsidRPr="005E46E0" w:rsidRDefault="005E46E0" w:rsidP="005E46E0">
      <w:pPr>
        <w:widowControl/>
        <w:autoSpaceDE/>
        <w:autoSpaceDN/>
        <w:adjustRightInd/>
        <w:ind w:firstLine="709"/>
        <w:jc w:val="left"/>
        <w:rPr>
          <w:rFonts w:ascii="Times New Roman" w:hAnsi="Times New Roman" w:cs="Times New Roman"/>
          <w:sz w:val="28"/>
          <w:szCs w:val="28"/>
        </w:rPr>
      </w:pPr>
    </w:p>
    <w:p w:rsidR="005E46E0" w:rsidRPr="005E46E0" w:rsidRDefault="005E46E0" w:rsidP="005E46E0">
      <w:pPr>
        <w:widowControl/>
        <w:autoSpaceDE/>
        <w:autoSpaceDN/>
        <w:adjustRightInd/>
        <w:ind w:firstLine="0"/>
        <w:jc w:val="left"/>
        <w:rPr>
          <w:rFonts w:ascii="Times New Roman" w:hAnsi="Times New Roman" w:cs="Times New Roman"/>
          <w:sz w:val="28"/>
          <w:szCs w:val="28"/>
        </w:rPr>
      </w:pPr>
      <w:r w:rsidRPr="005E46E0">
        <w:rPr>
          <w:rFonts w:ascii="Times New Roman" w:hAnsi="Times New Roman" w:cs="Times New Roman"/>
          <w:sz w:val="28"/>
          <w:szCs w:val="28"/>
        </w:rPr>
        <w:t xml:space="preserve">Заместитель главы </w:t>
      </w:r>
    </w:p>
    <w:p w:rsidR="005E46E0" w:rsidRPr="005E46E0" w:rsidRDefault="005E46E0" w:rsidP="005E46E0">
      <w:pPr>
        <w:widowControl/>
        <w:autoSpaceDE/>
        <w:autoSpaceDN/>
        <w:adjustRightInd/>
        <w:ind w:firstLine="0"/>
        <w:jc w:val="left"/>
        <w:rPr>
          <w:rFonts w:ascii="Times New Roman" w:hAnsi="Times New Roman" w:cs="Times New Roman"/>
          <w:sz w:val="28"/>
          <w:szCs w:val="28"/>
        </w:rPr>
      </w:pPr>
      <w:r w:rsidRPr="005E46E0">
        <w:rPr>
          <w:rFonts w:ascii="Times New Roman" w:hAnsi="Times New Roman" w:cs="Times New Roman"/>
          <w:sz w:val="28"/>
          <w:szCs w:val="28"/>
        </w:rPr>
        <w:t xml:space="preserve">муниципального образования </w:t>
      </w:r>
    </w:p>
    <w:p w:rsidR="005E46E0" w:rsidRPr="005E46E0" w:rsidRDefault="005E46E0" w:rsidP="005E46E0">
      <w:pPr>
        <w:widowControl/>
        <w:autoSpaceDE/>
        <w:autoSpaceDN/>
        <w:adjustRightInd/>
        <w:ind w:firstLine="0"/>
        <w:jc w:val="left"/>
        <w:rPr>
          <w:rFonts w:ascii="Times New Roman" w:hAnsi="Times New Roman" w:cs="Times New Roman"/>
          <w:sz w:val="28"/>
          <w:szCs w:val="28"/>
        </w:rPr>
      </w:pPr>
      <w:r w:rsidRPr="005E46E0">
        <w:rPr>
          <w:rFonts w:ascii="Times New Roman" w:hAnsi="Times New Roman" w:cs="Times New Roman"/>
          <w:sz w:val="28"/>
          <w:szCs w:val="28"/>
        </w:rPr>
        <w:t>Тимашевский район                                                                               А.В. Мелихов</w:t>
      </w:r>
    </w:p>
    <w:p w:rsidR="00DA485C" w:rsidRDefault="00DA485C" w:rsidP="00DA485C">
      <w:pPr>
        <w:autoSpaceDE/>
        <w:autoSpaceDN/>
        <w:adjustRightInd/>
        <w:ind w:firstLine="0"/>
        <w:jc w:val="left"/>
        <w:rPr>
          <w:rFonts w:ascii="Times New Roman" w:hAnsi="Times New Roman" w:cs="Times New Roman"/>
          <w:sz w:val="28"/>
          <w:szCs w:val="28"/>
        </w:rPr>
      </w:pPr>
    </w:p>
    <w:p w:rsidR="00DA485C" w:rsidRDefault="00DA485C" w:rsidP="00DA485C">
      <w:pPr>
        <w:autoSpaceDE/>
        <w:autoSpaceDN/>
        <w:adjustRightInd/>
        <w:ind w:firstLine="0"/>
        <w:jc w:val="left"/>
        <w:rPr>
          <w:rFonts w:ascii="Times New Roman" w:hAnsi="Times New Roman" w:cs="Times New Roman"/>
          <w:sz w:val="28"/>
          <w:szCs w:val="28"/>
        </w:rPr>
      </w:pPr>
    </w:p>
    <w:p w:rsidR="00DA485C" w:rsidRPr="00DA485C" w:rsidRDefault="00DA485C" w:rsidP="00DA485C">
      <w:pPr>
        <w:autoSpaceDE/>
        <w:autoSpaceDN/>
        <w:adjustRightInd/>
        <w:ind w:firstLine="0"/>
        <w:jc w:val="left"/>
        <w:rPr>
          <w:rFonts w:ascii="Times New Roman" w:hAnsi="Times New Roman" w:cs="Times New Roman"/>
          <w:sz w:val="28"/>
          <w:szCs w:val="28"/>
        </w:rPr>
      </w:pPr>
    </w:p>
    <w:p w:rsidR="00DA485C" w:rsidRPr="00DA485C" w:rsidRDefault="00DA485C" w:rsidP="00DA485C">
      <w:pPr>
        <w:autoSpaceDE/>
        <w:autoSpaceDN/>
        <w:adjustRightInd/>
        <w:ind w:firstLine="0"/>
        <w:jc w:val="center"/>
        <w:rPr>
          <w:rFonts w:ascii="Times New Roman" w:hAnsi="Times New Roman" w:cs="Times New Roman"/>
          <w:sz w:val="10"/>
          <w:szCs w:val="10"/>
        </w:rPr>
      </w:pPr>
    </w:p>
    <w:p w:rsidR="00DA485C" w:rsidRDefault="00DA485C" w:rsidP="00DA485C">
      <w:pPr>
        <w:ind w:firstLine="0"/>
        <w:rPr>
          <w:rFonts w:ascii="Times New Roman" w:hAnsi="Times New Roman" w:cs="Times New Roman"/>
          <w:color w:val="000000" w:themeColor="text1"/>
          <w:sz w:val="28"/>
          <w:szCs w:val="28"/>
        </w:rPr>
        <w:sectPr w:rsidR="00DA485C" w:rsidSect="00DA485C">
          <w:pgSz w:w="11906" w:h="16838"/>
          <w:pgMar w:top="1104" w:right="567" w:bottom="879" w:left="1701" w:header="568" w:footer="709" w:gutter="0"/>
          <w:cols w:space="708"/>
          <w:titlePg/>
          <w:docGrid w:linePitch="360"/>
        </w:sectPr>
      </w:pPr>
    </w:p>
    <w:p w:rsidR="00C75F80" w:rsidRPr="00C75F80" w:rsidRDefault="00C75F80" w:rsidP="00C75F80">
      <w:pPr>
        <w:widowControl/>
        <w:tabs>
          <w:tab w:val="left" w:pos="10490"/>
          <w:tab w:val="left" w:pos="13183"/>
        </w:tabs>
        <w:autoSpaceDE/>
        <w:autoSpaceDN/>
        <w:adjustRightInd/>
        <w:ind w:left="10773" w:firstLine="0"/>
        <w:jc w:val="left"/>
        <w:rPr>
          <w:rFonts w:ascii="Times New Roman" w:hAnsi="Times New Roman" w:cs="Times New Roman"/>
          <w:sz w:val="28"/>
          <w:szCs w:val="28"/>
        </w:rPr>
      </w:pPr>
      <w:r w:rsidRPr="00C75F80">
        <w:rPr>
          <w:rFonts w:ascii="Times New Roman" w:hAnsi="Times New Roman" w:cs="Times New Roman"/>
          <w:sz w:val="28"/>
          <w:szCs w:val="28"/>
        </w:rPr>
        <w:lastRenderedPageBreak/>
        <w:t>Приложение № 1</w:t>
      </w:r>
    </w:p>
    <w:p w:rsidR="00C75F80" w:rsidRPr="00C75F80" w:rsidRDefault="00C75F80" w:rsidP="00C75F80">
      <w:pPr>
        <w:widowControl/>
        <w:tabs>
          <w:tab w:val="left" w:pos="10490"/>
        </w:tabs>
        <w:autoSpaceDE/>
        <w:autoSpaceDN/>
        <w:adjustRightInd/>
        <w:ind w:left="10773" w:firstLine="0"/>
        <w:jc w:val="left"/>
        <w:rPr>
          <w:rFonts w:ascii="Times New Roman" w:hAnsi="Times New Roman" w:cs="Times New Roman"/>
          <w:sz w:val="28"/>
          <w:szCs w:val="28"/>
        </w:rPr>
      </w:pPr>
      <w:r w:rsidRPr="00C75F80">
        <w:rPr>
          <w:rFonts w:ascii="Times New Roman" w:hAnsi="Times New Roman" w:cs="Times New Roman"/>
          <w:sz w:val="28"/>
          <w:szCs w:val="28"/>
        </w:rPr>
        <w:t xml:space="preserve">к подпрограмме </w:t>
      </w:r>
    </w:p>
    <w:p w:rsidR="00C75F80" w:rsidRPr="00C75F80" w:rsidRDefault="00C75F80" w:rsidP="00C75F80">
      <w:pPr>
        <w:widowControl/>
        <w:tabs>
          <w:tab w:val="left" w:pos="10490"/>
        </w:tabs>
        <w:autoSpaceDE/>
        <w:autoSpaceDN/>
        <w:adjustRightInd/>
        <w:ind w:left="10773" w:firstLine="0"/>
        <w:jc w:val="left"/>
        <w:rPr>
          <w:rFonts w:ascii="Times New Roman" w:hAnsi="Times New Roman" w:cs="Times New Roman"/>
          <w:sz w:val="28"/>
          <w:szCs w:val="28"/>
        </w:rPr>
      </w:pPr>
      <w:r w:rsidRPr="00C75F80">
        <w:rPr>
          <w:rFonts w:ascii="Times New Roman" w:hAnsi="Times New Roman" w:cs="Times New Roman"/>
          <w:sz w:val="28"/>
          <w:szCs w:val="28"/>
        </w:rPr>
        <w:t xml:space="preserve">«Пожарная безопасность» </w:t>
      </w:r>
    </w:p>
    <w:p w:rsidR="00C75F80" w:rsidRPr="00C75F80" w:rsidRDefault="00C75F80" w:rsidP="00C75F80">
      <w:pPr>
        <w:widowControl/>
        <w:tabs>
          <w:tab w:val="left" w:pos="10490"/>
        </w:tabs>
        <w:autoSpaceDE/>
        <w:autoSpaceDN/>
        <w:adjustRightInd/>
        <w:ind w:left="10773" w:firstLine="0"/>
        <w:jc w:val="left"/>
        <w:rPr>
          <w:rFonts w:ascii="Times New Roman" w:hAnsi="Times New Roman" w:cs="Times New Roman"/>
          <w:sz w:val="28"/>
          <w:szCs w:val="28"/>
        </w:rPr>
      </w:pPr>
      <w:r w:rsidRPr="00C75F80">
        <w:rPr>
          <w:rFonts w:ascii="Times New Roman" w:hAnsi="Times New Roman" w:cs="Times New Roman"/>
          <w:sz w:val="28"/>
          <w:szCs w:val="28"/>
        </w:rPr>
        <w:t>на 2019-2022 годы</w:t>
      </w:r>
    </w:p>
    <w:p w:rsidR="00C75F80" w:rsidRPr="00C75F80" w:rsidRDefault="00C75F80" w:rsidP="00C75F80">
      <w:pPr>
        <w:widowControl/>
        <w:tabs>
          <w:tab w:val="left" w:pos="10773"/>
        </w:tabs>
        <w:autoSpaceDE/>
        <w:autoSpaceDN/>
        <w:adjustRightInd/>
        <w:ind w:left="10773" w:firstLine="0"/>
        <w:jc w:val="left"/>
        <w:rPr>
          <w:rFonts w:ascii="Times New Roman" w:hAnsi="Times New Roman" w:cs="Times New Roman"/>
          <w:sz w:val="28"/>
          <w:szCs w:val="28"/>
        </w:rPr>
      </w:pPr>
    </w:p>
    <w:p w:rsidR="00C75F80" w:rsidRPr="00C75F80" w:rsidRDefault="00C75F80" w:rsidP="00C75F80">
      <w:pPr>
        <w:widowControl/>
        <w:autoSpaceDE/>
        <w:autoSpaceDN/>
        <w:adjustRightInd/>
        <w:ind w:firstLine="0"/>
        <w:jc w:val="left"/>
        <w:rPr>
          <w:rFonts w:ascii="Times New Roman" w:hAnsi="Times New Roman" w:cs="Times New Roman"/>
          <w:sz w:val="28"/>
          <w:szCs w:val="28"/>
        </w:rPr>
      </w:pPr>
    </w:p>
    <w:p w:rsidR="00C75F80" w:rsidRPr="00C75F80" w:rsidRDefault="00C75F80" w:rsidP="00C75F80">
      <w:pPr>
        <w:widowControl/>
        <w:ind w:firstLine="0"/>
        <w:jc w:val="left"/>
        <w:outlineLvl w:val="2"/>
        <w:rPr>
          <w:rFonts w:ascii="Times New Roman" w:hAnsi="Times New Roman" w:cs="Times New Roman"/>
          <w:sz w:val="28"/>
          <w:szCs w:val="28"/>
        </w:rPr>
      </w:pPr>
    </w:p>
    <w:p w:rsidR="00C75F80" w:rsidRPr="00C75F80" w:rsidRDefault="00C75F80" w:rsidP="00C75F80">
      <w:pPr>
        <w:widowControl/>
        <w:ind w:firstLine="0"/>
        <w:jc w:val="center"/>
        <w:outlineLvl w:val="2"/>
        <w:rPr>
          <w:rFonts w:ascii="Times New Roman" w:hAnsi="Times New Roman" w:cs="Times New Roman"/>
          <w:b/>
          <w:sz w:val="28"/>
          <w:szCs w:val="28"/>
        </w:rPr>
      </w:pPr>
      <w:r w:rsidRPr="00C75F80">
        <w:rPr>
          <w:rFonts w:ascii="Times New Roman" w:hAnsi="Times New Roman" w:cs="Times New Roman"/>
          <w:b/>
          <w:sz w:val="28"/>
          <w:szCs w:val="28"/>
        </w:rPr>
        <w:t>ЦЕЛЕВЫЕ ПОКАЗАТЕЛИ</w:t>
      </w:r>
    </w:p>
    <w:p w:rsidR="00C75F80" w:rsidRPr="00C75F80" w:rsidRDefault="00C75F80" w:rsidP="00C75F80">
      <w:pPr>
        <w:jc w:val="center"/>
        <w:outlineLvl w:val="2"/>
        <w:rPr>
          <w:rFonts w:ascii="Times New Roman" w:hAnsi="Times New Roman" w:cs="Times New Roman"/>
          <w:bCs/>
          <w:sz w:val="28"/>
          <w:szCs w:val="28"/>
        </w:rPr>
      </w:pPr>
      <w:r w:rsidRPr="00C75F80">
        <w:rPr>
          <w:rFonts w:ascii="Times New Roman" w:hAnsi="Times New Roman" w:cs="Times New Roman"/>
          <w:sz w:val="28"/>
          <w:szCs w:val="28"/>
        </w:rPr>
        <w:t>подпрограммы «Пожарная безопасность» на 2019-2022 годы</w:t>
      </w:r>
    </w:p>
    <w:p w:rsidR="00C75F80" w:rsidRPr="00C75F80" w:rsidRDefault="00C75F80" w:rsidP="00C75F80">
      <w:pPr>
        <w:widowControl/>
        <w:ind w:firstLine="0"/>
        <w:jc w:val="left"/>
        <w:outlineLvl w:val="2"/>
        <w:rPr>
          <w:rFonts w:ascii="Times New Roman" w:hAnsi="Times New Roman" w:cs="Times New Roman"/>
          <w:sz w:val="28"/>
          <w:szCs w:val="28"/>
        </w:rPr>
      </w:pPr>
    </w:p>
    <w:p w:rsidR="00C75F80" w:rsidRPr="00C75F80" w:rsidRDefault="00C75F80" w:rsidP="00C75F80">
      <w:pPr>
        <w:widowControl/>
        <w:ind w:firstLine="0"/>
        <w:jc w:val="center"/>
        <w:outlineLvl w:val="2"/>
        <w:rPr>
          <w:rFonts w:ascii="Times New Roman" w:hAnsi="Times New Roman" w:cs="Times New Roman"/>
          <w:sz w:val="28"/>
          <w:szCs w:val="28"/>
        </w:rPr>
      </w:pPr>
    </w:p>
    <w:tbl>
      <w:tblPr>
        <w:tblpPr w:leftFromText="180" w:rightFromText="180" w:vertAnchor="text" w:tblpXSpec="center" w:tblpY="1"/>
        <w:tblOverlap w:val="never"/>
        <w:tblW w:w="14812" w:type="dxa"/>
        <w:tblLayout w:type="fixed"/>
        <w:tblCellMar>
          <w:left w:w="70" w:type="dxa"/>
          <w:right w:w="70" w:type="dxa"/>
        </w:tblCellMar>
        <w:tblLook w:val="0000" w:firstRow="0" w:lastRow="0" w:firstColumn="0" w:lastColumn="0" w:noHBand="0" w:noVBand="0"/>
      </w:tblPr>
      <w:tblGrid>
        <w:gridCol w:w="923"/>
        <w:gridCol w:w="5526"/>
        <w:gridCol w:w="2270"/>
        <w:gridCol w:w="1699"/>
        <w:gridCol w:w="1561"/>
        <w:gridCol w:w="1416"/>
        <w:gridCol w:w="1417"/>
      </w:tblGrid>
      <w:tr w:rsidR="00C75F80" w:rsidRPr="00C75F80" w:rsidTr="00523ECC">
        <w:trPr>
          <w:cantSplit/>
          <w:trHeight w:val="416"/>
        </w:trPr>
        <w:tc>
          <w:tcPr>
            <w:tcW w:w="923" w:type="dxa"/>
            <w:vMerge w:val="restart"/>
            <w:tcBorders>
              <w:top w:val="single" w:sz="6" w:space="0" w:color="auto"/>
              <w:left w:val="single" w:sz="6" w:space="0" w:color="auto"/>
              <w:bottom w:val="nil"/>
              <w:right w:val="single" w:sz="6" w:space="0" w:color="auto"/>
            </w:tcBorders>
            <w:vAlign w:val="center"/>
          </w:tcPr>
          <w:p w:rsidR="00C75F80" w:rsidRPr="00C75F80" w:rsidRDefault="00C75F80" w:rsidP="00C75F80">
            <w:pPr>
              <w:widowControl/>
              <w:ind w:left="-70" w:right="-97" w:firstLine="0"/>
              <w:jc w:val="center"/>
              <w:rPr>
                <w:rFonts w:ascii="Times New Roman" w:hAnsi="Times New Roman" w:cs="Times New Roman"/>
                <w:szCs w:val="28"/>
              </w:rPr>
            </w:pPr>
            <w:r w:rsidRPr="00C75F80">
              <w:rPr>
                <w:rFonts w:ascii="Times New Roman" w:hAnsi="Times New Roman" w:cs="Times New Roman"/>
                <w:sz w:val="28"/>
                <w:szCs w:val="28"/>
              </w:rPr>
              <w:t>№</w:t>
            </w:r>
            <w:r w:rsidRPr="00C75F80">
              <w:rPr>
                <w:rFonts w:ascii="Times New Roman" w:hAnsi="Times New Roman" w:cs="Times New Roman"/>
                <w:sz w:val="28"/>
                <w:szCs w:val="28"/>
              </w:rPr>
              <w:br/>
              <w:t>п/п</w:t>
            </w:r>
          </w:p>
        </w:tc>
        <w:tc>
          <w:tcPr>
            <w:tcW w:w="5526" w:type="dxa"/>
            <w:vMerge w:val="restart"/>
            <w:tcBorders>
              <w:top w:val="single" w:sz="6" w:space="0" w:color="auto"/>
              <w:left w:val="single" w:sz="6" w:space="0" w:color="auto"/>
              <w:bottom w:val="nil"/>
              <w:right w:val="single" w:sz="6" w:space="0" w:color="auto"/>
            </w:tcBorders>
            <w:vAlign w:val="center"/>
          </w:tcPr>
          <w:p w:rsidR="00C75F80" w:rsidRPr="00C75F80" w:rsidRDefault="00C75F80" w:rsidP="00C75F80">
            <w:pPr>
              <w:widowControl/>
              <w:ind w:left="-43" w:right="-36" w:firstLine="0"/>
              <w:jc w:val="center"/>
              <w:rPr>
                <w:rFonts w:ascii="Times New Roman" w:hAnsi="Times New Roman" w:cs="Times New Roman"/>
                <w:szCs w:val="28"/>
              </w:rPr>
            </w:pPr>
            <w:r w:rsidRPr="00C75F80">
              <w:rPr>
                <w:rFonts w:ascii="Times New Roman" w:hAnsi="Times New Roman" w:cs="Times New Roman"/>
                <w:sz w:val="28"/>
                <w:szCs w:val="28"/>
              </w:rPr>
              <w:t>Наименование</w:t>
            </w:r>
          </w:p>
          <w:p w:rsidR="00C75F80" w:rsidRPr="00C75F80" w:rsidRDefault="00C75F80" w:rsidP="00C75F80">
            <w:pPr>
              <w:widowControl/>
              <w:ind w:left="-43" w:right="-36" w:firstLine="0"/>
              <w:jc w:val="center"/>
              <w:rPr>
                <w:rFonts w:ascii="Times New Roman" w:hAnsi="Times New Roman" w:cs="Times New Roman"/>
                <w:szCs w:val="28"/>
              </w:rPr>
            </w:pPr>
            <w:r w:rsidRPr="00C75F80">
              <w:rPr>
                <w:rFonts w:ascii="Times New Roman" w:hAnsi="Times New Roman" w:cs="Times New Roman"/>
                <w:sz w:val="28"/>
                <w:szCs w:val="28"/>
              </w:rPr>
              <w:t xml:space="preserve">целевого показателя </w:t>
            </w:r>
          </w:p>
        </w:tc>
        <w:tc>
          <w:tcPr>
            <w:tcW w:w="2270" w:type="dxa"/>
            <w:vMerge w:val="restart"/>
            <w:tcBorders>
              <w:top w:val="single" w:sz="6" w:space="0" w:color="auto"/>
              <w:left w:val="single" w:sz="6" w:space="0" w:color="auto"/>
              <w:bottom w:val="nil"/>
              <w:right w:val="single" w:sz="6" w:space="0" w:color="auto"/>
            </w:tcBorders>
            <w:vAlign w:val="center"/>
          </w:tcPr>
          <w:p w:rsidR="00C75F80" w:rsidRPr="00C75F80" w:rsidRDefault="00C75F80" w:rsidP="00C75F80">
            <w:pPr>
              <w:widowControl/>
              <w:ind w:left="-70" w:right="-70" w:firstLine="0"/>
              <w:jc w:val="center"/>
              <w:rPr>
                <w:rFonts w:ascii="Times New Roman" w:hAnsi="Times New Roman" w:cs="Times New Roman"/>
                <w:szCs w:val="28"/>
              </w:rPr>
            </w:pPr>
            <w:r w:rsidRPr="00C75F80">
              <w:rPr>
                <w:rFonts w:ascii="Times New Roman" w:hAnsi="Times New Roman" w:cs="Times New Roman"/>
                <w:sz w:val="28"/>
                <w:szCs w:val="28"/>
              </w:rPr>
              <w:t>Единица измерения</w:t>
            </w:r>
          </w:p>
        </w:tc>
        <w:tc>
          <w:tcPr>
            <w:tcW w:w="6093" w:type="dxa"/>
            <w:gridSpan w:val="4"/>
            <w:tcBorders>
              <w:top w:val="single" w:sz="6" w:space="0" w:color="auto"/>
              <w:left w:val="single" w:sz="6" w:space="0" w:color="auto"/>
              <w:right w:val="single" w:sz="6" w:space="0" w:color="auto"/>
            </w:tcBorders>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Значение показателей</w:t>
            </w:r>
          </w:p>
        </w:tc>
      </w:tr>
      <w:tr w:rsidR="00C75F80" w:rsidRPr="00C75F80" w:rsidTr="00523ECC">
        <w:trPr>
          <w:cantSplit/>
          <w:trHeight w:val="875"/>
        </w:trPr>
        <w:tc>
          <w:tcPr>
            <w:tcW w:w="923" w:type="dxa"/>
            <w:vMerge/>
            <w:tcBorders>
              <w:top w:val="nil"/>
              <w:left w:val="single" w:sz="6" w:space="0" w:color="auto"/>
              <w:bottom w:val="single" w:sz="6" w:space="0" w:color="auto"/>
              <w:right w:val="single" w:sz="6" w:space="0" w:color="auto"/>
            </w:tcBorders>
            <w:vAlign w:val="center"/>
          </w:tcPr>
          <w:p w:rsidR="00C75F80" w:rsidRPr="00C75F80" w:rsidRDefault="00C75F80" w:rsidP="00C75F80">
            <w:pPr>
              <w:widowControl/>
              <w:ind w:left="-70" w:right="-97" w:firstLine="0"/>
              <w:jc w:val="center"/>
              <w:rPr>
                <w:rFonts w:ascii="Times New Roman" w:hAnsi="Times New Roman" w:cs="Times New Roman"/>
                <w:szCs w:val="28"/>
              </w:rPr>
            </w:pPr>
          </w:p>
        </w:tc>
        <w:tc>
          <w:tcPr>
            <w:tcW w:w="5526" w:type="dxa"/>
            <w:vMerge/>
            <w:tcBorders>
              <w:top w:val="nil"/>
              <w:left w:val="single" w:sz="6" w:space="0" w:color="auto"/>
              <w:bottom w:val="single" w:sz="6" w:space="0" w:color="auto"/>
              <w:right w:val="single" w:sz="6" w:space="0" w:color="auto"/>
            </w:tcBorders>
            <w:vAlign w:val="center"/>
          </w:tcPr>
          <w:p w:rsidR="00C75F80" w:rsidRPr="00C75F80" w:rsidRDefault="00C75F80" w:rsidP="00C75F80">
            <w:pPr>
              <w:widowControl/>
              <w:ind w:firstLine="0"/>
              <w:jc w:val="center"/>
              <w:rPr>
                <w:rFonts w:ascii="Times New Roman" w:hAnsi="Times New Roman" w:cs="Times New Roman"/>
                <w:szCs w:val="28"/>
              </w:rPr>
            </w:pPr>
          </w:p>
        </w:tc>
        <w:tc>
          <w:tcPr>
            <w:tcW w:w="2270" w:type="dxa"/>
            <w:vMerge/>
            <w:tcBorders>
              <w:top w:val="nil"/>
              <w:left w:val="single" w:sz="6" w:space="0" w:color="auto"/>
              <w:bottom w:val="single" w:sz="6" w:space="0" w:color="auto"/>
              <w:right w:val="single" w:sz="6" w:space="0" w:color="auto"/>
            </w:tcBorders>
            <w:vAlign w:val="center"/>
          </w:tcPr>
          <w:p w:rsidR="00C75F80" w:rsidRPr="00C75F80" w:rsidRDefault="00C75F80" w:rsidP="00C75F80">
            <w:pPr>
              <w:widowControl/>
              <w:ind w:firstLine="0"/>
              <w:jc w:val="center"/>
              <w:rPr>
                <w:rFonts w:ascii="Times New Roman" w:hAnsi="Times New Roman" w:cs="Times New Roman"/>
                <w:szCs w:val="28"/>
              </w:rPr>
            </w:pPr>
          </w:p>
        </w:tc>
        <w:tc>
          <w:tcPr>
            <w:tcW w:w="1699" w:type="dxa"/>
            <w:tcBorders>
              <w:top w:val="single" w:sz="6" w:space="0" w:color="auto"/>
              <w:left w:val="single" w:sz="6" w:space="0" w:color="auto"/>
              <w:bottom w:val="single" w:sz="6" w:space="0" w:color="auto"/>
              <w:right w:val="single" w:sz="6" w:space="0" w:color="auto"/>
            </w:tcBorders>
            <w:vAlign w:val="center"/>
          </w:tcPr>
          <w:p w:rsidR="00C75F80" w:rsidRPr="00C75F80" w:rsidRDefault="00C75F80" w:rsidP="00C75F80">
            <w:pPr>
              <w:widowControl/>
              <w:autoSpaceDE/>
              <w:autoSpaceDN/>
              <w:adjustRightInd/>
              <w:ind w:right="-43" w:firstLine="0"/>
              <w:jc w:val="center"/>
              <w:rPr>
                <w:rFonts w:ascii="Times New Roman" w:hAnsi="Times New Roman" w:cs="Times New Roman"/>
                <w:szCs w:val="28"/>
              </w:rPr>
            </w:pPr>
            <w:r w:rsidRPr="00C75F80">
              <w:rPr>
                <w:rFonts w:ascii="Times New Roman" w:hAnsi="Times New Roman" w:cs="Times New Roman"/>
                <w:sz w:val="28"/>
                <w:szCs w:val="28"/>
              </w:rPr>
              <w:t>2019</w:t>
            </w:r>
          </w:p>
          <w:p w:rsidR="00C75F80" w:rsidRPr="00C75F80" w:rsidRDefault="00C75F80" w:rsidP="00C75F80">
            <w:pPr>
              <w:widowControl/>
              <w:autoSpaceDE/>
              <w:autoSpaceDN/>
              <w:adjustRightInd/>
              <w:ind w:right="-43" w:firstLine="0"/>
              <w:jc w:val="center"/>
              <w:rPr>
                <w:rFonts w:ascii="Times New Roman" w:hAnsi="Times New Roman" w:cs="Times New Roman"/>
                <w:szCs w:val="28"/>
              </w:rPr>
            </w:pPr>
            <w:r w:rsidRPr="00C75F80">
              <w:rPr>
                <w:rFonts w:ascii="Times New Roman" w:hAnsi="Times New Roman" w:cs="Times New Roman"/>
                <w:sz w:val="28"/>
                <w:szCs w:val="28"/>
              </w:rPr>
              <w:t>год</w:t>
            </w:r>
          </w:p>
        </w:tc>
        <w:tc>
          <w:tcPr>
            <w:tcW w:w="1561" w:type="dxa"/>
            <w:tcBorders>
              <w:top w:val="single" w:sz="6" w:space="0" w:color="auto"/>
              <w:left w:val="single" w:sz="6" w:space="0" w:color="auto"/>
              <w:bottom w:val="single" w:sz="6" w:space="0" w:color="auto"/>
              <w:right w:val="single" w:sz="6" w:space="0" w:color="auto"/>
            </w:tcBorders>
            <w:vAlign w:val="center"/>
          </w:tcPr>
          <w:p w:rsidR="00C75F80" w:rsidRPr="00C75F80" w:rsidRDefault="00C75F80" w:rsidP="00C75F80">
            <w:pPr>
              <w:widowControl/>
              <w:autoSpaceDE/>
              <w:autoSpaceDN/>
              <w:adjustRightInd/>
              <w:ind w:right="-43" w:firstLine="0"/>
              <w:jc w:val="center"/>
              <w:rPr>
                <w:rFonts w:ascii="Times New Roman" w:hAnsi="Times New Roman" w:cs="Times New Roman"/>
                <w:szCs w:val="28"/>
              </w:rPr>
            </w:pPr>
            <w:r w:rsidRPr="00C75F80">
              <w:rPr>
                <w:rFonts w:ascii="Times New Roman" w:hAnsi="Times New Roman" w:cs="Times New Roman"/>
                <w:sz w:val="28"/>
                <w:szCs w:val="28"/>
              </w:rPr>
              <w:t>2020</w:t>
            </w:r>
          </w:p>
          <w:p w:rsidR="00C75F80" w:rsidRPr="00C75F80" w:rsidRDefault="00C75F80" w:rsidP="00C75F80">
            <w:pPr>
              <w:widowControl/>
              <w:autoSpaceDE/>
              <w:autoSpaceDN/>
              <w:adjustRightInd/>
              <w:ind w:right="-43" w:firstLine="0"/>
              <w:jc w:val="center"/>
              <w:rPr>
                <w:rFonts w:ascii="Times New Roman" w:hAnsi="Times New Roman" w:cs="Times New Roman"/>
                <w:szCs w:val="28"/>
              </w:rPr>
            </w:pPr>
            <w:r w:rsidRPr="00C75F80">
              <w:rPr>
                <w:rFonts w:ascii="Times New Roman" w:hAnsi="Times New Roman" w:cs="Times New Roman"/>
                <w:sz w:val="28"/>
                <w:szCs w:val="28"/>
              </w:rPr>
              <w:t>год</w:t>
            </w:r>
          </w:p>
        </w:tc>
        <w:tc>
          <w:tcPr>
            <w:tcW w:w="1416" w:type="dxa"/>
            <w:tcBorders>
              <w:top w:val="single" w:sz="6" w:space="0" w:color="auto"/>
              <w:left w:val="single" w:sz="6" w:space="0" w:color="auto"/>
              <w:bottom w:val="single" w:sz="6" w:space="0" w:color="auto"/>
              <w:right w:val="single" w:sz="6" w:space="0" w:color="auto"/>
            </w:tcBorders>
            <w:vAlign w:val="center"/>
          </w:tcPr>
          <w:p w:rsidR="00C75F80" w:rsidRPr="00C75F80" w:rsidRDefault="00C75F80" w:rsidP="00C75F80">
            <w:pPr>
              <w:widowControl/>
              <w:ind w:right="-42" w:firstLine="0"/>
              <w:jc w:val="center"/>
              <w:rPr>
                <w:rFonts w:ascii="Times New Roman" w:hAnsi="Times New Roman" w:cs="Times New Roman"/>
                <w:szCs w:val="28"/>
              </w:rPr>
            </w:pPr>
            <w:r w:rsidRPr="00C75F80">
              <w:rPr>
                <w:rFonts w:ascii="Times New Roman" w:hAnsi="Times New Roman" w:cs="Times New Roman"/>
                <w:sz w:val="28"/>
                <w:szCs w:val="28"/>
              </w:rPr>
              <w:t>2021</w:t>
            </w:r>
          </w:p>
          <w:p w:rsidR="00C75F80" w:rsidRPr="00C75F80" w:rsidRDefault="00C75F80" w:rsidP="00C75F80">
            <w:pPr>
              <w:widowControl/>
              <w:ind w:right="-42" w:firstLine="0"/>
              <w:jc w:val="center"/>
              <w:rPr>
                <w:rFonts w:ascii="Times New Roman" w:hAnsi="Times New Roman" w:cs="Times New Roman"/>
                <w:szCs w:val="28"/>
              </w:rPr>
            </w:pPr>
            <w:r w:rsidRPr="00C75F80">
              <w:rPr>
                <w:rFonts w:ascii="Times New Roman" w:hAnsi="Times New Roman" w:cs="Times New Roman"/>
                <w:sz w:val="28"/>
                <w:szCs w:val="28"/>
              </w:rPr>
              <w:t>год</w:t>
            </w:r>
          </w:p>
        </w:tc>
        <w:tc>
          <w:tcPr>
            <w:tcW w:w="1417" w:type="dxa"/>
            <w:tcBorders>
              <w:top w:val="single" w:sz="6" w:space="0" w:color="auto"/>
              <w:left w:val="single" w:sz="6" w:space="0" w:color="auto"/>
              <w:bottom w:val="single" w:sz="6" w:space="0" w:color="auto"/>
              <w:right w:val="single" w:sz="6" w:space="0" w:color="auto"/>
            </w:tcBorders>
            <w:vAlign w:val="center"/>
          </w:tcPr>
          <w:p w:rsidR="00C75F80" w:rsidRPr="00C75F80" w:rsidRDefault="00C75F80" w:rsidP="00C75F80">
            <w:pPr>
              <w:widowControl/>
              <w:ind w:right="-42" w:firstLine="0"/>
              <w:jc w:val="center"/>
              <w:rPr>
                <w:rFonts w:ascii="Times New Roman" w:hAnsi="Times New Roman" w:cs="Times New Roman"/>
                <w:szCs w:val="28"/>
              </w:rPr>
            </w:pPr>
            <w:r w:rsidRPr="00C75F80">
              <w:rPr>
                <w:rFonts w:ascii="Times New Roman" w:hAnsi="Times New Roman" w:cs="Times New Roman"/>
                <w:sz w:val="28"/>
                <w:szCs w:val="28"/>
              </w:rPr>
              <w:t>2022</w:t>
            </w:r>
          </w:p>
          <w:p w:rsidR="00C75F80" w:rsidRPr="00C75F80" w:rsidRDefault="00C75F80" w:rsidP="00C75F80">
            <w:pPr>
              <w:widowControl/>
              <w:ind w:right="-42" w:firstLine="0"/>
              <w:jc w:val="center"/>
              <w:rPr>
                <w:rFonts w:ascii="Times New Roman" w:hAnsi="Times New Roman" w:cs="Times New Roman"/>
                <w:szCs w:val="28"/>
              </w:rPr>
            </w:pPr>
            <w:r w:rsidRPr="00C75F80">
              <w:rPr>
                <w:rFonts w:ascii="Times New Roman" w:hAnsi="Times New Roman" w:cs="Times New Roman"/>
                <w:sz w:val="28"/>
                <w:szCs w:val="28"/>
              </w:rPr>
              <w:t>год</w:t>
            </w:r>
          </w:p>
        </w:tc>
      </w:tr>
    </w:tbl>
    <w:p w:rsidR="00C75F80" w:rsidRPr="00C75F80" w:rsidRDefault="00C75F80" w:rsidP="00C75F80">
      <w:pPr>
        <w:widowControl/>
        <w:autoSpaceDE/>
        <w:autoSpaceDN/>
        <w:adjustRightInd/>
        <w:ind w:firstLine="0"/>
        <w:jc w:val="left"/>
        <w:rPr>
          <w:rFonts w:ascii="Times New Roman" w:hAnsi="Times New Roman" w:cs="Times New Roman"/>
          <w:sz w:val="2"/>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2268"/>
        <w:gridCol w:w="1701"/>
        <w:gridCol w:w="1559"/>
        <w:gridCol w:w="1418"/>
        <w:gridCol w:w="1417"/>
      </w:tblGrid>
      <w:tr w:rsidR="00C75F80" w:rsidRPr="00C75F80" w:rsidTr="00523ECC">
        <w:trPr>
          <w:tblHeader/>
          <w:jc w:val="center"/>
        </w:trPr>
        <w:tc>
          <w:tcPr>
            <w:tcW w:w="959" w:type="dxa"/>
            <w:shd w:val="clear" w:color="auto" w:fill="auto"/>
          </w:tcPr>
          <w:p w:rsidR="00C75F80" w:rsidRPr="00C75F80" w:rsidRDefault="00C75F80" w:rsidP="00C75F80">
            <w:pPr>
              <w:widowControl/>
              <w:ind w:left="-70" w:right="-97" w:firstLine="0"/>
              <w:jc w:val="center"/>
              <w:rPr>
                <w:rFonts w:ascii="Times New Roman" w:hAnsi="Times New Roman" w:cs="Times New Roman"/>
                <w:szCs w:val="28"/>
              </w:rPr>
            </w:pPr>
            <w:r w:rsidRPr="00C75F80">
              <w:rPr>
                <w:rFonts w:ascii="Times New Roman" w:hAnsi="Times New Roman" w:cs="Times New Roman"/>
                <w:sz w:val="28"/>
                <w:szCs w:val="28"/>
              </w:rPr>
              <w:t>1</w:t>
            </w:r>
          </w:p>
        </w:tc>
        <w:tc>
          <w:tcPr>
            <w:tcW w:w="5528"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2</w:t>
            </w:r>
          </w:p>
        </w:tc>
        <w:tc>
          <w:tcPr>
            <w:tcW w:w="2268"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3</w:t>
            </w:r>
          </w:p>
        </w:tc>
        <w:tc>
          <w:tcPr>
            <w:tcW w:w="1701"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4</w:t>
            </w:r>
          </w:p>
        </w:tc>
        <w:tc>
          <w:tcPr>
            <w:tcW w:w="15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5</w:t>
            </w:r>
          </w:p>
        </w:tc>
        <w:tc>
          <w:tcPr>
            <w:tcW w:w="1418"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6</w:t>
            </w:r>
          </w:p>
        </w:tc>
        <w:tc>
          <w:tcPr>
            <w:tcW w:w="1417"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7</w:t>
            </w:r>
          </w:p>
        </w:tc>
      </w:tr>
      <w:tr w:rsidR="00C75F80" w:rsidRPr="00C75F80" w:rsidTr="00523ECC">
        <w:trPr>
          <w:trHeight w:val="455"/>
          <w:jc w:val="center"/>
        </w:trPr>
        <w:tc>
          <w:tcPr>
            <w:tcW w:w="959" w:type="dxa"/>
            <w:shd w:val="clear" w:color="auto" w:fill="auto"/>
          </w:tcPr>
          <w:p w:rsidR="00C75F80" w:rsidRPr="00C75F80" w:rsidRDefault="00C75F80" w:rsidP="00C75F80">
            <w:pPr>
              <w:widowControl/>
              <w:autoSpaceDE/>
              <w:autoSpaceDN/>
              <w:adjustRightInd/>
              <w:ind w:firstLine="0"/>
              <w:jc w:val="left"/>
              <w:rPr>
                <w:rFonts w:ascii="Times New Roman" w:hAnsi="Times New Roman" w:cs="Times New Roman"/>
              </w:rPr>
            </w:pPr>
          </w:p>
        </w:tc>
        <w:tc>
          <w:tcPr>
            <w:tcW w:w="13891" w:type="dxa"/>
            <w:gridSpan w:val="6"/>
            <w:shd w:val="clear" w:color="auto" w:fill="auto"/>
            <w:vAlign w:val="center"/>
          </w:tcPr>
          <w:p w:rsidR="00C75F80" w:rsidRPr="00C75F80" w:rsidRDefault="00C75F80" w:rsidP="00C75F80">
            <w:pPr>
              <w:widowControl/>
              <w:autoSpaceDE/>
              <w:autoSpaceDN/>
              <w:adjustRightInd/>
              <w:ind w:firstLine="0"/>
              <w:jc w:val="center"/>
              <w:rPr>
                <w:rFonts w:ascii="Times New Roman" w:hAnsi="Times New Roman" w:cs="Times New Roman"/>
              </w:rPr>
            </w:pPr>
            <w:r w:rsidRPr="00C75F80">
              <w:rPr>
                <w:rFonts w:ascii="Times New Roman" w:hAnsi="Times New Roman" w:cs="Times New Roman"/>
                <w:sz w:val="28"/>
                <w:szCs w:val="28"/>
              </w:rPr>
              <w:t>Подпрограмма «Пожарная безопасность» на 2019-2022 годы</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1.1</w:t>
            </w:r>
          </w:p>
        </w:tc>
        <w:tc>
          <w:tcPr>
            <w:tcW w:w="5528" w:type="dxa"/>
            <w:shd w:val="clear" w:color="auto" w:fill="auto"/>
          </w:tcPr>
          <w:p w:rsidR="00C75F80" w:rsidRPr="00C75F80" w:rsidRDefault="00C75F80" w:rsidP="00C75F80">
            <w:pPr>
              <w:widowControl/>
              <w:autoSpaceDE/>
              <w:autoSpaceDN/>
              <w:adjustRightInd/>
              <w:ind w:firstLine="0"/>
              <w:jc w:val="left"/>
              <w:rPr>
                <w:rFonts w:ascii="Times New Roman" w:eastAsia="Calibri" w:hAnsi="Times New Roman" w:cs="Times New Roman"/>
                <w:color w:val="000000"/>
                <w:szCs w:val="28"/>
                <w:lang w:eastAsia="en-US"/>
              </w:rPr>
            </w:pPr>
            <w:r w:rsidRPr="00C75F80">
              <w:rPr>
                <w:rFonts w:ascii="Times New Roman" w:hAnsi="Times New Roman" w:cs="Times New Roman"/>
                <w:sz w:val="28"/>
                <w:szCs w:val="28"/>
                <w:shd w:val="clear" w:color="auto" w:fill="FFFFFF"/>
              </w:rPr>
              <w:t>Количество зданий, в которых проведена огнезащитная обработка деревянных конструкций кровли, здания</w:t>
            </w:r>
            <w:r w:rsidRPr="00C75F80">
              <w:rPr>
                <w:rFonts w:ascii="Times New Roman" w:eastAsia="Calibri" w:hAnsi="Times New Roman" w:cs="Times New Roman"/>
                <w:color w:val="000000"/>
                <w:sz w:val="28"/>
                <w:szCs w:val="28"/>
                <w:lang w:eastAsia="en-US"/>
              </w:rPr>
              <w:t xml:space="preserve"> </w:t>
            </w:r>
          </w:p>
        </w:tc>
        <w:tc>
          <w:tcPr>
            <w:tcW w:w="2268"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shd w:val="clear" w:color="auto" w:fill="FFFFFF"/>
              </w:rPr>
              <w:t>здание</w:t>
            </w:r>
            <w:r w:rsidRPr="00C75F80">
              <w:rPr>
                <w:rFonts w:ascii="Times New Roman" w:hAnsi="Times New Roman" w:cs="Times New Roman"/>
                <w:sz w:val="28"/>
                <w:szCs w:val="28"/>
              </w:rPr>
              <w:t xml:space="preserve"> </w:t>
            </w:r>
          </w:p>
        </w:tc>
        <w:tc>
          <w:tcPr>
            <w:tcW w:w="1701"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w:t>
            </w:r>
          </w:p>
        </w:tc>
        <w:tc>
          <w:tcPr>
            <w:tcW w:w="1559"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1.2</w:t>
            </w:r>
          </w:p>
        </w:tc>
        <w:tc>
          <w:tcPr>
            <w:tcW w:w="5528" w:type="dxa"/>
            <w:shd w:val="clear" w:color="auto" w:fill="auto"/>
          </w:tcPr>
          <w:p w:rsidR="00C75F80" w:rsidRPr="00C75F80" w:rsidRDefault="00C75F80" w:rsidP="00C75F80">
            <w:pPr>
              <w:widowControl/>
              <w:autoSpaceDE/>
              <w:autoSpaceDN/>
              <w:adjustRightInd/>
              <w:snapToGrid w:val="0"/>
              <w:ind w:firstLine="0"/>
              <w:jc w:val="left"/>
              <w:rPr>
                <w:rFonts w:ascii="Times New Roman" w:hAnsi="Times New Roman" w:cs="Times New Roman"/>
                <w:szCs w:val="28"/>
                <w:shd w:val="clear" w:color="auto" w:fill="FFFFFF"/>
              </w:rPr>
            </w:pPr>
            <w:r w:rsidRPr="00C75F80">
              <w:rPr>
                <w:rFonts w:ascii="Times New Roman" w:eastAsia="Calibri" w:hAnsi="Times New Roman" w:cs="Times New Roman"/>
                <w:color w:val="000000"/>
                <w:sz w:val="28"/>
                <w:szCs w:val="28"/>
                <w:lang w:eastAsia="en-US"/>
              </w:rPr>
              <w:t>Количество учреждений, в которых произведена огнезащитная обработка деревянных (чердачных) конструкций</w:t>
            </w:r>
          </w:p>
        </w:tc>
        <w:tc>
          <w:tcPr>
            <w:tcW w:w="2268"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rPr>
              <w:t>учреждение</w:t>
            </w:r>
          </w:p>
        </w:tc>
        <w:tc>
          <w:tcPr>
            <w:tcW w:w="1701"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559"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8"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13</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1.3</w:t>
            </w:r>
          </w:p>
        </w:tc>
        <w:tc>
          <w:tcPr>
            <w:tcW w:w="5528" w:type="dxa"/>
            <w:shd w:val="clear" w:color="auto" w:fill="auto"/>
          </w:tcPr>
          <w:p w:rsidR="00C75F80" w:rsidRPr="00C75F80" w:rsidRDefault="00C75F80" w:rsidP="00C75F80">
            <w:pPr>
              <w:widowControl/>
              <w:autoSpaceDE/>
              <w:autoSpaceDN/>
              <w:adjustRightInd/>
              <w:snapToGrid w:val="0"/>
              <w:ind w:firstLine="0"/>
              <w:jc w:val="left"/>
              <w:rPr>
                <w:rFonts w:ascii="Times New Roman" w:eastAsia="Calibri" w:hAnsi="Times New Roman" w:cs="Times New Roman"/>
                <w:color w:val="000000"/>
                <w:szCs w:val="28"/>
                <w:lang w:eastAsia="en-US"/>
              </w:rPr>
            </w:pPr>
            <w:r w:rsidRPr="00C75F80">
              <w:rPr>
                <w:rFonts w:ascii="Times New Roman" w:eastAsia="Calibri" w:hAnsi="Times New Roman" w:cs="Times New Roman"/>
                <w:color w:val="000000"/>
                <w:sz w:val="28"/>
                <w:szCs w:val="28"/>
                <w:lang w:eastAsia="en-US"/>
              </w:rPr>
              <w:t>Количество учреждений, в которых отремонтирована и установлена комплексная автоматизированная система обеспечения безопасности объекта, подсистема «Пожарная безопасность» (КАСОБО ПБ)</w:t>
            </w:r>
          </w:p>
        </w:tc>
        <w:tc>
          <w:tcPr>
            <w:tcW w:w="2268"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rPr>
            </w:pPr>
            <w:r w:rsidRPr="00C75F80">
              <w:rPr>
                <w:rFonts w:ascii="Times New Roman" w:hAnsi="Times New Roman" w:cs="Times New Roman"/>
                <w:sz w:val="28"/>
                <w:szCs w:val="28"/>
              </w:rPr>
              <w:t>учреждение</w:t>
            </w:r>
          </w:p>
        </w:tc>
        <w:tc>
          <w:tcPr>
            <w:tcW w:w="1701"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559"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8"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11</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lastRenderedPageBreak/>
              <w:t>1.4</w:t>
            </w:r>
          </w:p>
        </w:tc>
        <w:tc>
          <w:tcPr>
            <w:tcW w:w="5528" w:type="dxa"/>
            <w:shd w:val="clear" w:color="auto" w:fill="auto"/>
          </w:tcPr>
          <w:p w:rsidR="00C75F80" w:rsidRPr="00C75F80" w:rsidRDefault="00C75F80" w:rsidP="00C75F80">
            <w:pPr>
              <w:widowControl/>
              <w:autoSpaceDE/>
              <w:autoSpaceDN/>
              <w:adjustRightInd/>
              <w:ind w:firstLine="0"/>
              <w:jc w:val="left"/>
              <w:rPr>
                <w:rFonts w:ascii="Times New Roman" w:hAnsi="Times New Roman" w:cs="Times New Roman"/>
                <w:szCs w:val="28"/>
              </w:rPr>
            </w:pPr>
            <w:r w:rsidRPr="00C75F80">
              <w:rPr>
                <w:rFonts w:ascii="Times New Roman" w:hAnsi="Times New Roman" w:cs="Times New Roman"/>
                <w:sz w:val="28"/>
                <w:szCs w:val="28"/>
              </w:rPr>
              <w:t>Количество учреждений, для которых  приобретена пожарно-техническая продукция</w:t>
            </w:r>
          </w:p>
        </w:tc>
        <w:tc>
          <w:tcPr>
            <w:tcW w:w="226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учреждение</w:t>
            </w:r>
          </w:p>
        </w:tc>
        <w:tc>
          <w:tcPr>
            <w:tcW w:w="1701"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559"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4</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1.5</w:t>
            </w:r>
          </w:p>
        </w:tc>
        <w:tc>
          <w:tcPr>
            <w:tcW w:w="5528" w:type="dxa"/>
            <w:shd w:val="clear" w:color="auto" w:fill="auto"/>
          </w:tcPr>
          <w:p w:rsidR="00C75F80" w:rsidRPr="00C75F80" w:rsidRDefault="00C75F80" w:rsidP="00C75F80">
            <w:pPr>
              <w:widowControl/>
              <w:autoSpaceDE/>
              <w:autoSpaceDN/>
              <w:adjustRightInd/>
              <w:ind w:firstLine="0"/>
              <w:jc w:val="left"/>
              <w:rPr>
                <w:rFonts w:ascii="Times New Roman" w:hAnsi="Times New Roman" w:cs="Times New Roman"/>
                <w:szCs w:val="28"/>
              </w:rPr>
            </w:pPr>
            <w:r w:rsidRPr="00C75F80">
              <w:rPr>
                <w:rFonts w:ascii="Times New Roman" w:hAnsi="Times New Roman" w:cs="Times New Roman"/>
                <w:sz w:val="28"/>
                <w:szCs w:val="28"/>
              </w:rPr>
              <w:t>Количество работников учреждения, прошедших обучение по пожарно-техническому минимуму (ПТМ)</w:t>
            </w:r>
          </w:p>
        </w:tc>
        <w:tc>
          <w:tcPr>
            <w:tcW w:w="226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человек</w:t>
            </w:r>
          </w:p>
        </w:tc>
        <w:tc>
          <w:tcPr>
            <w:tcW w:w="1701"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559"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12</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1.6</w:t>
            </w:r>
          </w:p>
        </w:tc>
        <w:tc>
          <w:tcPr>
            <w:tcW w:w="5528" w:type="dxa"/>
            <w:shd w:val="clear" w:color="auto" w:fill="auto"/>
          </w:tcPr>
          <w:p w:rsidR="00C75F80" w:rsidRPr="00C75F80" w:rsidRDefault="00C75F80" w:rsidP="00C75F80">
            <w:pPr>
              <w:widowControl/>
              <w:autoSpaceDE/>
              <w:autoSpaceDN/>
              <w:adjustRightInd/>
              <w:ind w:firstLine="0"/>
              <w:jc w:val="left"/>
              <w:rPr>
                <w:rFonts w:ascii="Times New Roman" w:hAnsi="Times New Roman" w:cs="Times New Roman"/>
                <w:szCs w:val="28"/>
              </w:rPr>
            </w:pPr>
            <w:r w:rsidRPr="00C75F80">
              <w:rPr>
                <w:rFonts w:ascii="Times New Roman" w:hAnsi="Times New Roman" w:cs="Times New Roman"/>
                <w:sz w:val="28"/>
                <w:szCs w:val="28"/>
              </w:rPr>
              <w:t>Количество зданий, в которых проведено испытание наружных пожарных лестниц</w:t>
            </w:r>
          </w:p>
        </w:tc>
        <w:tc>
          <w:tcPr>
            <w:tcW w:w="226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здание</w:t>
            </w:r>
          </w:p>
        </w:tc>
        <w:tc>
          <w:tcPr>
            <w:tcW w:w="1701"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559"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4</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1.7</w:t>
            </w:r>
          </w:p>
        </w:tc>
        <w:tc>
          <w:tcPr>
            <w:tcW w:w="5528" w:type="dxa"/>
            <w:shd w:val="clear" w:color="auto" w:fill="auto"/>
          </w:tcPr>
          <w:p w:rsidR="00C75F80" w:rsidRPr="00C75F80" w:rsidRDefault="00C75F80" w:rsidP="00C75F80">
            <w:pPr>
              <w:widowControl/>
              <w:autoSpaceDE/>
              <w:autoSpaceDN/>
              <w:adjustRightInd/>
              <w:ind w:firstLine="0"/>
              <w:jc w:val="left"/>
              <w:rPr>
                <w:rFonts w:ascii="Times New Roman" w:hAnsi="Times New Roman" w:cs="Times New Roman"/>
                <w:szCs w:val="28"/>
              </w:rPr>
            </w:pPr>
            <w:r w:rsidRPr="00C75F80">
              <w:rPr>
                <w:rFonts w:ascii="Times New Roman" w:hAnsi="Times New Roman" w:cs="Times New Roman"/>
                <w:sz w:val="28"/>
                <w:szCs w:val="28"/>
              </w:rPr>
              <w:t>Количество зданий, в которых проведена огнезащитная обработка деревянных конструкций кровли, здания</w:t>
            </w:r>
          </w:p>
        </w:tc>
        <w:tc>
          <w:tcPr>
            <w:tcW w:w="226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здание</w:t>
            </w:r>
          </w:p>
        </w:tc>
        <w:tc>
          <w:tcPr>
            <w:tcW w:w="1701"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559"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0</w:t>
            </w:r>
          </w:p>
        </w:tc>
        <w:tc>
          <w:tcPr>
            <w:tcW w:w="1418"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3</w:t>
            </w:r>
          </w:p>
        </w:tc>
      </w:tr>
      <w:tr w:rsidR="00C75F80" w:rsidRPr="00C75F80" w:rsidTr="00523ECC">
        <w:trPr>
          <w:jc w:val="center"/>
        </w:trPr>
        <w:tc>
          <w:tcPr>
            <w:tcW w:w="959" w:type="dxa"/>
            <w:shd w:val="clear" w:color="auto" w:fill="auto"/>
          </w:tcPr>
          <w:p w:rsidR="00C75F80" w:rsidRPr="00C75F80" w:rsidRDefault="00C75F80" w:rsidP="00C75F80">
            <w:pPr>
              <w:widowControl/>
              <w:ind w:firstLine="0"/>
              <w:jc w:val="center"/>
              <w:rPr>
                <w:rFonts w:ascii="Times New Roman" w:hAnsi="Times New Roman" w:cs="Times New Roman"/>
                <w:szCs w:val="28"/>
              </w:rPr>
            </w:pPr>
            <w:r w:rsidRPr="00C75F80">
              <w:rPr>
                <w:rFonts w:ascii="Times New Roman" w:hAnsi="Times New Roman" w:cs="Times New Roman"/>
                <w:sz w:val="28"/>
                <w:szCs w:val="28"/>
              </w:rPr>
              <w:t>1.8</w:t>
            </w:r>
          </w:p>
        </w:tc>
        <w:tc>
          <w:tcPr>
            <w:tcW w:w="5528" w:type="dxa"/>
            <w:shd w:val="clear" w:color="auto" w:fill="auto"/>
          </w:tcPr>
          <w:p w:rsidR="00C75F80" w:rsidRPr="00C75F80" w:rsidRDefault="00C75F80" w:rsidP="00C75F80">
            <w:pPr>
              <w:widowControl/>
              <w:autoSpaceDE/>
              <w:autoSpaceDN/>
              <w:adjustRightInd/>
              <w:snapToGrid w:val="0"/>
              <w:ind w:firstLine="0"/>
              <w:jc w:val="left"/>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Количество зданий, в которых проведено сервисное (техническое) обслуживания СПИ «Стрелец-Мониторинг»</w:t>
            </w:r>
          </w:p>
        </w:tc>
        <w:tc>
          <w:tcPr>
            <w:tcW w:w="2268"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здание</w:t>
            </w:r>
          </w:p>
        </w:tc>
        <w:tc>
          <w:tcPr>
            <w:tcW w:w="1701" w:type="dxa"/>
            <w:shd w:val="clear" w:color="auto" w:fill="auto"/>
          </w:tcPr>
          <w:p w:rsidR="00C75F80" w:rsidRPr="00C75F80" w:rsidRDefault="00C75F80" w:rsidP="00C75F80">
            <w:pPr>
              <w:widowControl/>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559"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8" w:type="dxa"/>
            <w:shd w:val="clear" w:color="auto" w:fill="auto"/>
          </w:tcPr>
          <w:p w:rsidR="00C75F80" w:rsidRPr="00C75F80" w:rsidRDefault="00C75F80" w:rsidP="00C75F80">
            <w:pPr>
              <w:widowControl/>
              <w:autoSpaceDE/>
              <w:autoSpaceDN/>
              <w:adjustRightInd/>
              <w:snapToGrid w:val="0"/>
              <w:ind w:firstLine="0"/>
              <w:jc w:val="center"/>
              <w:rPr>
                <w:rFonts w:ascii="Times New Roman" w:hAnsi="Times New Roman" w:cs="Times New Roman"/>
                <w:szCs w:val="28"/>
                <w:shd w:val="clear" w:color="auto" w:fill="FFFFFF"/>
              </w:rPr>
            </w:pPr>
            <w:r w:rsidRPr="00C75F80">
              <w:rPr>
                <w:rFonts w:ascii="Times New Roman" w:hAnsi="Times New Roman" w:cs="Times New Roman"/>
                <w:sz w:val="28"/>
                <w:szCs w:val="28"/>
                <w:shd w:val="clear" w:color="auto" w:fill="FFFFFF"/>
              </w:rPr>
              <w:t>0</w:t>
            </w:r>
          </w:p>
        </w:tc>
        <w:tc>
          <w:tcPr>
            <w:tcW w:w="1417" w:type="dxa"/>
            <w:shd w:val="clear" w:color="auto" w:fill="auto"/>
          </w:tcPr>
          <w:p w:rsidR="00C75F80" w:rsidRPr="00C75F80" w:rsidRDefault="00C75F80" w:rsidP="00C75F80">
            <w:pPr>
              <w:widowControl/>
              <w:autoSpaceDE/>
              <w:autoSpaceDN/>
              <w:adjustRightInd/>
              <w:ind w:firstLine="0"/>
              <w:jc w:val="center"/>
              <w:rPr>
                <w:rFonts w:ascii="Times New Roman" w:hAnsi="Times New Roman" w:cs="Times New Roman"/>
                <w:szCs w:val="28"/>
              </w:rPr>
            </w:pPr>
            <w:r w:rsidRPr="00C75F80">
              <w:rPr>
                <w:rFonts w:ascii="Times New Roman" w:hAnsi="Times New Roman" w:cs="Times New Roman"/>
                <w:sz w:val="28"/>
                <w:szCs w:val="28"/>
              </w:rPr>
              <w:t>4</w:t>
            </w:r>
          </w:p>
        </w:tc>
      </w:tr>
    </w:tbl>
    <w:p w:rsidR="00C75F80" w:rsidRPr="00C75F80" w:rsidRDefault="00C75F80" w:rsidP="00C75F80">
      <w:pPr>
        <w:widowControl/>
        <w:autoSpaceDE/>
        <w:autoSpaceDN/>
        <w:adjustRightInd/>
        <w:ind w:firstLine="0"/>
        <w:jc w:val="left"/>
        <w:rPr>
          <w:rFonts w:ascii="Times New Roman" w:hAnsi="Times New Roman" w:cs="Times New Roman"/>
          <w:sz w:val="28"/>
          <w:szCs w:val="28"/>
        </w:rPr>
      </w:pP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 w:val="28"/>
          <w:szCs w:val="28"/>
        </w:rPr>
      </w:pPr>
    </w:p>
    <w:tbl>
      <w:tblPr>
        <w:tblW w:w="5033" w:type="pct"/>
        <w:tblInd w:w="-34" w:type="dxa"/>
        <w:tblLook w:val="04A0" w:firstRow="1" w:lastRow="0" w:firstColumn="1" w:lastColumn="0" w:noHBand="0" w:noVBand="1"/>
      </w:tblPr>
      <w:tblGrid>
        <w:gridCol w:w="7305"/>
        <w:gridCol w:w="7579"/>
      </w:tblGrid>
      <w:tr w:rsidR="00C75F80" w:rsidRPr="00C75F80" w:rsidTr="00523ECC">
        <w:tc>
          <w:tcPr>
            <w:tcW w:w="2454" w:type="pct"/>
            <w:shd w:val="clear" w:color="auto" w:fill="auto"/>
          </w:tcPr>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Начальник отдела по делам ГО и ЧС, </w:t>
            </w: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правоохранительной деятельности и </w:t>
            </w: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вопросам казачества администрации </w:t>
            </w: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муниципального образования </w:t>
            </w: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Тимашевский район                                                  </w:t>
            </w:r>
          </w:p>
        </w:tc>
        <w:tc>
          <w:tcPr>
            <w:tcW w:w="2546" w:type="pct"/>
            <w:shd w:val="clear" w:color="auto" w:fill="auto"/>
          </w:tcPr>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p>
          <w:p w:rsidR="00C75F80" w:rsidRPr="00C75F80" w:rsidRDefault="00C75F80" w:rsidP="00C75F80">
            <w:pPr>
              <w:widowControl/>
              <w:tabs>
                <w:tab w:val="left" w:pos="7920"/>
              </w:tabs>
              <w:autoSpaceDE/>
              <w:autoSpaceDN/>
              <w:adjustRightInd/>
              <w:ind w:firstLine="0"/>
              <w:rPr>
                <w:rFonts w:ascii="Times New Roman" w:hAnsi="Times New Roman" w:cs="Times New Roman"/>
                <w:bCs/>
                <w:color w:val="000000"/>
                <w:szCs w:val="28"/>
              </w:rPr>
            </w:pPr>
          </w:p>
          <w:p w:rsidR="00C75F80" w:rsidRPr="00C75F80" w:rsidRDefault="00C75F80" w:rsidP="00C75F80">
            <w:pPr>
              <w:widowControl/>
              <w:tabs>
                <w:tab w:val="left" w:pos="7920"/>
              </w:tabs>
              <w:autoSpaceDE/>
              <w:autoSpaceDN/>
              <w:adjustRightInd/>
              <w:ind w:right="-108" w:firstLine="0"/>
              <w:jc w:val="left"/>
              <w:rPr>
                <w:rFonts w:ascii="Times New Roman" w:hAnsi="Times New Roman" w:cs="Times New Roman"/>
                <w:bCs/>
                <w:color w:val="000000"/>
                <w:szCs w:val="28"/>
              </w:rPr>
            </w:pPr>
            <w:r w:rsidRPr="00C75F80">
              <w:rPr>
                <w:rFonts w:ascii="Times New Roman" w:hAnsi="Times New Roman" w:cs="Times New Roman"/>
                <w:bCs/>
                <w:color w:val="000000"/>
                <w:sz w:val="28"/>
                <w:szCs w:val="28"/>
              </w:rPr>
              <w:t xml:space="preserve">                                                                               </w:t>
            </w:r>
          </w:p>
          <w:p w:rsidR="00C75F80" w:rsidRPr="00C75F80" w:rsidRDefault="00C75F80" w:rsidP="00C75F80">
            <w:pPr>
              <w:widowControl/>
              <w:tabs>
                <w:tab w:val="left" w:pos="7920"/>
              </w:tabs>
              <w:autoSpaceDE/>
              <w:autoSpaceDN/>
              <w:adjustRightInd/>
              <w:ind w:right="-108" w:firstLine="0"/>
              <w:jc w:val="left"/>
              <w:rPr>
                <w:rFonts w:ascii="Times New Roman" w:hAnsi="Times New Roman" w:cs="Times New Roman"/>
                <w:bCs/>
                <w:color w:val="000000"/>
                <w:szCs w:val="28"/>
              </w:rPr>
            </w:pPr>
          </w:p>
          <w:p w:rsidR="00C75F80" w:rsidRPr="00C75F80" w:rsidRDefault="00C75F80" w:rsidP="00C75F80">
            <w:pPr>
              <w:widowControl/>
              <w:tabs>
                <w:tab w:val="left" w:pos="7920"/>
              </w:tabs>
              <w:autoSpaceDE/>
              <w:autoSpaceDN/>
              <w:adjustRightInd/>
              <w:ind w:right="-108" w:firstLine="0"/>
              <w:jc w:val="right"/>
              <w:rPr>
                <w:rFonts w:ascii="Times New Roman" w:hAnsi="Times New Roman" w:cs="Times New Roman"/>
                <w:bCs/>
                <w:color w:val="000000"/>
                <w:szCs w:val="28"/>
              </w:rPr>
            </w:pPr>
            <w:r w:rsidRPr="00C75F80">
              <w:rPr>
                <w:rFonts w:ascii="Times New Roman" w:hAnsi="Times New Roman" w:cs="Times New Roman"/>
                <w:bCs/>
                <w:color w:val="000000"/>
                <w:sz w:val="28"/>
                <w:szCs w:val="28"/>
              </w:rPr>
              <w:t>Д.С. Денисенко</w:t>
            </w:r>
          </w:p>
        </w:tc>
      </w:tr>
    </w:tbl>
    <w:p w:rsidR="00DA485C" w:rsidRPr="00DA485C" w:rsidRDefault="00DA485C" w:rsidP="00DA485C">
      <w:pPr>
        <w:widowControl/>
        <w:tabs>
          <w:tab w:val="left" w:pos="7920"/>
        </w:tabs>
        <w:autoSpaceDE/>
        <w:autoSpaceDN/>
        <w:adjustRightInd/>
        <w:ind w:firstLine="0"/>
        <w:rPr>
          <w:rFonts w:ascii="Times New Roman" w:hAnsi="Times New Roman" w:cs="Times New Roman"/>
          <w:bCs/>
          <w:color w:val="000000"/>
          <w:sz w:val="28"/>
          <w:szCs w:val="28"/>
        </w:rPr>
      </w:pPr>
    </w:p>
    <w:p w:rsidR="00DA485C" w:rsidRDefault="00DA485C">
      <w:pPr>
        <w:widowControl/>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C75F80" w:rsidRPr="00C75F80" w:rsidRDefault="00C75F80" w:rsidP="00C75F80">
      <w:pPr>
        <w:widowControl/>
        <w:autoSpaceDE/>
        <w:autoSpaceDN/>
        <w:adjustRightInd/>
        <w:ind w:left="11340"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lastRenderedPageBreak/>
        <w:t>Приложение № 2</w:t>
      </w:r>
    </w:p>
    <w:p w:rsidR="00C75F80" w:rsidRPr="00C75F80" w:rsidRDefault="00C75F80" w:rsidP="00C75F80">
      <w:pPr>
        <w:widowControl/>
        <w:autoSpaceDE/>
        <w:autoSpaceDN/>
        <w:adjustRightInd/>
        <w:ind w:left="11340"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 xml:space="preserve">к подпрограмме </w:t>
      </w:r>
    </w:p>
    <w:p w:rsidR="00C75F80" w:rsidRPr="00C75F80" w:rsidRDefault="00C75F80" w:rsidP="00C75F80">
      <w:pPr>
        <w:widowControl/>
        <w:autoSpaceDE/>
        <w:autoSpaceDN/>
        <w:adjustRightInd/>
        <w:ind w:left="11340"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 xml:space="preserve">«Пожарная безопасность» </w:t>
      </w:r>
    </w:p>
    <w:p w:rsidR="00C75F80" w:rsidRPr="00C75F80" w:rsidRDefault="00C75F80" w:rsidP="00C75F80">
      <w:pPr>
        <w:widowControl/>
        <w:autoSpaceDE/>
        <w:autoSpaceDN/>
        <w:adjustRightInd/>
        <w:ind w:left="11340"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на 2019-2022 годы</w:t>
      </w:r>
    </w:p>
    <w:p w:rsidR="00C75F80" w:rsidRPr="00C75F80" w:rsidRDefault="00C75F80" w:rsidP="00C75F80">
      <w:pPr>
        <w:widowControl/>
        <w:autoSpaceDE/>
        <w:autoSpaceDN/>
        <w:adjustRightInd/>
        <w:ind w:left="11624" w:firstLine="0"/>
        <w:jc w:val="center"/>
        <w:rPr>
          <w:rFonts w:ascii="Times New Roman" w:eastAsiaTheme="minorHAnsi" w:hAnsi="Times New Roman" w:cs="Times New Roman"/>
          <w:color w:val="000000" w:themeColor="text1"/>
          <w:sz w:val="28"/>
          <w:szCs w:val="28"/>
          <w:lang w:eastAsia="en-US"/>
        </w:rPr>
      </w:pPr>
    </w:p>
    <w:p w:rsidR="00C75F80" w:rsidRPr="00C75F80" w:rsidRDefault="00C75F80" w:rsidP="00C75F80">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p>
    <w:p w:rsidR="00C75F80" w:rsidRPr="00C75F80" w:rsidRDefault="00C75F80" w:rsidP="00C75F80">
      <w:pPr>
        <w:widowControl/>
        <w:autoSpaceDE/>
        <w:autoSpaceDN/>
        <w:adjustRightInd/>
        <w:ind w:firstLine="0"/>
        <w:jc w:val="center"/>
        <w:rPr>
          <w:rFonts w:ascii="Times New Roman" w:eastAsiaTheme="minorHAnsi" w:hAnsi="Times New Roman" w:cs="Times New Roman"/>
          <w:b/>
          <w:color w:val="000000" w:themeColor="text1"/>
          <w:sz w:val="28"/>
          <w:szCs w:val="28"/>
          <w:lang w:eastAsia="en-US"/>
        </w:rPr>
      </w:pPr>
      <w:r w:rsidRPr="00C75F80">
        <w:rPr>
          <w:rFonts w:ascii="Times New Roman" w:eastAsiaTheme="minorHAnsi" w:hAnsi="Times New Roman" w:cs="Times New Roman"/>
          <w:b/>
          <w:color w:val="000000" w:themeColor="text1"/>
          <w:sz w:val="28"/>
          <w:szCs w:val="28"/>
          <w:lang w:eastAsia="en-US"/>
        </w:rPr>
        <w:t>ПЕРЕЧЕНЬ ОСНОВНЫХ МЕРОПРИЯТИЙ</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подпрограммы «Пожарная безопасность» на 2019-2022 годы</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sz w:val="28"/>
          <w:szCs w:val="28"/>
          <w:lang w:eastAsia="en-US"/>
        </w:rPr>
      </w:pPr>
    </w:p>
    <w:p w:rsidR="00C75F80" w:rsidRPr="00C75F80" w:rsidRDefault="00C75F80" w:rsidP="00C75F80">
      <w:pPr>
        <w:widowControl/>
        <w:autoSpaceDE/>
        <w:autoSpaceDN/>
        <w:adjustRightInd/>
        <w:ind w:left="10636" w:firstLine="708"/>
        <w:jc w:val="right"/>
        <w:rPr>
          <w:rFonts w:ascii="Times New Roman" w:eastAsiaTheme="minorHAnsi" w:hAnsi="Times New Roman" w:cs="Times New Roman"/>
          <w:color w:val="000000" w:themeColor="text1"/>
          <w:szCs w:val="28"/>
          <w:lang w:eastAsia="en-US"/>
        </w:rPr>
      </w:pPr>
      <w:r w:rsidRPr="00C75F80">
        <w:rPr>
          <w:rFonts w:ascii="Times New Roman" w:eastAsiaTheme="minorHAnsi" w:hAnsi="Times New Roman" w:cs="Times New Roman"/>
          <w:color w:val="000000" w:themeColor="text1"/>
          <w:szCs w:val="28"/>
          <w:lang w:eastAsia="en-US"/>
        </w:rPr>
        <w:t xml:space="preserve">           тысяч рублей</w:t>
      </w:r>
    </w:p>
    <w:tbl>
      <w:tblPr>
        <w:tblStyle w:val="15"/>
        <w:tblW w:w="14709" w:type="dxa"/>
        <w:tblLayout w:type="fixed"/>
        <w:tblLook w:val="04A0" w:firstRow="1" w:lastRow="0" w:firstColumn="1" w:lastColumn="0" w:noHBand="0" w:noVBand="1"/>
      </w:tblPr>
      <w:tblGrid>
        <w:gridCol w:w="742"/>
        <w:gridCol w:w="2343"/>
        <w:gridCol w:w="1846"/>
        <w:gridCol w:w="1414"/>
        <w:gridCol w:w="993"/>
        <w:gridCol w:w="992"/>
        <w:gridCol w:w="850"/>
        <w:gridCol w:w="993"/>
        <w:gridCol w:w="2409"/>
        <w:gridCol w:w="2127"/>
      </w:tblGrid>
      <w:tr w:rsidR="00C75F80" w:rsidRPr="00C75F80" w:rsidTr="00523ECC">
        <w:tc>
          <w:tcPr>
            <w:tcW w:w="742" w:type="dxa"/>
            <w:vMerge w:val="restart"/>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п\п</w:t>
            </w:r>
          </w:p>
        </w:tc>
        <w:tc>
          <w:tcPr>
            <w:tcW w:w="2343" w:type="dxa"/>
            <w:vMerge w:val="restart"/>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Наименование</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мероприятия</w:t>
            </w:r>
          </w:p>
        </w:tc>
        <w:tc>
          <w:tcPr>
            <w:tcW w:w="1846" w:type="dxa"/>
            <w:vMerge w:val="restart"/>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Источники</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финансирования</w:t>
            </w:r>
          </w:p>
        </w:tc>
        <w:tc>
          <w:tcPr>
            <w:tcW w:w="1414"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Объем</w:t>
            </w:r>
          </w:p>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финанси-рования</w:t>
            </w:r>
          </w:p>
        </w:tc>
        <w:tc>
          <w:tcPr>
            <w:tcW w:w="3828" w:type="dxa"/>
            <w:gridSpan w:val="4"/>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 том числе</w:t>
            </w:r>
          </w:p>
        </w:tc>
        <w:tc>
          <w:tcPr>
            <w:tcW w:w="2409" w:type="dxa"/>
            <w:vMerge w:val="restart"/>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Непосредственный результат реализации мероприятия</w:t>
            </w:r>
          </w:p>
        </w:tc>
        <w:tc>
          <w:tcPr>
            <w:tcW w:w="2127" w:type="dxa"/>
            <w:vMerge w:val="restart"/>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Муниципальный заказчик, главный распорядитель бюджетных средств, исполнитель </w:t>
            </w:r>
          </w:p>
        </w:tc>
      </w:tr>
      <w:tr w:rsidR="00C75F80" w:rsidRPr="00C75F80" w:rsidTr="00523ECC">
        <w:tc>
          <w:tcPr>
            <w:tcW w:w="742"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2343"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1846"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1414"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993" w:type="dxa"/>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2019</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год</w:t>
            </w:r>
          </w:p>
        </w:tc>
        <w:tc>
          <w:tcPr>
            <w:tcW w:w="992" w:type="dxa"/>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2020 </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год</w:t>
            </w:r>
          </w:p>
        </w:tc>
        <w:tc>
          <w:tcPr>
            <w:tcW w:w="850" w:type="dxa"/>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2021</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 год</w:t>
            </w:r>
          </w:p>
        </w:tc>
        <w:tc>
          <w:tcPr>
            <w:tcW w:w="993" w:type="dxa"/>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2022 </w:t>
            </w:r>
          </w:p>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год</w:t>
            </w:r>
          </w:p>
        </w:tc>
        <w:tc>
          <w:tcPr>
            <w:tcW w:w="2409"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autoSpaceDE/>
              <w:autoSpaceDN/>
              <w:adjustRightInd/>
              <w:ind w:firstLine="0"/>
              <w:jc w:val="center"/>
              <w:rPr>
                <w:rFonts w:ascii="Times New Roman" w:eastAsiaTheme="minorHAnsi" w:hAnsi="Times New Roman" w:cs="Times New Roman"/>
                <w:color w:val="000000" w:themeColor="text1"/>
                <w:lang w:eastAsia="en-US"/>
              </w:rPr>
            </w:pPr>
          </w:p>
        </w:tc>
      </w:tr>
    </w:tbl>
    <w:p w:rsidR="00C75F80" w:rsidRPr="00C75F80" w:rsidRDefault="00C75F80" w:rsidP="00C75F80">
      <w:pPr>
        <w:widowControl/>
        <w:autoSpaceDE/>
        <w:autoSpaceDN/>
        <w:adjustRightInd/>
        <w:ind w:firstLine="0"/>
        <w:jc w:val="left"/>
        <w:rPr>
          <w:rFonts w:asciiTheme="minorHAnsi" w:eastAsiaTheme="minorHAnsi" w:hAnsiTheme="minorHAnsi" w:cstheme="minorBidi"/>
          <w:color w:val="000000" w:themeColor="text1"/>
          <w:sz w:val="2"/>
          <w:szCs w:val="2"/>
          <w:lang w:eastAsia="en-US"/>
        </w:rPr>
      </w:pPr>
    </w:p>
    <w:tbl>
      <w:tblPr>
        <w:tblStyle w:val="15"/>
        <w:tblW w:w="14709" w:type="dxa"/>
        <w:tblLayout w:type="fixed"/>
        <w:tblLook w:val="04A0" w:firstRow="1" w:lastRow="0" w:firstColumn="1" w:lastColumn="0" w:noHBand="0" w:noVBand="1"/>
      </w:tblPr>
      <w:tblGrid>
        <w:gridCol w:w="756"/>
        <w:gridCol w:w="2329"/>
        <w:gridCol w:w="1889"/>
        <w:gridCol w:w="1371"/>
        <w:gridCol w:w="993"/>
        <w:gridCol w:w="992"/>
        <w:gridCol w:w="850"/>
        <w:gridCol w:w="987"/>
        <w:gridCol w:w="2415"/>
        <w:gridCol w:w="2127"/>
      </w:tblGrid>
      <w:tr w:rsidR="00C75F80" w:rsidRPr="00C75F80" w:rsidTr="00523ECC">
        <w:trPr>
          <w:tblHeader/>
        </w:trPr>
        <w:tc>
          <w:tcPr>
            <w:tcW w:w="756"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w:t>
            </w:r>
          </w:p>
        </w:tc>
        <w:tc>
          <w:tcPr>
            <w:tcW w:w="2329"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w:t>
            </w:r>
          </w:p>
        </w:tc>
        <w:tc>
          <w:tcPr>
            <w:tcW w:w="1889"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3</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4</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5</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6</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7</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8</w:t>
            </w:r>
          </w:p>
        </w:tc>
        <w:tc>
          <w:tcPr>
            <w:tcW w:w="2415"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9</w:t>
            </w:r>
          </w:p>
        </w:tc>
        <w:tc>
          <w:tcPr>
            <w:tcW w:w="212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10</w:t>
            </w:r>
          </w:p>
        </w:tc>
      </w:tr>
      <w:tr w:rsidR="00C75F80" w:rsidRPr="00C75F80" w:rsidTr="00523ECC">
        <w:tc>
          <w:tcPr>
            <w:tcW w:w="756"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w:t>
            </w:r>
          </w:p>
        </w:tc>
        <w:tc>
          <w:tcPr>
            <w:tcW w:w="13953" w:type="dxa"/>
            <w:gridSpan w:val="9"/>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Цель – совершенствование системы обеспечения пожарной безопасности в муниципальном образовании Тимашевский район в период с 2019 года по 2022 год</w:t>
            </w:r>
          </w:p>
        </w:tc>
      </w:tr>
      <w:tr w:rsidR="00C75F80" w:rsidRPr="00C75F80" w:rsidTr="00523ECC">
        <w:tc>
          <w:tcPr>
            <w:tcW w:w="756"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1.1</w:t>
            </w:r>
          </w:p>
        </w:tc>
        <w:tc>
          <w:tcPr>
            <w:tcW w:w="13953" w:type="dxa"/>
            <w:gridSpan w:val="9"/>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Задача – реализация мероприятий по совершенствованию противопожарной защиты объектов, в том числе по обеспечению пожарно-технической продукцией и обучению мерам пожарной безопасности работников муниципальных бюджетных учреждений, учреждений образования и объектов культуры;</w:t>
            </w:r>
          </w:p>
          <w:p w:rsidR="00C75F80" w:rsidRPr="00C75F80" w:rsidRDefault="00C75F80" w:rsidP="00C75F80">
            <w:pPr>
              <w:widowControl/>
              <w:suppressAutoHyphens/>
              <w:ind w:firstLine="0"/>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муниципального образования Тимашевский район</w:t>
            </w:r>
          </w:p>
        </w:tc>
      </w:tr>
      <w:tr w:rsidR="00C75F80" w:rsidRPr="00C75F80" w:rsidTr="00523ECC">
        <w:trPr>
          <w:trHeight w:val="408"/>
        </w:trPr>
        <w:tc>
          <w:tcPr>
            <w:tcW w:w="756"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1.1.1</w:t>
            </w:r>
          </w:p>
        </w:tc>
        <w:tc>
          <w:tcPr>
            <w:tcW w:w="2329"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Предоставление субсидий админист-рации муниципаль-ного образования Тимашевский район в целях реализации мероприятий по </w:t>
            </w:r>
            <w:r w:rsidRPr="00C75F80">
              <w:rPr>
                <w:rFonts w:ascii="Times New Roman" w:eastAsiaTheme="minorHAnsi" w:hAnsi="Times New Roman" w:cs="Times New Roman"/>
                <w:color w:val="000000" w:themeColor="text1"/>
                <w:lang w:eastAsia="en-US"/>
              </w:rPr>
              <w:lastRenderedPageBreak/>
              <w:t>совершенствованию противопожарной защиты</w:t>
            </w: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всего</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Количество зданий, в которых проведена огнезащитная обработка деревянных конструкций кровли, здания: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2019 год –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1 учреждение</w:t>
            </w:r>
          </w:p>
        </w:tc>
        <w:tc>
          <w:tcPr>
            <w:tcW w:w="2127"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Администрация муниципального образования Тимашевский район</w:t>
            </w: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районный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краевой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федеральный 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844"/>
        </w:trPr>
        <w:tc>
          <w:tcPr>
            <w:tcW w:w="756" w:type="dxa"/>
            <w:vMerge/>
            <w:tcBorders>
              <w:bottom w:val="single" w:sz="4" w:space="0" w:color="auto"/>
            </w:tcBorders>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внебюджетные источники</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416"/>
        </w:trPr>
        <w:tc>
          <w:tcPr>
            <w:tcW w:w="756"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1.1.2</w:t>
            </w:r>
          </w:p>
        </w:tc>
        <w:tc>
          <w:tcPr>
            <w:tcW w:w="2329"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Предоставление субсидий админист-рации муниципаль-ного образования Тимашевский район в целях реализации мероприятий по совершенствованию противопожарной защиты</w:t>
            </w: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всего</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1 900,0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1 900,0</w:t>
            </w:r>
          </w:p>
        </w:tc>
        <w:tc>
          <w:tcPr>
            <w:tcW w:w="2415"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Учреждения, в кото-рых произведена</w:t>
            </w:r>
            <w:r>
              <w:rPr>
                <w:rFonts w:ascii="Times New Roman" w:eastAsiaTheme="minorHAnsi" w:hAnsi="Times New Roman" w:cs="Times New Roman"/>
                <w:color w:val="000000" w:themeColor="text1"/>
                <w:lang w:eastAsia="en-US"/>
              </w:rPr>
              <w:t xml:space="preserve"> огнезащитная обра-ботка деревян</w:t>
            </w:r>
            <w:r w:rsidRPr="00C75F80">
              <w:rPr>
                <w:rFonts w:ascii="Times New Roman" w:eastAsiaTheme="minorHAnsi" w:hAnsi="Times New Roman" w:cs="Times New Roman"/>
                <w:color w:val="000000" w:themeColor="text1"/>
                <w:lang w:eastAsia="en-US"/>
              </w:rPr>
              <w:t>ных (чердачных) конс</w:t>
            </w:r>
            <w:r>
              <w:rPr>
                <w:rFonts w:ascii="Times New Roman" w:eastAsiaTheme="minorHAnsi" w:hAnsi="Times New Roman" w:cs="Times New Roman"/>
                <w:color w:val="000000" w:themeColor="text1"/>
                <w:lang w:eastAsia="en-US"/>
              </w:rPr>
              <w:t>-</w:t>
            </w:r>
            <w:r w:rsidRPr="00C75F80">
              <w:rPr>
                <w:rFonts w:ascii="Times New Roman" w:eastAsiaTheme="minorHAnsi" w:hAnsi="Times New Roman" w:cs="Times New Roman"/>
                <w:color w:val="000000" w:themeColor="text1"/>
                <w:lang w:eastAsia="en-US"/>
              </w:rPr>
              <w:t>трукций:</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2022 год -  </w:t>
            </w:r>
          </w:p>
          <w:p w:rsid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13 учреждений. Учреждения,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 кот</w:t>
            </w:r>
            <w:r>
              <w:rPr>
                <w:rFonts w:ascii="Times New Roman" w:eastAsiaTheme="minorHAnsi" w:hAnsi="Times New Roman" w:cs="Times New Roman"/>
                <w:color w:val="000000" w:themeColor="text1"/>
                <w:lang w:eastAsia="en-US"/>
              </w:rPr>
              <w:t>орых отремонти-рована и установ</w:t>
            </w:r>
            <w:r w:rsidRPr="00C75F80">
              <w:rPr>
                <w:rFonts w:ascii="Times New Roman" w:eastAsiaTheme="minorHAnsi" w:hAnsi="Times New Roman" w:cs="Times New Roman"/>
                <w:color w:val="000000" w:themeColor="text1"/>
                <w:lang w:eastAsia="en-US"/>
              </w:rPr>
              <w:t>лена комплексная автомати</w:t>
            </w:r>
            <w:r>
              <w:rPr>
                <w:rFonts w:ascii="Times New Roman" w:eastAsiaTheme="minorHAnsi" w:hAnsi="Times New Roman" w:cs="Times New Roman"/>
                <w:color w:val="000000" w:themeColor="text1"/>
                <w:lang w:eastAsia="en-US"/>
              </w:rPr>
              <w:t>-</w:t>
            </w:r>
            <w:r w:rsidRPr="00C75F80">
              <w:rPr>
                <w:rFonts w:ascii="Times New Roman" w:eastAsiaTheme="minorHAnsi" w:hAnsi="Times New Roman" w:cs="Times New Roman"/>
                <w:color w:val="000000" w:themeColor="text1"/>
                <w:lang w:eastAsia="en-US"/>
              </w:rPr>
              <w:t>зированная система обеспечения безопас</w:t>
            </w:r>
            <w:r>
              <w:rPr>
                <w:rFonts w:ascii="Times New Roman" w:eastAsiaTheme="minorHAnsi" w:hAnsi="Times New Roman" w:cs="Times New Roman"/>
                <w:color w:val="000000" w:themeColor="text1"/>
                <w:lang w:eastAsia="en-US"/>
              </w:rPr>
              <w:t>-</w:t>
            </w:r>
            <w:r w:rsidRPr="00C75F80">
              <w:rPr>
                <w:rFonts w:ascii="Times New Roman" w:eastAsiaTheme="minorHAnsi" w:hAnsi="Times New Roman" w:cs="Times New Roman"/>
                <w:color w:val="000000" w:themeColor="text1"/>
                <w:lang w:eastAsia="en-US"/>
              </w:rPr>
              <w:t>ности объ</w:t>
            </w:r>
            <w:r>
              <w:rPr>
                <w:rFonts w:ascii="Times New Roman" w:eastAsiaTheme="minorHAnsi" w:hAnsi="Times New Roman" w:cs="Times New Roman"/>
                <w:color w:val="000000" w:themeColor="text1"/>
                <w:lang w:eastAsia="en-US"/>
              </w:rPr>
              <w:t>ек</w:t>
            </w:r>
            <w:r w:rsidRPr="00C75F80">
              <w:rPr>
                <w:rFonts w:ascii="Times New Roman" w:eastAsiaTheme="minorHAnsi" w:hAnsi="Times New Roman" w:cs="Times New Roman"/>
                <w:color w:val="000000" w:themeColor="text1"/>
                <w:lang w:eastAsia="en-US"/>
              </w:rPr>
              <w:t>та, под</w:t>
            </w:r>
            <w:r>
              <w:rPr>
                <w:rFonts w:ascii="Times New Roman" w:eastAsiaTheme="minorHAnsi" w:hAnsi="Times New Roman" w:cs="Times New Roman"/>
                <w:color w:val="000000" w:themeColor="text1"/>
                <w:lang w:eastAsia="en-US"/>
              </w:rPr>
              <w:t>-</w:t>
            </w:r>
            <w:r w:rsidRPr="00C75F80">
              <w:rPr>
                <w:rFonts w:ascii="Times New Roman" w:eastAsiaTheme="minorHAnsi" w:hAnsi="Times New Roman" w:cs="Times New Roman"/>
                <w:color w:val="000000" w:themeColor="text1"/>
                <w:lang w:eastAsia="en-US"/>
              </w:rPr>
              <w:t>система «Пожарная безопасность» (КАСОБО ПБ):</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2022 год –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11 учреждений.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 соответствии с предоставленными сметами</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1 900,0 тыс. рублей</w:t>
            </w:r>
          </w:p>
        </w:tc>
        <w:tc>
          <w:tcPr>
            <w:tcW w:w="2127"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Управление образования, муниципальные бюджетные и автономные учреждения образования муниципального образования Тимашевский район</w:t>
            </w:r>
          </w:p>
        </w:tc>
      </w:tr>
      <w:tr w:rsidR="00C75F80" w:rsidRPr="00C75F80" w:rsidTr="00523ECC">
        <w:trPr>
          <w:trHeight w:val="435"/>
        </w:trPr>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районный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1 900,0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1 900,0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311"/>
        </w:trPr>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краевой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465"/>
        </w:trPr>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федеральный 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910"/>
        </w:trPr>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внебюджетные источники</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331"/>
        </w:trPr>
        <w:tc>
          <w:tcPr>
            <w:tcW w:w="756" w:type="dxa"/>
            <w:vMerge w:val="restart"/>
            <w:tcBorders>
              <w:top w:val="single" w:sz="4" w:space="0" w:color="auto"/>
            </w:tcBorders>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1.1.3</w:t>
            </w:r>
          </w:p>
        </w:tc>
        <w:tc>
          <w:tcPr>
            <w:tcW w:w="2329"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Предоставление субсидий муници-пальным бюджет-ным учреждениям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в целях реализации мероприятий про-тивопожарной защиты, в том числе: приобретение </w:t>
            </w:r>
            <w:r w:rsidRPr="00C75F80">
              <w:rPr>
                <w:rFonts w:ascii="Times New Roman" w:eastAsiaTheme="minorHAnsi" w:hAnsi="Times New Roman" w:cs="Times New Roman"/>
                <w:color w:val="000000" w:themeColor="text1"/>
                <w:lang w:eastAsia="en-US"/>
              </w:rPr>
              <w:lastRenderedPageBreak/>
              <w:t>пожарно-техничес-кой продукции, обучение мерам пожарной безопас-ности работников учреждений, испы-тание наружных пожарных лестниц, огнезащитная обработка деревян-ных конструкций кровли, здания: сервисное (техни-ческое) обслужива-ния СПИ «Стрелец-Мониторинг» и другие работы</w:t>
            </w: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всего</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795,0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795,0</w:t>
            </w:r>
          </w:p>
        </w:tc>
        <w:tc>
          <w:tcPr>
            <w:tcW w:w="2415" w:type="dxa"/>
            <w:vMerge w:val="restart"/>
          </w:tcPr>
          <w:p w:rsidR="00C75F80" w:rsidRPr="00C75F80" w:rsidRDefault="00C75F80" w:rsidP="00C75F80">
            <w:pPr>
              <w:widowControl/>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Lucida Sans Unicode" w:hAnsi="Times New Roman" w:cs="Times New Roman"/>
                <w:color w:val="000000" w:themeColor="text1"/>
                <w:kern w:val="3"/>
                <w:lang w:eastAsia="en-US"/>
              </w:rPr>
              <w:t xml:space="preserve">Количество учреждений культуры, для которых: </w:t>
            </w:r>
          </w:p>
          <w:p w:rsidR="00C75F80" w:rsidRDefault="00C75F80" w:rsidP="00C75F80">
            <w:pPr>
              <w:widowControl/>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Lucida Sans Unicode" w:hAnsi="Times New Roman" w:cs="Times New Roman"/>
                <w:color w:val="000000" w:themeColor="text1"/>
                <w:kern w:val="3"/>
                <w:lang w:eastAsia="en-US"/>
              </w:rPr>
              <w:t>проведено приобре-тение пожа</w:t>
            </w:r>
            <w:r>
              <w:rPr>
                <w:rFonts w:ascii="Times New Roman" w:eastAsia="Lucida Sans Unicode" w:hAnsi="Times New Roman" w:cs="Times New Roman"/>
                <w:color w:val="000000" w:themeColor="text1"/>
                <w:kern w:val="3"/>
                <w:lang w:eastAsia="en-US"/>
              </w:rPr>
              <w:t>рно</w:t>
            </w:r>
            <w:r w:rsidRPr="00C75F80">
              <w:rPr>
                <w:rFonts w:ascii="Times New Roman" w:eastAsia="Lucida Sans Unicode" w:hAnsi="Times New Roman" w:cs="Times New Roman"/>
                <w:color w:val="000000" w:themeColor="text1"/>
                <w:kern w:val="3"/>
                <w:lang w:eastAsia="en-US"/>
              </w:rPr>
              <w:t xml:space="preserve">тех-нической продук ции </w:t>
            </w:r>
          </w:p>
          <w:p w:rsidR="00C75F80" w:rsidRPr="00C75F80" w:rsidRDefault="00C75F80" w:rsidP="00C75F80">
            <w:pPr>
              <w:widowControl/>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Lucida Sans Unicode" w:hAnsi="Times New Roman" w:cs="Times New Roman"/>
                <w:color w:val="000000" w:themeColor="text1"/>
                <w:kern w:val="3"/>
                <w:lang w:eastAsia="en-US"/>
              </w:rPr>
              <w:t xml:space="preserve">в 2022 году - </w:t>
            </w:r>
          </w:p>
          <w:p w:rsidR="00C75F80" w:rsidRPr="00C75F80" w:rsidRDefault="00C75F80" w:rsidP="00C75F80">
            <w:pPr>
              <w:widowControl/>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Lucida Sans Unicode" w:hAnsi="Times New Roman" w:cs="Times New Roman"/>
                <w:color w:val="000000" w:themeColor="text1"/>
                <w:kern w:val="3"/>
                <w:lang w:eastAsia="en-US"/>
              </w:rPr>
              <w:t>4 учреждения.</w:t>
            </w:r>
          </w:p>
          <w:p w:rsidR="00C75F80" w:rsidRDefault="00C75F80" w:rsidP="00C75F80">
            <w:pPr>
              <w:suppressAutoHyphens/>
              <w:autoSpaceDE/>
              <w:adjustRightInd/>
              <w:ind w:firstLine="0"/>
              <w:jc w:val="left"/>
              <w:textAlignment w:val="baseline"/>
              <w:rPr>
                <w:rFonts w:ascii="Times New Roman" w:eastAsia="Calibri" w:hAnsi="Times New Roman" w:cs="Times New Roman"/>
                <w:color w:val="000000" w:themeColor="text1"/>
                <w:kern w:val="3"/>
                <w:shd w:val="clear" w:color="auto" w:fill="FFFFFF"/>
                <w:lang w:eastAsia="en-US"/>
              </w:rPr>
            </w:pPr>
            <w:r w:rsidRPr="00C75F80">
              <w:rPr>
                <w:rFonts w:ascii="Times New Roman" w:eastAsia="Lucida Sans Unicode" w:hAnsi="Times New Roman" w:cs="Times New Roman"/>
                <w:color w:val="000000" w:themeColor="text1"/>
                <w:kern w:val="3"/>
                <w:lang w:eastAsia="en-US"/>
              </w:rPr>
              <w:t xml:space="preserve">Обучены мерам </w:t>
            </w:r>
            <w:r w:rsidRPr="00C75F80">
              <w:rPr>
                <w:rFonts w:ascii="Times New Roman" w:eastAsia="Lucida Sans Unicode" w:hAnsi="Times New Roman" w:cs="Times New Roman"/>
                <w:color w:val="000000" w:themeColor="text1"/>
                <w:kern w:val="3"/>
                <w:lang w:eastAsia="en-US"/>
              </w:rPr>
              <w:lastRenderedPageBreak/>
              <w:t xml:space="preserve">пожарной безопас-ности работники учреждений в 2022 году - 12 человек. Прошли испытание наружные пожарные лестницы в 2022     году - 4 здания. Проведена </w:t>
            </w:r>
            <w:r w:rsidRPr="00C75F80">
              <w:rPr>
                <w:rFonts w:ascii="Times New Roman" w:eastAsia="Calibri" w:hAnsi="Times New Roman" w:cs="Times New Roman"/>
                <w:color w:val="000000" w:themeColor="text1"/>
                <w:kern w:val="3"/>
                <w:shd w:val="clear" w:color="auto" w:fill="FFFFFF"/>
                <w:lang w:eastAsia="en-US"/>
              </w:rPr>
              <w:t xml:space="preserve">огнеза-щитная обработка деревянных конст-рукций кровли, зда-ния в 2022 году -      </w:t>
            </w:r>
          </w:p>
          <w:p w:rsidR="00C75F80" w:rsidRPr="00C75F80" w:rsidRDefault="00C75F80" w:rsidP="00C75F80">
            <w:pPr>
              <w:suppressAutoHyphens/>
              <w:autoSpaceDE/>
              <w:adjustRightInd/>
              <w:ind w:firstLine="0"/>
              <w:jc w:val="left"/>
              <w:textAlignment w:val="baseline"/>
              <w:rPr>
                <w:rFonts w:ascii="Times New Roman" w:eastAsia="Calibri" w:hAnsi="Times New Roman" w:cs="Times New Roman"/>
                <w:color w:val="000000" w:themeColor="text1"/>
                <w:kern w:val="3"/>
                <w:sz w:val="28"/>
                <w:szCs w:val="28"/>
                <w:shd w:val="clear" w:color="auto" w:fill="FFFFFF"/>
                <w:lang w:eastAsia="en-US"/>
              </w:rPr>
            </w:pPr>
            <w:r w:rsidRPr="00C75F80">
              <w:rPr>
                <w:rFonts w:ascii="Times New Roman" w:eastAsia="Calibri" w:hAnsi="Times New Roman" w:cs="Times New Roman"/>
                <w:color w:val="000000" w:themeColor="text1"/>
                <w:kern w:val="3"/>
                <w:shd w:val="clear" w:color="auto" w:fill="FFFFFF"/>
                <w:lang w:eastAsia="en-US"/>
              </w:rPr>
              <w:t>3 здания</w:t>
            </w:r>
            <w:r w:rsidRPr="00C75F80">
              <w:rPr>
                <w:rFonts w:ascii="Times New Roman" w:eastAsia="Calibri" w:hAnsi="Times New Roman" w:cs="Times New Roman"/>
                <w:color w:val="000000" w:themeColor="text1"/>
                <w:kern w:val="3"/>
                <w:sz w:val="28"/>
                <w:szCs w:val="28"/>
                <w:shd w:val="clear" w:color="auto" w:fill="FFFFFF"/>
                <w:lang w:eastAsia="en-US"/>
              </w:rPr>
              <w:t xml:space="preserve">. </w:t>
            </w:r>
          </w:p>
          <w:p w:rsidR="00C75F80" w:rsidRPr="00C75F80" w:rsidRDefault="00C75F80" w:rsidP="00C75F80">
            <w:pPr>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Calibri" w:hAnsi="Times New Roman" w:cs="Times New Roman"/>
                <w:color w:val="000000" w:themeColor="text1"/>
                <w:kern w:val="3"/>
                <w:shd w:val="clear" w:color="auto" w:fill="FFFFFF"/>
                <w:lang w:eastAsia="en-US"/>
              </w:rPr>
              <w:t>Проведено сервис-ное (техническое) обслуживание     СПИ «Стрелец-Мониторинг»</w:t>
            </w:r>
            <w:r w:rsidRPr="00C75F80">
              <w:rPr>
                <w:rFonts w:ascii="Times New Roman" w:eastAsia="Lucida Sans Unicode" w:hAnsi="Times New Roman" w:cs="Times New Roman"/>
                <w:color w:val="000000" w:themeColor="text1"/>
                <w:kern w:val="3"/>
                <w:lang w:eastAsia="en-US"/>
              </w:rPr>
              <w:t xml:space="preserve">        </w:t>
            </w:r>
          </w:p>
          <w:p w:rsidR="00C75F80" w:rsidRPr="00C75F80" w:rsidRDefault="00C75F80" w:rsidP="00C75F80">
            <w:pPr>
              <w:suppressAutoHyphens/>
              <w:autoSpaceDE/>
              <w:adjustRightInd/>
              <w:ind w:firstLine="0"/>
              <w:jc w:val="left"/>
              <w:textAlignment w:val="baseline"/>
              <w:rPr>
                <w:rFonts w:ascii="Times New Roman" w:eastAsia="Lucida Sans Unicode" w:hAnsi="Times New Roman" w:cs="Times New Roman"/>
                <w:color w:val="000000" w:themeColor="text1"/>
                <w:kern w:val="3"/>
                <w:lang w:eastAsia="en-US"/>
              </w:rPr>
            </w:pPr>
            <w:r w:rsidRPr="00C75F80">
              <w:rPr>
                <w:rFonts w:ascii="Times New Roman" w:eastAsia="Lucida Sans Unicode" w:hAnsi="Times New Roman" w:cs="Times New Roman"/>
                <w:color w:val="000000" w:themeColor="text1"/>
                <w:kern w:val="3"/>
                <w:lang w:eastAsia="en-US"/>
              </w:rPr>
              <w:t xml:space="preserve">в 2022 году – </w:t>
            </w:r>
          </w:p>
          <w:p w:rsidR="00C75F80" w:rsidRPr="00C75F80" w:rsidRDefault="00C75F80" w:rsidP="00C75F80">
            <w:pPr>
              <w:suppressAutoHyphens/>
              <w:autoSpaceDE/>
              <w:adjustRightInd/>
              <w:ind w:firstLine="0"/>
              <w:jc w:val="left"/>
              <w:textAlignment w:val="baseline"/>
              <w:rPr>
                <w:rFonts w:ascii="Times New Roman" w:eastAsia="Calibri" w:hAnsi="Times New Roman" w:cs="Times New Roman"/>
                <w:color w:val="000000" w:themeColor="text1"/>
                <w:kern w:val="3"/>
                <w:shd w:val="clear" w:color="auto" w:fill="FFFFFF"/>
                <w:lang w:eastAsia="en-US"/>
              </w:rPr>
            </w:pPr>
            <w:r w:rsidRPr="00C75F80">
              <w:rPr>
                <w:rFonts w:ascii="Times New Roman" w:eastAsia="Lucida Sans Unicode" w:hAnsi="Times New Roman" w:cs="Times New Roman"/>
                <w:color w:val="000000" w:themeColor="text1"/>
                <w:kern w:val="3"/>
                <w:lang w:eastAsia="en-US"/>
              </w:rPr>
              <w:t>4 учреждения</w:t>
            </w:r>
          </w:p>
        </w:tc>
        <w:tc>
          <w:tcPr>
            <w:tcW w:w="2127" w:type="dxa"/>
            <w:vMerge w:val="restart"/>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Отдел культуры администрации муниципального образования Тимашевский район, МБУК «МРДК</w:t>
            </w:r>
          </w:p>
          <w:p w:rsidR="00C75F80" w:rsidRPr="00C75F80" w:rsidRDefault="00C75F80" w:rsidP="00C75F80">
            <w:pPr>
              <w:widowControl/>
              <w:suppressAutoHyphens/>
              <w:autoSpaceDE/>
              <w:autoSpaceDN/>
              <w:adjustRightInd/>
              <w:ind w:right="-108"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им. В.М.Толстых», МБУК «ТМЦБ», </w:t>
            </w:r>
            <w:r w:rsidRPr="00C75F80">
              <w:rPr>
                <w:rFonts w:ascii="Times New Roman" w:eastAsiaTheme="minorHAnsi" w:hAnsi="Times New Roman" w:cs="Times New Roman"/>
                <w:color w:val="000000" w:themeColor="text1"/>
                <w:lang w:eastAsia="en-US"/>
              </w:rPr>
              <w:lastRenderedPageBreak/>
              <w:t xml:space="preserve">МБУДО ДМ  </w:t>
            </w:r>
          </w:p>
          <w:p w:rsidR="00C75F80" w:rsidRPr="00C75F80" w:rsidRDefault="00C75F80" w:rsidP="00C75F80">
            <w:pPr>
              <w:widowControl/>
              <w:suppressAutoHyphens/>
              <w:autoSpaceDE/>
              <w:autoSpaceDN/>
              <w:adjustRightInd/>
              <w:ind w:right="-108" w:firstLine="0"/>
              <w:jc w:val="left"/>
              <w:rPr>
                <w:rFonts w:ascii="Times New Roman" w:eastAsiaTheme="minorHAnsi" w:hAnsi="Times New Roman" w:cs="Times New Roman"/>
                <w:color w:val="000000" w:themeColor="text1"/>
                <w:highlight w:val="yellow"/>
                <w:lang w:eastAsia="en-US"/>
              </w:rPr>
            </w:pPr>
            <w:r w:rsidRPr="00C75F80">
              <w:rPr>
                <w:rFonts w:ascii="Times New Roman" w:eastAsiaTheme="minorHAnsi" w:hAnsi="Times New Roman" w:cs="Times New Roman"/>
                <w:color w:val="000000" w:themeColor="text1"/>
                <w:lang w:eastAsia="en-US"/>
              </w:rPr>
              <w:t>г. Тимашевска, МБУДО ДШИ               ст. Роговской</w:t>
            </w: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районный</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795,0</w:t>
            </w:r>
          </w:p>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795,0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краевой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федеральный 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внебюджетные источники</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rPr>
          <w:trHeight w:val="361"/>
        </w:trPr>
        <w:tc>
          <w:tcPr>
            <w:tcW w:w="756"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lastRenderedPageBreak/>
              <w:t>2</w:t>
            </w:r>
          </w:p>
        </w:tc>
        <w:tc>
          <w:tcPr>
            <w:tcW w:w="2329" w:type="dxa"/>
            <w:vMerge w:val="restart"/>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ИТОГО</w:t>
            </w: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всего</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2 845,0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2 695,0</w:t>
            </w:r>
          </w:p>
        </w:tc>
        <w:tc>
          <w:tcPr>
            <w:tcW w:w="2415"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val="restart"/>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районный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2 845,0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150,0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2 695,0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 xml:space="preserve">краевой </w:t>
            </w:r>
          </w:p>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федеральный бюджет</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r w:rsidR="00C75F80" w:rsidRPr="00C75F80" w:rsidTr="00523ECC">
        <w:tc>
          <w:tcPr>
            <w:tcW w:w="756" w:type="dxa"/>
            <w:vMerge/>
            <w:tcBorders>
              <w:bottom w:val="single" w:sz="4" w:space="0" w:color="auto"/>
            </w:tcBorders>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329" w:type="dxa"/>
            <w:vMerge/>
          </w:tcPr>
          <w:p w:rsidR="00C75F80" w:rsidRPr="00C75F80" w:rsidRDefault="00C75F80" w:rsidP="00C75F80">
            <w:pPr>
              <w:widowControl/>
              <w:suppressAutoHyphens/>
              <w:autoSpaceDE/>
              <w:autoSpaceDN/>
              <w:adjustRightInd/>
              <w:ind w:firstLine="0"/>
              <w:rPr>
                <w:rFonts w:ascii="Times New Roman" w:eastAsiaTheme="minorHAnsi" w:hAnsi="Times New Roman" w:cs="Times New Roman"/>
                <w:color w:val="000000" w:themeColor="text1"/>
                <w:lang w:eastAsia="en-US"/>
              </w:rPr>
            </w:pPr>
          </w:p>
        </w:tc>
        <w:tc>
          <w:tcPr>
            <w:tcW w:w="1889" w:type="dxa"/>
          </w:tcPr>
          <w:p w:rsidR="00C75F80" w:rsidRPr="00C75F80" w:rsidRDefault="00C75F80" w:rsidP="00C75F80">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внебюджетные источники</w:t>
            </w:r>
          </w:p>
        </w:tc>
        <w:tc>
          <w:tcPr>
            <w:tcW w:w="1371"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3"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92"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850"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987" w:type="dxa"/>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C75F80">
              <w:rPr>
                <w:rFonts w:ascii="Times New Roman" w:eastAsiaTheme="minorHAnsi" w:hAnsi="Times New Roman" w:cs="Times New Roman"/>
                <w:color w:val="000000" w:themeColor="text1"/>
                <w:lang w:eastAsia="en-US"/>
              </w:rPr>
              <w:t>0</w:t>
            </w:r>
          </w:p>
        </w:tc>
        <w:tc>
          <w:tcPr>
            <w:tcW w:w="2415"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c>
          <w:tcPr>
            <w:tcW w:w="2127" w:type="dxa"/>
            <w:vMerge/>
          </w:tcPr>
          <w:p w:rsidR="00C75F80" w:rsidRPr="00C75F80" w:rsidRDefault="00C75F80" w:rsidP="00C75F80">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p>
        </w:tc>
      </w:tr>
    </w:tbl>
    <w:p w:rsidR="00C75F80" w:rsidRPr="00C75F80" w:rsidRDefault="00C75F80" w:rsidP="00C75F80">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p>
    <w:tbl>
      <w:tblPr>
        <w:tblStyle w:val="15"/>
        <w:tblW w:w="50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3"/>
        <w:gridCol w:w="5528"/>
      </w:tblGrid>
      <w:tr w:rsidR="00C75F80" w:rsidRPr="00C75F80" w:rsidTr="00C75F80">
        <w:tc>
          <w:tcPr>
            <w:tcW w:w="3139" w:type="pct"/>
          </w:tcPr>
          <w:p w:rsidR="00C75F80" w:rsidRDefault="00C75F80" w:rsidP="00C75F80">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 xml:space="preserve">Начальник отдела по делам ГО и ЧС, правоохранительной </w:t>
            </w:r>
          </w:p>
          <w:p w:rsidR="00C75F80" w:rsidRPr="00C75F80" w:rsidRDefault="00C75F80" w:rsidP="00C75F80">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деятельности и вопросам казачества администрации</w:t>
            </w:r>
          </w:p>
          <w:p w:rsidR="00C75F80" w:rsidRPr="00C75F80" w:rsidRDefault="00C75F80" w:rsidP="00C75F80">
            <w:pPr>
              <w:widowControl/>
              <w:autoSpaceDE/>
              <w:autoSpaceDN/>
              <w:adjustRightInd/>
              <w:ind w:firstLine="0"/>
              <w:jc w:val="lef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муниципального образования Тимашевский район</w:t>
            </w:r>
          </w:p>
        </w:tc>
        <w:tc>
          <w:tcPr>
            <w:tcW w:w="1861" w:type="pct"/>
          </w:tcPr>
          <w:p w:rsidR="00C75F80" w:rsidRPr="00C75F80" w:rsidRDefault="00C75F80" w:rsidP="00C75F80">
            <w:pPr>
              <w:widowControl/>
              <w:autoSpaceDE/>
              <w:autoSpaceDN/>
              <w:adjustRightInd/>
              <w:ind w:firstLine="0"/>
              <w:jc w:val="right"/>
              <w:rPr>
                <w:rFonts w:ascii="Times New Roman" w:eastAsiaTheme="minorHAnsi" w:hAnsi="Times New Roman" w:cs="Times New Roman"/>
                <w:color w:val="000000" w:themeColor="text1"/>
                <w:sz w:val="28"/>
                <w:szCs w:val="28"/>
                <w:lang w:eastAsia="en-US"/>
              </w:rPr>
            </w:pPr>
          </w:p>
          <w:p w:rsidR="00C75F80" w:rsidRPr="00C75F80" w:rsidRDefault="00C75F80" w:rsidP="00C75F80">
            <w:pPr>
              <w:widowControl/>
              <w:autoSpaceDE/>
              <w:autoSpaceDN/>
              <w:adjustRightInd/>
              <w:ind w:firstLine="0"/>
              <w:jc w:val="right"/>
              <w:rPr>
                <w:rFonts w:ascii="Times New Roman" w:eastAsiaTheme="minorHAnsi" w:hAnsi="Times New Roman" w:cs="Times New Roman"/>
                <w:color w:val="000000" w:themeColor="text1"/>
                <w:sz w:val="28"/>
                <w:szCs w:val="28"/>
                <w:lang w:eastAsia="en-US"/>
              </w:rPr>
            </w:pPr>
          </w:p>
          <w:p w:rsidR="00C75F80" w:rsidRPr="00C75F80" w:rsidRDefault="00C75F80" w:rsidP="00C75F80">
            <w:pPr>
              <w:widowControl/>
              <w:autoSpaceDE/>
              <w:autoSpaceDN/>
              <w:adjustRightInd/>
              <w:ind w:firstLine="0"/>
              <w:jc w:val="right"/>
              <w:rPr>
                <w:rFonts w:ascii="Times New Roman" w:eastAsiaTheme="minorHAnsi" w:hAnsi="Times New Roman" w:cs="Times New Roman"/>
                <w:color w:val="000000" w:themeColor="text1"/>
                <w:sz w:val="28"/>
                <w:szCs w:val="28"/>
                <w:lang w:eastAsia="en-US"/>
              </w:rPr>
            </w:pPr>
            <w:r w:rsidRPr="00C75F80">
              <w:rPr>
                <w:rFonts w:ascii="Times New Roman" w:eastAsiaTheme="minorHAnsi" w:hAnsi="Times New Roman" w:cs="Times New Roman"/>
                <w:color w:val="000000" w:themeColor="text1"/>
                <w:sz w:val="28"/>
                <w:szCs w:val="28"/>
                <w:lang w:eastAsia="en-US"/>
              </w:rPr>
              <w:t>Д.С. Денисенко</w:t>
            </w:r>
          </w:p>
        </w:tc>
      </w:tr>
    </w:tbl>
    <w:p w:rsidR="003E4E42" w:rsidRDefault="003E4E42"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3E4E42" w:rsidSect="00B44B3B">
          <w:headerReference w:type="even" r:id="rId14"/>
          <w:headerReference w:type="default" r:id="rId15"/>
          <w:pgSz w:w="16838" w:h="11906" w:orient="landscape"/>
          <w:pgMar w:top="1701" w:right="1134" w:bottom="567" w:left="1134" w:header="567" w:footer="709" w:gutter="0"/>
          <w:cols w:space="708"/>
          <w:titlePg/>
          <w:docGrid w:linePitch="360"/>
        </w:sectPr>
      </w:pPr>
    </w:p>
    <w:tbl>
      <w:tblPr>
        <w:tblW w:w="0" w:type="auto"/>
        <w:tblLook w:val="04A0" w:firstRow="1" w:lastRow="0" w:firstColumn="1" w:lastColumn="0" w:noHBand="0" w:noVBand="1"/>
      </w:tblPr>
      <w:tblGrid>
        <w:gridCol w:w="5515"/>
        <w:gridCol w:w="4339"/>
      </w:tblGrid>
      <w:tr w:rsidR="003E4E42" w:rsidRPr="003E4E42" w:rsidTr="00B44B3B">
        <w:tc>
          <w:tcPr>
            <w:tcW w:w="5920" w:type="dxa"/>
          </w:tcPr>
          <w:p w:rsidR="003E4E42" w:rsidRPr="003E4E42" w:rsidRDefault="003E4E42" w:rsidP="003E4E42">
            <w:pPr>
              <w:keepNext/>
              <w:keepLines/>
              <w:widowControl/>
              <w:autoSpaceDE/>
              <w:autoSpaceDN/>
              <w:adjustRightInd/>
              <w:ind w:firstLine="0"/>
              <w:jc w:val="left"/>
              <w:outlineLvl w:val="0"/>
              <w:rPr>
                <w:rFonts w:ascii="Times New Roman" w:eastAsiaTheme="majorEastAsia" w:hAnsi="Times New Roman" w:cs="Times New Roman"/>
                <w:szCs w:val="28"/>
                <w:lang w:eastAsia="en-US"/>
              </w:rPr>
            </w:pPr>
          </w:p>
        </w:tc>
        <w:tc>
          <w:tcPr>
            <w:tcW w:w="4501" w:type="dxa"/>
          </w:tcPr>
          <w:p w:rsidR="003E4E42" w:rsidRPr="003E4E42" w:rsidRDefault="003E4E42" w:rsidP="003E4E42">
            <w:pPr>
              <w:widowControl/>
              <w:autoSpaceDE/>
              <w:autoSpaceDN/>
              <w:adjustRightInd/>
              <w:ind w:firstLine="0"/>
              <w:jc w:val="left"/>
              <w:rPr>
                <w:rFonts w:ascii="Times New Roman" w:hAnsi="Times New Roman" w:cs="Times New Roman"/>
                <w:szCs w:val="28"/>
                <w:lang w:eastAsia="en-US"/>
              </w:rPr>
            </w:pPr>
            <w:r w:rsidRPr="003E4E42">
              <w:rPr>
                <w:rFonts w:ascii="Times New Roman" w:hAnsi="Times New Roman" w:cs="Times New Roman"/>
                <w:sz w:val="28"/>
                <w:szCs w:val="28"/>
                <w:lang w:eastAsia="en-US"/>
              </w:rPr>
              <w:t>Приложение № 3</w:t>
            </w:r>
          </w:p>
          <w:p w:rsidR="003E4E42" w:rsidRPr="003E4E42" w:rsidRDefault="003E4E42" w:rsidP="003E4E42">
            <w:pPr>
              <w:ind w:firstLine="0"/>
              <w:jc w:val="left"/>
              <w:rPr>
                <w:rFonts w:ascii="Times New Roman" w:hAnsi="Times New Roman" w:cs="Times New Roman"/>
                <w:szCs w:val="28"/>
                <w:lang w:eastAsia="en-US"/>
              </w:rPr>
            </w:pPr>
            <w:r w:rsidRPr="003E4E42">
              <w:rPr>
                <w:rFonts w:ascii="Times New Roman" w:hAnsi="Times New Roman" w:cs="Times New Roman"/>
                <w:sz w:val="28"/>
                <w:szCs w:val="28"/>
                <w:lang w:eastAsia="en-US"/>
              </w:rPr>
              <w:t>к муниципальной программе</w:t>
            </w:r>
          </w:p>
          <w:p w:rsidR="003E4E42" w:rsidRPr="003E4E42" w:rsidRDefault="003E4E42" w:rsidP="003E4E42">
            <w:pPr>
              <w:ind w:firstLine="0"/>
              <w:jc w:val="left"/>
              <w:rPr>
                <w:rFonts w:ascii="Times New Roman" w:hAnsi="Times New Roman" w:cs="Times New Roman"/>
                <w:szCs w:val="28"/>
                <w:lang w:eastAsia="en-US"/>
              </w:rPr>
            </w:pPr>
            <w:r w:rsidRPr="003E4E42">
              <w:rPr>
                <w:rFonts w:ascii="Times New Roman" w:hAnsi="Times New Roman" w:cs="Times New Roman"/>
                <w:sz w:val="28"/>
                <w:szCs w:val="28"/>
                <w:lang w:eastAsia="en-US"/>
              </w:rPr>
              <w:t>муниципального образования</w:t>
            </w:r>
          </w:p>
          <w:p w:rsidR="00B6178C" w:rsidRDefault="003E4E42" w:rsidP="003E4E42">
            <w:pPr>
              <w:ind w:firstLine="0"/>
              <w:jc w:val="left"/>
              <w:rPr>
                <w:rFonts w:ascii="Times New Roman" w:hAnsi="Times New Roman" w:cs="Times New Roman"/>
                <w:szCs w:val="28"/>
                <w:lang w:eastAsia="en-US"/>
              </w:rPr>
            </w:pPr>
            <w:r w:rsidRPr="003E4E42">
              <w:rPr>
                <w:rFonts w:ascii="Times New Roman" w:hAnsi="Times New Roman" w:cs="Times New Roman"/>
                <w:sz w:val="28"/>
                <w:szCs w:val="28"/>
                <w:lang w:eastAsia="en-US"/>
              </w:rPr>
              <w:t xml:space="preserve">Тимашевский район «Обеспечение безопасности населения и территорий Тимашевского района» </w:t>
            </w:r>
          </w:p>
          <w:p w:rsidR="003E4E42" w:rsidRPr="003E4E42" w:rsidRDefault="003E4E42" w:rsidP="003E4E42">
            <w:pPr>
              <w:ind w:firstLine="0"/>
              <w:jc w:val="left"/>
              <w:rPr>
                <w:bCs/>
                <w:lang w:eastAsia="en-US"/>
              </w:rPr>
            </w:pPr>
            <w:r w:rsidRPr="003E4E42">
              <w:rPr>
                <w:rFonts w:ascii="Times New Roman" w:hAnsi="Times New Roman" w:cs="Times New Roman"/>
                <w:sz w:val="28"/>
                <w:szCs w:val="28"/>
                <w:lang w:eastAsia="en-US"/>
              </w:rPr>
              <w:t xml:space="preserve">на 2019-2022 годы            </w:t>
            </w:r>
          </w:p>
        </w:tc>
      </w:tr>
    </w:tbl>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r w:rsidRPr="003E4E42">
        <w:rPr>
          <w:rFonts w:ascii="Times New Roman" w:hAnsi="Times New Roman" w:cs="Times New Roman"/>
          <w:b/>
          <w:sz w:val="28"/>
          <w:szCs w:val="28"/>
        </w:rPr>
        <w:t>ПОДПРОГРАММА</w:t>
      </w: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r w:rsidRPr="003E4E42">
        <w:rPr>
          <w:rFonts w:ascii="Times New Roman" w:hAnsi="Times New Roman" w:cs="Times New Roman"/>
          <w:b/>
          <w:sz w:val="28"/>
          <w:szCs w:val="28"/>
        </w:rPr>
        <w:t>«Укрепление правопорядка, профилактика правонарушений и усиление борьбы с преступностью в муниципальном образовании Тимашевский район» на 2019 - 2022 годы</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r w:rsidRPr="003E4E42">
        <w:rPr>
          <w:rFonts w:ascii="Times New Roman" w:hAnsi="Times New Roman" w:cs="Times New Roman"/>
          <w:sz w:val="28"/>
          <w:szCs w:val="28"/>
        </w:rPr>
        <w:t>ПАСПОРТ</w:t>
      </w: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r w:rsidRPr="003E4E42">
        <w:rPr>
          <w:rFonts w:ascii="Times New Roman" w:hAnsi="Times New Roman" w:cs="Times New Roman"/>
          <w:sz w:val="28"/>
          <w:szCs w:val="28"/>
        </w:rPr>
        <w:t>подпрограммы «Укрепление правопорядка, профилактика правонарушений и усиление борьбы с преступностью в муниципальном образовании Тимашевский район» на 2019 - 2022 годы</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tbl>
      <w:tblPr>
        <w:tblW w:w="9638" w:type="dxa"/>
        <w:tblInd w:w="102" w:type="dxa"/>
        <w:tblLayout w:type="fixed"/>
        <w:tblCellMar>
          <w:top w:w="75" w:type="dxa"/>
          <w:left w:w="0" w:type="dxa"/>
          <w:bottom w:w="75" w:type="dxa"/>
          <w:right w:w="0" w:type="dxa"/>
        </w:tblCellMar>
        <w:tblLook w:val="0000" w:firstRow="0" w:lastRow="0" w:firstColumn="0" w:lastColumn="0" w:noHBand="0" w:noVBand="0"/>
      </w:tblPr>
      <w:tblGrid>
        <w:gridCol w:w="2552"/>
        <w:gridCol w:w="7086"/>
      </w:tblGrid>
      <w:tr w:rsidR="003E4E42" w:rsidRPr="003E4E42" w:rsidTr="00B44B3B">
        <w:trPr>
          <w:trHeight w:val="544"/>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Координатор</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 xml:space="preserve">подпрограммы </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3E4E42" w:rsidRPr="003E4E42" w:rsidRDefault="003E4E42" w:rsidP="003E4E42">
            <w:pPr>
              <w:widowControl/>
              <w:autoSpaceDE/>
              <w:autoSpaceDN/>
              <w:adjustRightInd/>
              <w:ind w:firstLine="0"/>
              <w:rPr>
                <w:rFonts w:ascii="Times New Roman" w:hAnsi="Times New Roman" w:cs="Times New Roman"/>
                <w:sz w:val="22"/>
                <w:szCs w:val="28"/>
              </w:rPr>
            </w:pPr>
          </w:p>
        </w:tc>
      </w:tr>
      <w:tr w:rsidR="003E4E42" w:rsidRPr="003E4E42" w:rsidTr="00B44B3B">
        <w:trPr>
          <w:trHeight w:val="829"/>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Участники</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 xml:space="preserve">подпрограммы </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МКУ «Центр муниципальных закупок»  муниципального образования Тимашевский район.</w:t>
            </w:r>
          </w:p>
          <w:p w:rsidR="003E4E42" w:rsidRPr="003E4E42" w:rsidRDefault="003E4E42" w:rsidP="003E4E42">
            <w:pPr>
              <w:widowControl/>
              <w:autoSpaceDE/>
              <w:autoSpaceDN/>
              <w:adjustRightInd/>
              <w:ind w:firstLine="0"/>
              <w:rPr>
                <w:rFonts w:ascii="Times New Roman" w:hAnsi="Times New Roman" w:cs="Times New Roman"/>
                <w:szCs w:val="28"/>
              </w:rPr>
            </w:pPr>
          </w:p>
        </w:tc>
      </w:tr>
      <w:tr w:rsidR="003E4E42" w:rsidRPr="003E4E42" w:rsidTr="00B44B3B">
        <w:trPr>
          <w:trHeight w:val="195"/>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Цель</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подпрограммы</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усовершенствование системы профилактики правона-рушений, укрепление правопорядка и повышение уровня общественной безопасности.</w:t>
            </w:r>
          </w:p>
          <w:p w:rsidR="003E4E42" w:rsidRPr="003E4E42" w:rsidRDefault="003E4E42" w:rsidP="003E4E42">
            <w:pPr>
              <w:widowControl/>
              <w:tabs>
                <w:tab w:val="left" w:pos="222"/>
              </w:tabs>
              <w:autoSpaceDE/>
              <w:autoSpaceDN/>
              <w:adjustRightInd/>
              <w:ind w:firstLine="0"/>
              <w:rPr>
                <w:rFonts w:ascii="Times New Roman" w:hAnsi="Times New Roman" w:cs="Times New Roman"/>
                <w:szCs w:val="28"/>
              </w:rPr>
            </w:pPr>
          </w:p>
        </w:tc>
      </w:tr>
      <w:tr w:rsidR="003E4E42" w:rsidRPr="003E4E42" w:rsidTr="00B44B3B">
        <w:trPr>
          <w:trHeight w:val="165"/>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Задачи</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подпрограммы</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1) усовершенствование организации охраны общест-венного порядка на территории муниципального образо-вания Тимашевский район через СМИ;</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 повышение эффективности совместной работы орга-нов местного самоуправления, правоохранительных и контролирующих органов в борьбе с преступностью и профилактике правонарушений, путем профилакти-ческой работы.</w:t>
            </w:r>
          </w:p>
        </w:tc>
      </w:tr>
      <w:tr w:rsidR="003E4E42" w:rsidRPr="003E4E42" w:rsidTr="00B44B3B">
        <w:trPr>
          <w:trHeight w:val="690"/>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lastRenderedPageBreak/>
              <w:t>Перечень</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целевых</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показателей</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 xml:space="preserve">подпрограммы </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1) количество размещенных баннеров на территории поселений профилактической направленности.</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 количество распространённых листовок на тему про-филактики правонарушений;</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3) количество проинформированного населения профи-лактической информацией (листовки и баннеры);</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 xml:space="preserve">4) количество публикаций в СМИ профилактической направленности; </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5) количество выпусков на радио на тематику про-филактики правонарушений;</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6) количество проинформированного населения про-филактической информацией (публикации и выпуски).</w:t>
            </w:r>
          </w:p>
          <w:p w:rsidR="003E4E42" w:rsidRPr="003E4E42" w:rsidRDefault="003E4E42" w:rsidP="003E4E42">
            <w:pPr>
              <w:widowControl/>
              <w:autoSpaceDE/>
              <w:autoSpaceDN/>
              <w:adjustRightInd/>
              <w:ind w:firstLine="0"/>
              <w:rPr>
                <w:rFonts w:ascii="Times New Roman" w:hAnsi="Times New Roman" w:cs="Times New Roman"/>
                <w:szCs w:val="28"/>
              </w:rPr>
            </w:pPr>
          </w:p>
        </w:tc>
      </w:tr>
      <w:tr w:rsidR="003E4E42" w:rsidRPr="003E4E42" w:rsidTr="00B44B3B">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Этапы и сроки</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Реализации</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Подпрограммы</w:t>
            </w:r>
          </w:p>
          <w:p w:rsidR="003E4E42" w:rsidRPr="003E4E42" w:rsidRDefault="003E4E42" w:rsidP="003E4E42">
            <w:pPr>
              <w:widowControl/>
              <w:autoSpaceDE/>
              <w:autoSpaceDN/>
              <w:adjustRightInd/>
              <w:ind w:firstLine="0"/>
              <w:jc w:val="left"/>
              <w:rPr>
                <w:rFonts w:ascii="Times New Roman" w:hAnsi="Times New Roman" w:cs="Times New Roman"/>
                <w:szCs w:val="28"/>
              </w:rPr>
            </w:pP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 xml:space="preserve">срок реализации подпрограммы   </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2019 - 2022 годы</w:t>
            </w:r>
          </w:p>
          <w:p w:rsidR="003E4E42" w:rsidRPr="003E4E42" w:rsidRDefault="003E4E42" w:rsidP="003E4E42">
            <w:pPr>
              <w:widowControl/>
              <w:autoSpaceDE/>
              <w:autoSpaceDN/>
              <w:adjustRightInd/>
              <w:ind w:firstLine="0"/>
              <w:rPr>
                <w:rFonts w:ascii="Times New Roman" w:hAnsi="Times New Roman" w:cs="Times New Roman"/>
                <w:szCs w:val="28"/>
              </w:rPr>
            </w:pPr>
          </w:p>
        </w:tc>
      </w:tr>
      <w:tr w:rsidR="003E4E42" w:rsidRPr="003E4E42" w:rsidTr="00B44B3B">
        <w:trPr>
          <w:trHeight w:val="2402"/>
        </w:trPr>
        <w:tc>
          <w:tcPr>
            <w:tcW w:w="2552" w:type="dxa"/>
            <w:tcMar>
              <w:top w:w="62" w:type="dxa"/>
              <w:left w:w="102" w:type="dxa"/>
              <w:bottom w:w="102" w:type="dxa"/>
              <w:right w:w="62" w:type="dxa"/>
            </w:tcMar>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Объем</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бюджетных</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ассигнований</w:t>
            </w:r>
          </w:p>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подпрограммы</w:t>
            </w:r>
          </w:p>
        </w:tc>
        <w:tc>
          <w:tcPr>
            <w:tcW w:w="7086" w:type="dxa"/>
            <w:tcMar>
              <w:top w:w="62" w:type="dxa"/>
              <w:left w:w="102" w:type="dxa"/>
              <w:bottom w:w="102" w:type="dxa"/>
              <w:right w:w="62" w:type="dxa"/>
            </w:tcMar>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прогнозируемый объем финансирования мероприятий подпрограммы из средств районного бюджета составляет 179,6 тысяч рублей, в том числе:</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2019 год – 32,4 тысяч рублей;</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2020 год – 32,4 тысяч рублей;</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2021 год – 32,4 тысяч рублей;</w:t>
            </w:r>
          </w:p>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sz w:val="28"/>
                <w:szCs w:val="28"/>
              </w:rPr>
              <w:t>2022 год – 82,4 тысяч рублей</w:t>
            </w:r>
          </w:p>
        </w:tc>
      </w:tr>
    </w:tbl>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p>
    <w:p w:rsidR="003E4E42" w:rsidRPr="003E4E42" w:rsidRDefault="003E4E42" w:rsidP="003E4E42">
      <w:pPr>
        <w:widowControl/>
        <w:tabs>
          <w:tab w:val="left" w:pos="284"/>
        </w:tabs>
        <w:autoSpaceDE/>
        <w:autoSpaceDN/>
        <w:adjustRightInd/>
        <w:ind w:firstLine="0"/>
        <w:contextualSpacing/>
        <w:jc w:val="center"/>
        <w:rPr>
          <w:rFonts w:ascii="Times New Roman" w:hAnsi="Times New Roman" w:cs="Times New Roman"/>
          <w:b/>
          <w:sz w:val="28"/>
          <w:szCs w:val="28"/>
        </w:rPr>
      </w:pPr>
      <w:r w:rsidRPr="003E4E42">
        <w:rPr>
          <w:rFonts w:ascii="Times New Roman" w:hAnsi="Times New Roman" w:cs="Times New Roman"/>
          <w:b/>
          <w:sz w:val="28"/>
          <w:szCs w:val="28"/>
        </w:rPr>
        <w:t>Цели, задачи и целевые показатели достижения целей и</w:t>
      </w:r>
    </w:p>
    <w:p w:rsidR="003E4E42" w:rsidRPr="003E4E42" w:rsidRDefault="003E4E42" w:rsidP="003E4E42">
      <w:pPr>
        <w:widowControl/>
        <w:tabs>
          <w:tab w:val="left" w:pos="284"/>
        </w:tabs>
        <w:autoSpaceDE/>
        <w:autoSpaceDN/>
        <w:adjustRightInd/>
        <w:ind w:firstLine="0"/>
        <w:contextualSpacing/>
        <w:jc w:val="center"/>
        <w:rPr>
          <w:rFonts w:ascii="Times New Roman" w:hAnsi="Times New Roman" w:cs="Times New Roman"/>
          <w:b/>
          <w:sz w:val="28"/>
          <w:szCs w:val="28"/>
        </w:rPr>
      </w:pPr>
      <w:r w:rsidRPr="003E4E42">
        <w:rPr>
          <w:rFonts w:ascii="Times New Roman" w:hAnsi="Times New Roman" w:cs="Times New Roman"/>
          <w:b/>
          <w:sz w:val="28"/>
          <w:szCs w:val="28"/>
        </w:rPr>
        <w:t>решения задач, сроки и этапы реализации подпрограммы</w:t>
      </w:r>
    </w:p>
    <w:p w:rsidR="003E4E42" w:rsidRPr="003E4E42" w:rsidRDefault="003E4E42" w:rsidP="003E4E42">
      <w:pPr>
        <w:widowControl/>
        <w:autoSpaceDE/>
        <w:autoSpaceDN/>
        <w:adjustRightInd/>
        <w:ind w:firstLine="0"/>
        <w:rPr>
          <w:rFonts w:ascii="Times New Roman" w:hAnsi="Times New Roman" w:cs="Times New Roman"/>
          <w:sz w:val="28"/>
          <w:szCs w:val="28"/>
        </w:rPr>
      </w:pP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Основной целью подпрограммы является усовершенствование системы профилактики правонарушений, укрепление правопорядка и повышение уровня общественной безопасности.</w:t>
      </w: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Задачи подпрограммы:</w:t>
      </w: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1) усовершенствование организации охраны общественного порядка на территории муниципального образования Тимашевский район через СМИ;</w:t>
      </w: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2) повышение эффективности совместной работы органов местного самоуправления, правоохранительных и контролирующих органов в борьбе с преступностью и профилактике правонарушений, путем профилактической работы.</w:t>
      </w: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Целевые показатели подпрограммы, позволяющие оценивать эффектив-ность ее реализации по годам, приведены в Приложении № 1 к подпрограмме «Укрепление правопорядка, профилактика правонарушений и усиление борьбы с преступностью в муниципальном образовании Тимашевский район»                 на 2019-2022 годы.</w:t>
      </w: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Срок реализации подпрограммы рассчитан на 2019 - 2022 годы.</w:t>
      </w: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r w:rsidRPr="003E4E42">
        <w:rPr>
          <w:rFonts w:ascii="Times New Roman" w:hAnsi="Times New Roman" w:cs="Times New Roman"/>
          <w:b/>
          <w:sz w:val="28"/>
          <w:szCs w:val="28"/>
        </w:rPr>
        <w:lastRenderedPageBreak/>
        <w:t>2. Перечень мероприятий подпрограммы</w:t>
      </w:r>
    </w:p>
    <w:p w:rsidR="003E4E42" w:rsidRPr="003E4E42" w:rsidRDefault="003E4E42" w:rsidP="003E4E42">
      <w:pPr>
        <w:widowControl/>
        <w:autoSpaceDE/>
        <w:autoSpaceDN/>
        <w:adjustRightInd/>
        <w:ind w:firstLine="0"/>
        <w:rPr>
          <w:rFonts w:ascii="Times New Roman" w:hAnsi="Times New Roman" w:cs="Times New Roman"/>
          <w:sz w:val="28"/>
          <w:szCs w:val="28"/>
        </w:rPr>
      </w:pPr>
    </w:p>
    <w:p w:rsidR="003E4E42" w:rsidRPr="003E4E42" w:rsidRDefault="003E4E42" w:rsidP="00B6178C">
      <w:pPr>
        <w:widowControl/>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Перечень и краткое описание основных мероприятий подпрограммы, приведен в Приложении №2 к подпрограмме «Укрепление правопорядка, профилактика правонарушений и усиление борьбы с преступностью в муниципальном образовании Тимашевский район» на 2019-2022 годы.</w:t>
      </w:r>
    </w:p>
    <w:p w:rsidR="003E4E42" w:rsidRPr="003E4E42" w:rsidRDefault="003E4E42" w:rsidP="003E4E42">
      <w:pPr>
        <w:widowControl/>
        <w:autoSpaceDE/>
        <w:autoSpaceDN/>
        <w:adjustRightInd/>
        <w:ind w:firstLine="0"/>
        <w:rPr>
          <w:rFonts w:ascii="Times New Roman" w:hAnsi="Times New Roman" w:cs="Times New Roman"/>
          <w:sz w:val="28"/>
          <w:szCs w:val="28"/>
        </w:rPr>
      </w:pP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r w:rsidRPr="003E4E42">
        <w:rPr>
          <w:rFonts w:ascii="Times New Roman" w:hAnsi="Times New Roman" w:cs="Times New Roman"/>
          <w:b/>
          <w:sz w:val="28"/>
          <w:szCs w:val="28"/>
        </w:rPr>
        <w:t>3. Обоснование ресурсного обеспечения подпрограммы</w:t>
      </w: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 xml:space="preserve">Общий объем финансовых ресурсов, выделяемых на реализацию подпрограммы, составляет </w:t>
      </w:r>
      <w:r w:rsidRPr="003E4E42">
        <w:rPr>
          <w:rFonts w:ascii="Times New Roman" w:hAnsi="Times New Roman" w:cs="Times New Roman"/>
          <w:color w:val="000000"/>
          <w:sz w:val="28"/>
          <w:szCs w:val="28"/>
        </w:rPr>
        <w:t xml:space="preserve">179,6 </w:t>
      </w:r>
      <w:r w:rsidRPr="003E4E42">
        <w:rPr>
          <w:rFonts w:ascii="Times New Roman" w:hAnsi="Times New Roman" w:cs="Times New Roman"/>
          <w:sz w:val="28"/>
          <w:szCs w:val="28"/>
        </w:rPr>
        <w:t>тыс. рублей, в том числе:</w:t>
      </w:r>
    </w:p>
    <w:p w:rsidR="003E4E42" w:rsidRPr="003E4E42" w:rsidRDefault="003E4E42" w:rsidP="003E4E42">
      <w:pPr>
        <w:ind w:firstLine="0"/>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134"/>
        <w:gridCol w:w="1276"/>
        <w:gridCol w:w="1275"/>
        <w:gridCol w:w="1560"/>
      </w:tblGrid>
      <w:tr w:rsidR="003E4E42" w:rsidRPr="003E4E42" w:rsidTr="00B44B3B">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Источник</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Общий объем финансовых</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ресурсов,</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В том числе по годам реализации</w:t>
            </w:r>
          </w:p>
        </w:tc>
      </w:tr>
      <w:tr w:rsidR="003E4E42" w:rsidRPr="003E4E42" w:rsidTr="00B44B3B">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right"/>
              <w:rPr>
                <w:rFonts w:ascii="Times New Roman" w:eastAsia="Calibri" w:hAnsi="Times New Roman" w:cs="Times New Roman"/>
                <w:color w:val="000000"/>
                <w:szCs w:val="28"/>
              </w:rPr>
            </w:pPr>
          </w:p>
        </w:tc>
        <w:tc>
          <w:tcPr>
            <w:tcW w:w="1985" w:type="dxa"/>
            <w:vMerge/>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right"/>
              <w:rPr>
                <w:rFonts w:ascii="Times New Roman" w:eastAsia="Calibri" w:hAnsi="Times New Roman" w:cs="Times New Roman"/>
                <w:color w:val="000000"/>
                <w:szCs w:val="28"/>
              </w:rPr>
            </w:pPr>
          </w:p>
        </w:tc>
        <w:tc>
          <w:tcPr>
            <w:tcW w:w="1134"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2019</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2020</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2021</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год</w:t>
            </w:r>
          </w:p>
        </w:tc>
        <w:tc>
          <w:tcPr>
            <w:tcW w:w="1560"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2022</w:t>
            </w:r>
          </w:p>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год</w:t>
            </w:r>
          </w:p>
        </w:tc>
      </w:tr>
      <w:tr w:rsidR="003E4E42" w:rsidRPr="003E4E42" w:rsidTr="00B44B3B">
        <w:trPr>
          <w:tblCellSpacing w:w="5" w:type="nil"/>
        </w:trPr>
        <w:tc>
          <w:tcPr>
            <w:tcW w:w="9498" w:type="dxa"/>
            <w:gridSpan w:val="6"/>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rPr>
                <w:rFonts w:ascii="Times New Roman" w:hAnsi="Times New Roman" w:cs="Times New Roman"/>
                <w:szCs w:val="28"/>
              </w:rPr>
            </w:pPr>
            <w:r w:rsidRPr="003E4E42">
              <w:rPr>
                <w:rFonts w:ascii="Times New Roman" w:hAnsi="Times New Roman" w:cs="Times New Roman"/>
                <w:bCs/>
                <w:sz w:val="28"/>
                <w:szCs w:val="28"/>
              </w:rPr>
              <w:t xml:space="preserve">Подпрограмма </w:t>
            </w:r>
            <w:r w:rsidRPr="003E4E42">
              <w:rPr>
                <w:rFonts w:ascii="Times New Roman" w:hAnsi="Times New Roman" w:cs="Times New Roman"/>
                <w:sz w:val="28"/>
                <w:szCs w:val="28"/>
              </w:rPr>
              <w:t>«Укрепление правопорядка, профилактика правонарушений и усиление борьбы с преступностью в муниципальном образовании Тимашевс-кий район» на 2019-2022 годы</w:t>
            </w:r>
          </w:p>
        </w:tc>
      </w:tr>
      <w:tr w:rsidR="003E4E42" w:rsidRPr="003E4E42"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left"/>
              <w:rPr>
                <w:rFonts w:ascii="Times New Roman" w:eastAsia="Calibri" w:hAnsi="Times New Roman" w:cs="Times New Roman"/>
                <w:color w:val="000000" w:themeColor="text1"/>
                <w:szCs w:val="28"/>
              </w:rPr>
            </w:pPr>
            <w:r w:rsidRPr="003E4E42">
              <w:rPr>
                <w:rFonts w:ascii="Times New Roman" w:eastAsia="Calibri" w:hAnsi="Times New Roman" w:cs="Times New Roman"/>
                <w:color w:val="000000" w:themeColor="text1"/>
                <w:sz w:val="28"/>
                <w:szCs w:val="28"/>
              </w:rPr>
              <w:t xml:space="preserve">Краевой </w:t>
            </w:r>
          </w:p>
          <w:p w:rsidR="003E4E42" w:rsidRPr="003E4E42" w:rsidRDefault="003E4E42" w:rsidP="003E4E42">
            <w:pPr>
              <w:widowControl/>
              <w:autoSpaceDE/>
              <w:autoSpaceDN/>
              <w:adjustRightInd/>
              <w:ind w:firstLine="0"/>
              <w:jc w:val="left"/>
              <w:rPr>
                <w:rFonts w:ascii="Times New Roman" w:eastAsia="Calibri" w:hAnsi="Times New Roman" w:cs="Times New Roman"/>
                <w:color w:val="000000"/>
                <w:szCs w:val="28"/>
              </w:rPr>
            </w:pPr>
            <w:r w:rsidRPr="003E4E42">
              <w:rPr>
                <w:rFonts w:ascii="Times New Roman" w:eastAsia="Calibri" w:hAnsi="Times New Roman" w:cs="Times New Roman"/>
                <w:color w:val="000000" w:themeColor="text1"/>
                <w:sz w:val="28"/>
                <w:szCs w:val="28"/>
              </w:rPr>
              <w:t>бюджет</w:t>
            </w:r>
            <w:r w:rsidRPr="003E4E42">
              <w:rPr>
                <w:rFonts w:ascii="Times New Roman" w:eastAsia="Calibri" w:hAnsi="Times New Roman" w:cs="Times New Roman"/>
                <w:color w:val="000000"/>
                <w:sz w:val="28"/>
                <w:szCs w:val="28"/>
              </w:rPr>
              <w:t xml:space="preserve"> </w:t>
            </w:r>
          </w:p>
        </w:tc>
        <w:tc>
          <w:tcPr>
            <w:tcW w:w="198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w:t>
            </w:r>
          </w:p>
        </w:tc>
        <w:tc>
          <w:tcPr>
            <w:tcW w:w="1560"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w:t>
            </w:r>
          </w:p>
        </w:tc>
      </w:tr>
      <w:tr w:rsidR="003E4E42" w:rsidRPr="003E4E42"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left"/>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 xml:space="preserve">Районный </w:t>
            </w:r>
          </w:p>
          <w:p w:rsidR="003E4E42" w:rsidRPr="003E4E42" w:rsidRDefault="003E4E42" w:rsidP="003E4E42">
            <w:pPr>
              <w:widowControl/>
              <w:autoSpaceDE/>
              <w:autoSpaceDN/>
              <w:adjustRightInd/>
              <w:ind w:firstLine="0"/>
              <w:jc w:val="left"/>
              <w:rPr>
                <w:rFonts w:ascii="Times New Roman" w:eastAsia="Calibri" w:hAnsi="Times New Roman" w:cs="Times New Roman"/>
                <w:color w:val="000000" w:themeColor="text1"/>
                <w:szCs w:val="28"/>
              </w:rPr>
            </w:pPr>
            <w:r w:rsidRPr="003E4E42">
              <w:rPr>
                <w:rFonts w:ascii="Times New Roman" w:eastAsia="Calibri" w:hAnsi="Times New Roman" w:cs="Times New Roman"/>
                <w:color w:val="000000"/>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hAnsi="Times New Roman" w:cs="Times New Roman"/>
                <w:sz w:val="28"/>
                <w:szCs w:val="28"/>
              </w:rPr>
              <w:t>179,6</w:t>
            </w:r>
          </w:p>
        </w:tc>
        <w:tc>
          <w:tcPr>
            <w:tcW w:w="1134"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27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560"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82,4</w:t>
            </w:r>
          </w:p>
        </w:tc>
      </w:tr>
      <w:tr w:rsidR="003E4E42" w:rsidRPr="003E4E42"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left"/>
              <w:rPr>
                <w:rFonts w:ascii="Times New Roman" w:eastAsia="Calibri" w:hAnsi="Times New Roman" w:cs="Times New Roman"/>
                <w:color w:val="000000" w:themeColor="text1"/>
                <w:szCs w:val="28"/>
              </w:rPr>
            </w:pPr>
            <w:r w:rsidRPr="003E4E42">
              <w:rPr>
                <w:rFonts w:ascii="Times New Roman" w:eastAsia="Calibri" w:hAnsi="Times New Roman" w:cs="Times New Roman"/>
                <w:color w:val="000000" w:themeColor="text1"/>
                <w:sz w:val="28"/>
                <w:szCs w:val="28"/>
              </w:rPr>
              <w:t>Всего по программе</w:t>
            </w:r>
          </w:p>
        </w:tc>
        <w:tc>
          <w:tcPr>
            <w:tcW w:w="198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hAnsi="Times New Roman" w:cs="Times New Roman"/>
                <w:sz w:val="28"/>
                <w:szCs w:val="28"/>
              </w:rPr>
              <w:t>179,6</w:t>
            </w:r>
          </w:p>
        </w:tc>
        <w:tc>
          <w:tcPr>
            <w:tcW w:w="1134"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276"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275"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32,4</w:t>
            </w:r>
          </w:p>
        </w:tc>
        <w:tc>
          <w:tcPr>
            <w:tcW w:w="1560" w:type="dxa"/>
            <w:tcBorders>
              <w:top w:val="single" w:sz="4" w:space="0" w:color="auto"/>
              <w:left w:val="single" w:sz="4" w:space="0" w:color="auto"/>
              <w:bottom w:val="single" w:sz="4" w:space="0" w:color="auto"/>
              <w:right w:val="single" w:sz="4" w:space="0" w:color="auto"/>
            </w:tcBorders>
          </w:tcPr>
          <w:p w:rsidR="003E4E42" w:rsidRPr="003E4E42" w:rsidRDefault="003E4E42" w:rsidP="003E4E42">
            <w:pPr>
              <w:widowControl/>
              <w:autoSpaceDE/>
              <w:autoSpaceDN/>
              <w:adjustRightInd/>
              <w:ind w:firstLine="0"/>
              <w:jc w:val="center"/>
              <w:rPr>
                <w:rFonts w:ascii="Times New Roman" w:eastAsia="Calibri" w:hAnsi="Times New Roman" w:cs="Times New Roman"/>
                <w:color w:val="000000"/>
                <w:szCs w:val="28"/>
              </w:rPr>
            </w:pPr>
            <w:r w:rsidRPr="003E4E42">
              <w:rPr>
                <w:rFonts w:ascii="Times New Roman" w:eastAsia="Calibri" w:hAnsi="Times New Roman" w:cs="Times New Roman"/>
                <w:color w:val="000000"/>
                <w:sz w:val="28"/>
                <w:szCs w:val="28"/>
              </w:rPr>
              <w:t>82,4</w:t>
            </w:r>
          </w:p>
        </w:tc>
      </w:tr>
    </w:tbl>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E02E4F">
      <w:pPr>
        <w:widowControl/>
        <w:suppressAutoHyphens/>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3E4E42" w:rsidRPr="003E4E42" w:rsidRDefault="003E4E42" w:rsidP="00E02E4F">
      <w:pPr>
        <w:suppressAutoHyphens/>
        <w:ind w:firstLine="709"/>
        <w:rPr>
          <w:rFonts w:ascii="Times New Roman" w:hAnsi="Times New Roman" w:cs="Times New Roman"/>
          <w:sz w:val="28"/>
          <w:szCs w:val="28"/>
        </w:rPr>
      </w:pPr>
      <w:r w:rsidRPr="003E4E42">
        <w:rPr>
          <w:rFonts w:ascii="Times New Roman" w:hAnsi="Times New Roman" w:cs="Times New Roman"/>
          <w:sz w:val="28"/>
          <w:szCs w:val="28"/>
        </w:rPr>
        <w:t>На реализацию мероприятий подпрограммы</w:t>
      </w:r>
      <w:r w:rsidRPr="003E4E42">
        <w:t xml:space="preserve"> </w:t>
      </w:r>
      <w:r w:rsidRPr="003E4E42">
        <w:rPr>
          <w:rFonts w:ascii="Times New Roman" w:hAnsi="Times New Roman" w:cs="Times New Roman"/>
          <w:sz w:val="28"/>
          <w:szCs w:val="28"/>
        </w:rPr>
        <w:t>были определены затраты на основании коммерческих предложений организаций, осуществляющих пос-тавку данных товаров.</w:t>
      </w:r>
    </w:p>
    <w:p w:rsidR="003E4E42" w:rsidRPr="003E4E42" w:rsidRDefault="003E4E42" w:rsidP="00E02E4F">
      <w:pPr>
        <w:widowControl/>
        <w:suppressAutoHyphens/>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3E4E42" w:rsidRPr="003E4E42" w:rsidRDefault="003E4E42" w:rsidP="00E02E4F">
      <w:pPr>
        <w:suppressAutoHyphens/>
        <w:ind w:firstLine="709"/>
        <w:rPr>
          <w:rFonts w:ascii="Times New Roman" w:hAnsi="Times New Roman" w:cs="Times New Roman"/>
          <w:color w:val="000000"/>
          <w:sz w:val="28"/>
          <w:szCs w:val="28"/>
        </w:rPr>
      </w:pPr>
      <w:r w:rsidRPr="003E4E42">
        <w:rPr>
          <w:rFonts w:ascii="Times New Roman" w:hAnsi="Times New Roman" w:cs="Times New Roman"/>
          <w:color w:val="000000"/>
          <w:sz w:val="28"/>
          <w:szCs w:val="28"/>
        </w:rPr>
        <w:t>Объем финансирования подпрограммы подлежит уточнению на очеред-ной финансовый год и на плановый период.</w:t>
      </w:r>
    </w:p>
    <w:p w:rsidR="003E4E42" w:rsidRPr="003E4E42" w:rsidRDefault="003E4E42" w:rsidP="00E02E4F">
      <w:pPr>
        <w:suppressAutoHyphens/>
        <w:ind w:firstLine="709"/>
        <w:rPr>
          <w:rFonts w:ascii="Times New Roman" w:hAnsi="Times New Roman" w:cs="Times New Roman"/>
          <w:color w:val="000000"/>
          <w:sz w:val="28"/>
          <w:szCs w:val="28"/>
        </w:rPr>
      </w:pPr>
      <w:r w:rsidRPr="003E4E42">
        <w:rPr>
          <w:rFonts w:ascii="Times New Roman" w:hAnsi="Times New Roman" w:cs="Times New Roman"/>
          <w:color w:val="000000"/>
          <w:sz w:val="28"/>
          <w:szCs w:val="28"/>
        </w:rPr>
        <w:t>При формировании объемов финансирования мероприятий подпрог-раммы учитывались следующие параметры:</w:t>
      </w:r>
    </w:p>
    <w:p w:rsidR="003E4E42" w:rsidRPr="003E4E42" w:rsidRDefault="003E4E42" w:rsidP="00E02E4F">
      <w:pPr>
        <w:suppressAutoHyphens/>
        <w:ind w:firstLine="709"/>
        <w:rPr>
          <w:rFonts w:ascii="Times New Roman" w:hAnsi="Times New Roman" w:cs="Times New Roman"/>
          <w:spacing w:val="2"/>
          <w:sz w:val="28"/>
          <w:szCs w:val="28"/>
          <w:shd w:val="clear" w:color="auto" w:fill="FFFFFF"/>
        </w:rPr>
      </w:pPr>
      <w:r w:rsidRPr="003E4E42">
        <w:rPr>
          <w:rFonts w:ascii="Times New Roman" w:hAnsi="Times New Roman" w:cs="Times New Roman"/>
          <w:spacing w:val="2"/>
          <w:sz w:val="28"/>
          <w:szCs w:val="28"/>
          <w:shd w:val="clear" w:color="auto" w:fill="FFFFFF"/>
        </w:rPr>
        <w:t xml:space="preserve">1) </w:t>
      </w:r>
      <w:hyperlink r:id="rId16" w:history="1">
        <w:r w:rsidRPr="003E4E42">
          <w:rPr>
            <w:rFonts w:ascii="Times New Roman" w:hAnsi="Times New Roman" w:cs="Times New Roman"/>
            <w:spacing w:val="2"/>
            <w:sz w:val="28"/>
            <w:szCs w:val="28"/>
            <w:shd w:val="clear" w:color="auto" w:fill="FFFFFF"/>
          </w:rPr>
          <w:t>Федеральный закон от 23 июня 2016 г. № 182-ФЗ «Об основах системы профилактики правонарушений в Российской Федерации»</w:t>
        </w:r>
      </w:hyperlink>
      <w:r w:rsidRPr="003E4E42">
        <w:rPr>
          <w:rFonts w:ascii="Times New Roman" w:hAnsi="Times New Roman" w:cs="Times New Roman"/>
          <w:sz w:val="28"/>
          <w:szCs w:val="28"/>
        </w:rPr>
        <w:t>;</w:t>
      </w:r>
      <w:r w:rsidRPr="003E4E42">
        <w:rPr>
          <w:rFonts w:ascii="Times New Roman" w:hAnsi="Times New Roman" w:cs="Times New Roman"/>
          <w:spacing w:val="2"/>
          <w:sz w:val="28"/>
          <w:szCs w:val="28"/>
          <w:shd w:val="clear" w:color="auto" w:fill="FFFFFF"/>
        </w:rPr>
        <w:t> </w:t>
      </w:r>
    </w:p>
    <w:p w:rsidR="003E4E42" w:rsidRPr="003E4E42" w:rsidRDefault="003E4E42" w:rsidP="00E02E4F">
      <w:pPr>
        <w:widowControl/>
        <w:suppressAutoHyphens/>
        <w:autoSpaceDE/>
        <w:autoSpaceDN/>
        <w:adjustRightInd/>
        <w:ind w:firstLine="709"/>
        <w:rPr>
          <w:rFonts w:ascii="Times New Roman" w:hAnsi="Times New Roman" w:cs="Times New Roman"/>
          <w:sz w:val="28"/>
          <w:szCs w:val="28"/>
        </w:rPr>
      </w:pPr>
      <w:r w:rsidRPr="003E4E42">
        <w:rPr>
          <w:rFonts w:ascii="Times New Roman" w:hAnsi="Times New Roman" w:cs="Times New Roman"/>
          <w:sz w:val="28"/>
          <w:szCs w:val="28"/>
        </w:rPr>
        <w:t>2) фактические расходы по аналогичным мероприятиям предыдущей подпрограммы «Укрепление правопорядка, профилактика правонарушений и усиление борьбы с преступностью в муниципальном образовании Тимашевский район» на 2015-2018 годы.</w:t>
      </w:r>
    </w:p>
    <w:p w:rsidR="003E4E42" w:rsidRPr="003E4E42" w:rsidRDefault="003E4E42" w:rsidP="00E02E4F">
      <w:pPr>
        <w:suppressAutoHyphens/>
        <w:ind w:firstLine="709"/>
        <w:rPr>
          <w:rFonts w:ascii="Times New Roman" w:eastAsia="Calibri" w:hAnsi="Times New Roman" w:cs="Times New Roman"/>
          <w:sz w:val="28"/>
          <w:szCs w:val="28"/>
          <w:lang w:eastAsia="en-US"/>
        </w:rPr>
      </w:pPr>
      <w:r w:rsidRPr="003E4E42">
        <w:rPr>
          <w:rFonts w:ascii="Times New Roman" w:eastAsia="Calibri" w:hAnsi="Times New Roman" w:cs="Times New Roman"/>
          <w:sz w:val="28"/>
          <w:szCs w:val="28"/>
          <w:lang w:eastAsia="en-US"/>
        </w:rPr>
        <w:t xml:space="preserve">Исходные данные для расчета расходов на реализацию программных </w:t>
      </w:r>
      <w:r w:rsidRPr="003E4E42">
        <w:rPr>
          <w:rFonts w:ascii="Times New Roman" w:eastAsia="Calibri" w:hAnsi="Times New Roman" w:cs="Times New Roman"/>
          <w:sz w:val="28"/>
          <w:szCs w:val="28"/>
          <w:lang w:eastAsia="en-US"/>
        </w:rPr>
        <w:lastRenderedPageBreak/>
        <w:t>мероприятий приведены в таблице:</w:t>
      </w:r>
    </w:p>
    <w:p w:rsidR="003E4E42" w:rsidRPr="003E4E42" w:rsidRDefault="003E4E42" w:rsidP="003E4E42">
      <w:pPr>
        <w:ind w:firstLine="0"/>
        <w:rPr>
          <w:rFonts w:ascii="Times New Roman" w:eastAsia="Calibri" w:hAnsi="Times New Roman" w:cs="Times New Roman"/>
          <w:sz w:val="28"/>
          <w:szCs w:val="28"/>
          <w:lang w:eastAsia="en-US"/>
        </w:rPr>
      </w:pP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1701"/>
        <w:gridCol w:w="1701"/>
        <w:gridCol w:w="1843"/>
        <w:gridCol w:w="2065"/>
      </w:tblGrid>
      <w:tr w:rsidR="003E4E42" w:rsidRPr="003E4E42" w:rsidTr="00B44B3B">
        <w:tc>
          <w:tcPr>
            <w:tcW w:w="438" w:type="pct"/>
          </w:tcPr>
          <w:p w:rsidR="003E4E42" w:rsidRPr="003E4E42" w:rsidRDefault="003E4E42" w:rsidP="003E4E42">
            <w:pPr>
              <w:widowControl/>
              <w:autoSpaceDE/>
              <w:autoSpaceDN/>
              <w:adjustRightInd/>
              <w:ind w:firstLine="0"/>
              <w:jc w:val="center"/>
              <w:rPr>
                <w:rFonts w:ascii="Times New Roman" w:eastAsia="Calibri" w:hAnsi="Times New Roman" w:cs="Times New Roman"/>
              </w:rPr>
            </w:pPr>
            <w:r w:rsidRPr="003E4E42">
              <w:rPr>
                <w:rFonts w:ascii="Times New Roman" w:eastAsia="Calibri" w:hAnsi="Times New Roman" w:cs="Times New Roman"/>
              </w:rPr>
              <w:t>№</w:t>
            </w:r>
          </w:p>
          <w:p w:rsidR="003E4E42" w:rsidRPr="003E4E42" w:rsidRDefault="003E4E42" w:rsidP="003E4E42">
            <w:pPr>
              <w:widowControl/>
              <w:autoSpaceDE/>
              <w:autoSpaceDN/>
              <w:adjustRightInd/>
              <w:ind w:firstLine="0"/>
              <w:jc w:val="center"/>
              <w:rPr>
                <w:rFonts w:ascii="Times New Roman" w:eastAsia="Calibri" w:hAnsi="Times New Roman" w:cs="Times New Roman"/>
              </w:rPr>
            </w:pPr>
            <w:r w:rsidRPr="003E4E42">
              <w:rPr>
                <w:rFonts w:ascii="Times New Roman" w:eastAsia="Calibri" w:hAnsi="Times New Roman" w:cs="Times New Roman"/>
              </w:rPr>
              <w:t>п/п</w:t>
            </w:r>
          </w:p>
        </w:tc>
        <w:tc>
          <w:tcPr>
            <w:tcW w:w="802" w:type="pct"/>
            <w:vAlign w:val="center"/>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Наименова-ние мероприятия</w:t>
            </w:r>
          </w:p>
        </w:tc>
        <w:tc>
          <w:tcPr>
            <w:tcW w:w="875" w:type="pct"/>
            <w:shd w:val="clear" w:color="auto" w:fill="auto"/>
            <w:vAlign w:val="center"/>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2019 год</w:t>
            </w:r>
          </w:p>
        </w:tc>
        <w:tc>
          <w:tcPr>
            <w:tcW w:w="875" w:type="pct"/>
            <w:shd w:val="clear" w:color="auto" w:fill="auto"/>
            <w:vAlign w:val="center"/>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2020 год</w:t>
            </w:r>
          </w:p>
        </w:tc>
        <w:tc>
          <w:tcPr>
            <w:tcW w:w="948" w:type="pct"/>
            <w:shd w:val="clear" w:color="auto" w:fill="auto"/>
            <w:vAlign w:val="center"/>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2021 год</w:t>
            </w:r>
          </w:p>
        </w:tc>
        <w:tc>
          <w:tcPr>
            <w:tcW w:w="1062" w:type="pct"/>
            <w:shd w:val="clear" w:color="auto" w:fill="auto"/>
            <w:vAlign w:val="center"/>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2022 год</w:t>
            </w:r>
          </w:p>
        </w:tc>
      </w:tr>
      <w:tr w:rsidR="003E4E42" w:rsidRPr="003E4E42" w:rsidTr="00B44B3B">
        <w:trPr>
          <w:trHeight w:val="365"/>
        </w:trPr>
        <w:tc>
          <w:tcPr>
            <w:tcW w:w="438" w:type="pct"/>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1</w:t>
            </w:r>
          </w:p>
        </w:tc>
        <w:tc>
          <w:tcPr>
            <w:tcW w:w="802" w:type="pct"/>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w:t>
            </w:r>
          </w:p>
        </w:tc>
        <w:tc>
          <w:tcPr>
            <w:tcW w:w="875" w:type="pct"/>
            <w:shd w:val="clear" w:color="auto" w:fill="auto"/>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3</w:t>
            </w:r>
          </w:p>
        </w:tc>
        <w:tc>
          <w:tcPr>
            <w:tcW w:w="875" w:type="pct"/>
            <w:shd w:val="clear" w:color="auto" w:fill="auto"/>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4</w:t>
            </w:r>
          </w:p>
        </w:tc>
        <w:tc>
          <w:tcPr>
            <w:tcW w:w="948" w:type="pct"/>
            <w:shd w:val="clear" w:color="auto" w:fill="auto"/>
          </w:tcPr>
          <w:p w:rsidR="003E4E42" w:rsidRPr="003E4E42" w:rsidRDefault="003E4E42" w:rsidP="003E4E42">
            <w:pPr>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5</w:t>
            </w:r>
          </w:p>
        </w:tc>
        <w:tc>
          <w:tcPr>
            <w:tcW w:w="1062" w:type="pct"/>
            <w:shd w:val="clear" w:color="auto" w:fill="auto"/>
          </w:tcPr>
          <w:p w:rsidR="003E4E42" w:rsidRPr="003E4E42" w:rsidRDefault="003E4E42" w:rsidP="003E4E42">
            <w:pPr>
              <w:ind w:firstLine="0"/>
              <w:jc w:val="center"/>
              <w:rPr>
                <w:rFonts w:ascii="Times New Roman" w:eastAsia="Calibri" w:hAnsi="Times New Roman" w:cs="Times New Roman"/>
                <w:lang w:val="en-US" w:eastAsia="en-US"/>
              </w:rPr>
            </w:pPr>
            <w:r w:rsidRPr="003E4E42">
              <w:rPr>
                <w:rFonts w:ascii="Times New Roman" w:eastAsia="Calibri" w:hAnsi="Times New Roman" w:cs="Times New Roman"/>
                <w:lang w:val="en-US" w:eastAsia="en-US"/>
              </w:rPr>
              <w:t>6</w:t>
            </w:r>
          </w:p>
        </w:tc>
      </w:tr>
      <w:tr w:rsidR="003E4E42" w:rsidRPr="003E4E42" w:rsidTr="00B44B3B">
        <w:trPr>
          <w:trHeight w:val="1964"/>
        </w:trPr>
        <w:tc>
          <w:tcPr>
            <w:tcW w:w="438" w:type="pct"/>
          </w:tcPr>
          <w:p w:rsidR="003E4E42" w:rsidRPr="003E4E42" w:rsidRDefault="003E4E42" w:rsidP="003E4E42">
            <w:pPr>
              <w:tabs>
                <w:tab w:val="left" w:pos="743"/>
              </w:tabs>
              <w:ind w:right="-109" w:firstLine="0"/>
              <w:jc w:val="left"/>
              <w:rPr>
                <w:rFonts w:ascii="Times New Roman" w:eastAsia="Calibri" w:hAnsi="Times New Roman" w:cs="Times New Roman"/>
                <w:lang w:eastAsia="en-US"/>
              </w:rPr>
            </w:pPr>
            <w:r w:rsidRPr="003E4E42">
              <w:rPr>
                <w:rFonts w:ascii="Times New Roman" w:eastAsia="Calibri" w:hAnsi="Times New Roman" w:cs="Times New Roman"/>
                <w:lang w:eastAsia="en-US"/>
              </w:rPr>
              <w:t>1.</w:t>
            </w:r>
          </w:p>
        </w:tc>
        <w:tc>
          <w:tcPr>
            <w:tcW w:w="802" w:type="pct"/>
          </w:tcPr>
          <w:p w:rsidR="003E4E42" w:rsidRPr="003E4E42" w:rsidRDefault="003E4E42" w:rsidP="003E4E42">
            <w:pPr>
              <w:suppressAutoHyphens/>
              <w:ind w:firstLine="0"/>
              <w:jc w:val="left"/>
              <w:rPr>
                <w:rFonts w:ascii="Times New Roman" w:eastAsia="Calibri" w:hAnsi="Times New Roman" w:cs="Times New Roman"/>
                <w:bCs/>
                <w:lang w:eastAsia="en-US"/>
              </w:rPr>
            </w:pPr>
            <w:r w:rsidRPr="003E4E42">
              <w:rPr>
                <w:rFonts w:ascii="Times New Roman" w:hAnsi="Times New Roman" w:cs="Times New Roman"/>
              </w:rPr>
              <w:t>Изготовле-ние и разме-щение бан-неров, изго-товление и распростра-нение листо-вок на тема-тику профи-лактики правонару-шений и преступле-ний</w:t>
            </w:r>
          </w:p>
        </w:tc>
        <w:tc>
          <w:tcPr>
            <w:tcW w:w="875" w:type="pct"/>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Изготовление: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 баннер 3Х6 с люверсами 4025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 баннеров на сумму 24125 рублей.</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Стоимость изготовления листовок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6505 шт.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(1,5 за 1 шт.) -8275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Итого: 32,4 тыс.рублей.</w:t>
            </w:r>
          </w:p>
        </w:tc>
        <w:tc>
          <w:tcPr>
            <w:tcW w:w="875" w:type="pct"/>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Изготовление: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 баннер 3Х6 с люверсами 4025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 баннеров на сумму 24125 рублей.</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Стоимость изготовления листовок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6505 шт.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(1,5 за 1 шт.) -8275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Итого: 32,4 тыс.рублей.</w:t>
            </w:r>
          </w:p>
        </w:tc>
        <w:tc>
          <w:tcPr>
            <w:tcW w:w="948" w:type="pct"/>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Изготовление: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 баннер 3Х6 с люверсами 4025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 баннеров на сумму 24125 рублей.</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Стоимость изготовления листовок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6505 шт.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(1,5 за 1 шт.) -8275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Итого: 32,4 тыс.рублей.</w:t>
            </w:r>
          </w:p>
        </w:tc>
        <w:tc>
          <w:tcPr>
            <w:tcW w:w="1062" w:type="pct"/>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Изготовление: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 баннер 3Х6 с люверсами 4025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 баннеров на сумму 24125 рублей.</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Стоимость изготовления листовок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6505 шт.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(1,5 за 1 шт.) -8275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Итого: 32,4 тыс.рублей.</w:t>
            </w:r>
          </w:p>
        </w:tc>
      </w:tr>
      <w:tr w:rsidR="003E4E42" w:rsidRPr="003E4E42" w:rsidTr="00B44B3B">
        <w:trPr>
          <w:trHeight w:val="320"/>
        </w:trPr>
        <w:tc>
          <w:tcPr>
            <w:tcW w:w="438" w:type="pct"/>
          </w:tcPr>
          <w:p w:rsidR="003E4E42" w:rsidRPr="003E4E42" w:rsidRDefault="003E4E42" w:rsidP="003E4E42">
            <w:pPr>
              <w:tabs>
                <w:tab w:val="left" w:pos="743"/>
              </w:tabs>
              <w:ind w:firstLine="0"/>
              <w:jc w:val="center"/>
              <w:rPr>
                <w:rFonts w:ascii="Times New Roman" w:eastAsia="Calibri" w:hAnsi="Times New Roman" w:cs="Times New Roman"/>
                <w:lang w:eastAsia="en-US"/>
              </w:rPr>
            </w:pPr>
            <w:r w:rsidRPr="003E4E42">
              <w:rPr>
                <w:rFonts w:ascii="Times New Roman" w:eastAsia="Calibri" w:hAnsi="Times New Roman" w:cs="Times New Roman"/>
                <w:lang w:eastAsia="en-US"/>
              </w:rPr>
              <w:t>2.</w:t>
            </w:r>
          </w:p>
        </w:tc>
        <w:tc>
          <w:tcPr>
            <w:tcW w:w="802" w:type="pct"/>
          </w:tcPr>
          <w:p w:rsidR="003E4E42" w:rsidRPr="003E4E42" w:rsidRDefault="003E4E42" w:rsidP="003E4E42">
            <w:pPr>
              <w:ind w:firstLine="0"/>
              <w:jc w:val="left"/>
              <w:rPr>
                <w:rFonts w:ascii="Times New Roman" w:eastAsia="Calibri" w:hAnsi="Times New Roman" w:cs="Times New Roman"/>
                <w:bCs/>
                <w:lang w:eastAsia="en-US"/>
              </w:rPr>
            </w:pPr>
            <w:r w:rsidRPr="003E4E42">
              <w:rPr>
                <w:rFonts w:ascii="Times New Roman" w:hAnsi="Times New Roman" w:cs="Times New Roman"/>
              </w:rPr>
              <w:t>Опубликование статей в газетах и на радио на тему профи-лактики правонару-шений</w:t>
            </w:r>
          </w:p>
        </w:tc>
        <w:tc>
          <w:tcPr>
            <w:tcW w:w="875" w:type="pct"/>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rPr>
            </w:pPr>
            <w:r w:rsidRPr="003E4E42">
              <w:rPr>
                <w:rFonts w:ascii="Times New Roman" w:hAnsi="Times New Roman" w:cs="Times New Roman"/>
              </w:rPr>
              <w:t>-</w:t>
            </w:r>
          </w:p>
        </w:tc>
        <w:tc>
          <w:tcPr>
            <w:tcW w:w="875" w:type="pct"/>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rPr>
            </w:pPr>
            <w:r w:rsidRPr="003E4E42">
              <w:rPr>
                <w:rFonts w:ascii="Times New Roman" w:hAnsi="Times New Roman" w:cs="Times New Roman"/>
              </w:rPr>
              <w:t>-</w:t>
            </w:r>
          </w:p>
        </w:tc>
        <w:tc>
          <w:tcPr>
            <w:tcW w:w="948" w:type="pct"/>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rPr>
            </w:pPr>
            <w:r w:rsidRPr="003E4E42">
              <w:rPr>
                <w:rFonts w:ascii="Times New Roman" w:hAnsi="Times New Roman" w:cs="Times New Roman"/>
              </w:rPr>
              <w:t>-</w:t>
            </w:r>
          </w:p>
        </w:tc>
        <w:tc>
          <w:tcPr>
            <w:tcW w:w="1062" w:type="pct"/>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Размещение статьи в газете         1 см</w:t>
            </w:r>
            <w:r w:rsidRPr="003E4E42">
              <w:rPr>
                <w:rFonts w:ascii="Times New Roman" w:hAnsi="Times New Roman" w:cs="Times New Roman"/>
                <w:vertAlign w:val="superscript"/>
              </w:rPr>
              <w:t>2</w:t>
            </w:r>
            <w:r w:rsidRPr="003E4E42">
              <w:rPr>
                <w:rFonts w:ascii="Times New Roman" w:hAnsi="Times New Roman" w:cs="Times New Roman"/>
              </w:rPr>
              <w:t xml:space="preserve"> - 18 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87 копеек,</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не менее 7 ста-тей.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18,87*300 см</w:t>
            </w:r>
            <w:r w:rsidRPr="003E4E42">
              <w:rPr>
                <w:rFonts w:ascii="Times New Roman" w:hAnsi="Times New Roman" w:cs="Times New Roman"/>
                <w:vertAlign w:val="superscript"/>
              </w:rPr>
              <w:t>2</w:t>
            </w:r>
            <w:r w:rsidRPr="003E4E42">
              <w:rPr>
                <w:rFonts w:ascii="Times New Roman" w:hAnsi="Times New Roman" w:cs="Times New Roman"/>
              </w:rPr>
              <w:t xml:space="preserve">*7 статей на сумму 39,6  тыс.рублей.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Стоимость </w:t>
            </w:r>
          </w:p>
          <w:p w:rsidR="003E4E42" w:rsidRPr="003E4E42" w:rsidRDefault="003E4E42" w:rsidP="003E4E42">
            <w:pPr>
              <w:widowControl/>
              <w:autoSpaceDE/>
              <w:autoSpaceDN/>
              <w:adjustRightInd/>
              <w:ind w:firstLine="0"/>
              <w:jc w:val="left"/>
              <w:rPr>
                <w:rFonts w:ascii="Times New Roman" w:hAnsi="Times New Roman" w:cs="Times New Roman"/>
              </w:rPr>
            </w:pPr>
            <w:r w:rsidRPr="003E4E42">
              <w:rPr>
                <w:rFonts w:ascii="Times New Roman" w:hAnsi="Times New Roman" w:cs="Times New Roman"/>
              </w:rPr>
              <w:t xml:space="preserve">1 слова на радио от 10 рублей, </w:t>
            </w:r>
          </w:p>
          <w:p w:rsidR="003E4E42" w:rsidRPr="003E4E42" w:rsidRDefault="003E4E42" w:rsidP="003E4E42">
            <w:pPr>
              <w:widowControl/>
              <w:autoSpaceDE/>
              <w:autoSpaceDN/>
              <w:adjustRightInd/>
              <w:ind w:right="-27" w:firstLine="0"/>
              <w:jc w:val="left"/>
              <w:rPr>
                <w:rFonts w:ascii="Times New Roman" w:hAnsi="Times New Roman" w:cs="Times New Roman"/>
              </w:rPr>
            </w:pPr>
            <w:r w:rsidRPr="003E4E42">
              <w:rPr>
                <w:rFonts w:ascii="Times New Roman" w:hAnsi="Times New Roman" w:cs="Times New Roman"/>
              </w:rPr>
              <w:t>1 объявление до 1000 рублей, итого 10 объявлений на сумму до 10,0 тыс. рублей. Итого: 50,0 тыс. рублей.</w:t>
            </w:r>
          </w:p>
        </w:tc>
      </w:tr>
    </w:tbl>
    <w:p w:rsidR="003E4E42" w:rsidRPr="003E4E42" w:rsidRDefault="003E4E42" w:rsidP="003E4E42">
      <w:pPr>
        <w:ind w:firstLine="0"/>
        <w:rPr>
          <w:rFonts w:ascii="Times New Roman" w:hAnsi="Times New Roman" w:cs="Times New Roman"/>
          <w:sz w:val="28"/>
          <w:szCs w:val="28"/>
        </w:rPr>
      </w:pPr>
    </w:p>
    <w:p w:rsidR="003E4E42" w:rsidRPr="003E4E42" w:rsidRDefault="003E4E42" w:rsidP="003E4E42">
      <w:pPr>
        <w:widowControl/>
        <w:autoSpaceDE/>
        <w:autoSpaceDN/>
        <w:adjustRightInd/>
        <w:spacing w:after="200" w:line="276" w:lineRule="auto"/>
        <w:ind w:firstLine="0"/>
        <w:jc w:val="center"/>
        <w:rPr>
          <w:rFonts w:ascii="Times New Roman" w:eastAsia="Calibri" w:hAnsi="Times New Roman" w:cs="Times New Roman"/>
          <w:b/>
          <w:sz w:val="28"/>
          <w:szCs w:val="28"/>
          <w:lang w:eastAsia="en-US"/>
        </w:rPr>
      </w:pPr>
      <w:r w:rsidRPr="003E4E42">
        <w:rPr>
          <w:rFonts w:ascii="Times New Roman" w:eastAsia="Calibri" w:hAnsi="Times New Roman" w:cs="Times New Roman"/>
          <w:b/>
          <w:sz w:val="28"/>
          <w:szCs w:val="28"/>
          <w:lang w:eastAsia="en-US"/>
        </w:rPr>
        <w:t>4. Методика оценки эффективности реализации подпрограммы</w:t>
      </w:r>
    </w:p>
    <w:p w:rsidR="003E4E42" w:rsidRPr="003E4E42" w:rsidRDefault="003E4E42" w:rsidP="003E4E42">
      <w:pPr>
        <w:widowControl/>
        <w:autoSpaceDE/>
        <w:autoSpaceDN/>
        <w:adjustRightInd/>
        <w:ind w:firstLine="0"/>
        <w:jc w:val="left"/>
        <w:rPr>
          <w:rFonts w:ascii="Times New Roman" w:eastAsia="Calibri" w:hAnsi="Times New Roman" w:cs="Times New Roman"/>
          <w:b/>
          <w:sz w:val="28"/>
          <w:szCs w:val="28"/>
          <w:lang w:eastAsia="en-US"/>
        </w:rPr>
      </w:pPr>
    </w:p>
    <w:p w:rsidR="003E4E42" w:rsidRPr="003E4E42" w:rsidRDefault="003E4E42" w:rsidP="00E02E4F">
      <w:pPr>
        <w:widowControl/>
        <w:ind w:firstLine="709"/>
        <w:rPr>
          <w:rFonts w:ascii="Times New Roman" w:hAnsi="Times New Roman" w:cs="Times New Roman"/>
          <w:sz w:val="28"/>
          <w:szCs w:val="28"/>
        </w:rPr>
      </w:pPr>
      <w:r w:rsidRPr="003E4E42">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3E4E42" w:rsidRDefault="003E4E42" w:rsidP="003E4E42">
      <w:pPr>
        <w:widowControl/>
        <w:autoSpaceDE/>
        <w:autoSpaceDN/>
        <w:adjustRightInd/>
        <w:ind w:firstLine="0"/>
        <w:rPr>
          <w:rFonts w:ascii="Times New Roman" w:hAnsi="Times New Roman" w:cs="Times New Roman"/>
          <w:sz w:val="28"/>
          <w:szCs w:val="28"/>
        </w:rPr>
      </w:pPr>
    </w:p>
    <w:p w:rsidR="00E02E4F" w:rsidRPr="003E4E42" w:rsidRDefault="00E02E4F" w:rsidP="003E4E42">
      <w:pPr>
        <w:widowControl/>
        <w:autoSpaceDE/>
        <w:autoSpaceDN/>
        <w:adjustRightInd/>
        <w:ind w:firstLine="0"/>
        <w:rPr>
          <w:rFonts w:ascii="Times New Roman" w:hAnsi="Times New Roman" w:cs="Times New Roman"/>
          <w:sz w:val="28"/>
          <w:szCs w:val="28"/>
        </w:rPr>
      </w:pPr>
    </w:p>
    <w:p w:rsidR="003E4E42" w:rsidRPr="003E4E42" w:rsidRDefault="003E4E42" w:rsidP="003E4E42">
      <w:pPr>
        <w:ind w:firstLine="0"/>
        <w:jc w:val="center"/>
        <w:rPr>
          <w:rFonts w:ascii="Times New Roman" w:hAnsi="Times New Roman" w:cs="Times New Roman"/>
          <w:b/>
          <w:sz w:val="28"/>
          <w:szCs w:val="28"/>
        </w:rPr>
      </w:pPr>
      <w:r w:rsidRPr="003E4E42">
        <w:rPr>
          <w:rFonts w:ascii="Times New Roman" w:hAnsi="Times New Roman" w:cs="Times New Roman"/>
          <w:b/>
          <w:sz w:val="28"/>
          <w:szCs w:val="28"/>
        </w:rPr>
        <w:lastRenderedPageBreak/>
        <w:t xml:space="preserve">5. Механизм реализации подпрограммы и </w:t>
      </w:r>
    </w:p>
    <w:p w:rsidR="003E4E42" w:rsidRPr="003E4E42" w:rsidRDefault="003E4E42" w:rsidP="003E4E42">
      <w:pPr>
        <w:ind w:firstLine="0"/>
        <w:jc w:val="center"/>
        <w:rPr>
          <w:rFonts w:ascii="Times New Roman" w:hAnsi="Times New Roman" w:cs="Times New Roman"/>
          <w:b/>
          <w:sz w:val="28"/>
          <w:szCs w:val="28"/>
        </w:rPr>
      </w:pPr>
      <w:r w:rsidRPr="003E4E42">
        <w:rPr>
          <w:rFonts w:ascii="Times New Roman" w:hAnsi="Times New Roman" w:cs="Times New Roman"/>
          <w:b/>
          <w:sz w:val="28"/>
          <w:szCs w:val="28"/>
        </w:rPr>
        <w:t>контроль за ее выполнением</w:t>
      </w:r>
    </w:p>
    <w:p w:rsidR="003E4E42" w:rsidRPr="003E4E42" w:rsidRDefault="003E4E42" w:rsidP="003E4E42">
      <w:pPr>
        <w:tabs>
          <w:tab w:val="left" w:pos="1976"/>
        </w:tabs>
        <w:ind w:firstLine="0"/>
        <w:jc w:val="left"/>
        <w:rPr>
          <w:rFonts w:ascii="Times New Roman" w:hAnsi="Times New Roman" w:cs="Times New Roman"/>
          <w:sz w:val="28"/>
          <w:szCs w:val="28"/>
        </w:rPr>
      </w:pPr>
      <w:r w:rsidRPr="003E4E42">
        <w:rPr>
          <w:rFonts w:ascii="Times New Roman" w:hAnsi="Times New Roman" w:cs="Times New Roman"/>
          <w:sz w:val="28"/>
          <w:szCs w:val="28"/>
        </w:rPr>
        <w:tab/>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3E4E42" w:rsidRPr="003E4E42" w:rsidRDefault="003E4E42" w:rsidP="00E02E4F">
      <w:pPr>
        <w:ind w:firstLine="709"/>
        <w:outlineLvl w:val="0"/>
        <w:rPr>
          <w:rFonts w:ascii="Times New Roman" w:hAnsi="Times New Roman" w:cs="Times New Roman"/>
          <w:bCs/>
          <w:sz w:val="28"/>
          <w:szCs w:val="28"/>
        </w:rPr>
      </w:pPr>
      <w:r w:rsidRPr="003E4E42">
        <w:rPr>
          <w:rFonts w:ascii="Times New Roman" w:hAnsi="Times New Roman" w:cs="Times New Roman"/>
          <w:bCs/>
          <w:sz w:val="28"/>
          <w:szCs w:val="28"/>
        </w:rPr>
        <w:t>Текущее управление подпрограммой осуществляет координатор муниципальной подпрограммы – отдел информационных технологий адми-нистрации муниципального образования Тимашевский район.</w:t>
      </w:r>
    </w:p>
    <w:p w:rsidR="003E4E42" w:rsidRPr="003E4E42" w:rsidRDefault="003E4E42" w:rsidP="00E02E4F">
      <w:pPr>
        <w:ind w:firstLine="709"/>
        <w:outlineLvl w:val="0"/>
        <w:rPr>
          <w:rFonts w:ascii="Times New Roman" w:hAnsi="Times New Roman" w:cs="Times New Roman"/>
          <w:bCs/>
          <w:sz w:val="28"/>
          <w:szCs w:val="28"/>
        </w:rPr>
      </w:pPr>
      <w:r w:rsidRPr="003E4E42">
        <w:rPr>
          <w:rFonts w:ascii="Times New Roman" w:hAnsi="Times New Roman" w:cs="Times New Roman"/>
          <w:bCs/>
          <w:sz w:val="28"/>
          <w:szCs w:val="28"/>
        </w:rPr>
        <w:t>Координатор подпрограммы в процессе реализации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1) осуществляет координацию деятельности заказчиков и участников мероприятий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2) осуществляет подготовку предложений по объемам и источникам средств, направленных на реализацию мероприятий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3) осуществляет информационную и разъяснительную работу, напра-вленную на освещение целей и задач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4) осуществляет подготовку ежегодного доклада о ходе реализации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5) осуществляет оценку эффективности, а также оценку целевых показателей и критериев реализации подпрограммы в целом;</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 xml:space="preserve">6) 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7) осуществляет меры по устранению недостатков и приостановке реализации отдельных мероприятий подпрограммы.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bCs/>
          <w:sz w:val="28"/>
          <w:szCs w:val="28"/>
        </w:rPr>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3E4E42" w:rsidRPr="003E4E42" w:rsidRDefault="003E4E42" w:rsidP="00E02E4F">
      <w:pPr>
        <w:ind w:firstLine="709"/>
        <w:rPr>
          <w:rFonts w:ascii="Times New Roman" w:eastAsia="Calibri" w:hAnsi="Times New Roman" w:cs="Times New Roman"/>
          <w:sz w:val="28"/>
          <w:szCs w:val="28"/>
        </w:rPr>
      </w:pPr>
      <w:r w:rsidRPr="003E4E42">
        <w:rPr>
          <w:rFonts w:ascii="Times New Roman" w:eastAsia="Calibri" w:hAnsi="Times New Roman" w:cs="Times New Roman"/>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3E4E42" w:rsidRPr="003E4E42" w:rsidRDefault="003E4E42" w:rsidP="00E02E4F">
      <w:pPr>
        <w:ind w:firstLine="709"/>
        <w:rPr>
          <w:rFonts w:ascii="Times New Roman" w:hAnsi="Times New Roman" w:cs="Times New Roman"/>
          <w:sz w:val="28"/>
          <w:szCs w:val="28"/>
          <w:shd w:val="clear" w:color="auto" w:fill="FFFFFF"/>
        </w:rPr>
      </w:pPr>
      <w:r w:rsidRPr="003E4E42">
        <w:rPr>
          <w:rFonts w:ascii="Times New Roman" w:hAnsi="Times New Roman" w:cs="Times New Roman"/>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3E4E42" w:rsidRPr="003E4E42" w:rsidRDefault="003E4E42" w:rsidP="00E02E4F">
      <w:pPr>
        <w:ind w:firstLine="709"/>
        <w:outlineLvl w:val="1"/>
        <w:rPr>
          <w:rFonts w:ascii="Times New Roman" w:hAnsi="Times New Roman" w:cs="Times New Roman"/>
          <w:sz w:val="28"/>
          <w:szCs w:val="28"/>
        </w:rPr>
      </w:pPr>
      <w:r w:rsidRPr="003E4E42">
        <w:rPr>
          <w:rFonts w:ascii="Times New Roman" w:hAnsi="Times New Roman" w:cs="Times New Roman"/>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 xml:space="preserve">Оценка эффективности реализации подпрограммы проводится в соответствии с разделом 5 муниципальной программы и представляется </w:t>
      </w:r>
      <w:r w:rsidRPr="003E4E42">
        <w:rPr>
          <w:rFonts w:ascii="Times New Roman" w:hAnsi="Times New Roman" w:cs="Times New Roman"/>
          <w:sz w:val="28"/>
          <w:szCs w:val="28"/>
        </w:rPr>
        <w:lastRenderedPageBreak/>
        <w:t>координатору муниципальной программы в срок до 1 февраля года, следующего за отчетным.</w:t>
      </w:r>
    </w:p>
    <w:p w:rsidR="003E4E42" w:rsidRPr="003E4E42" w:rsidRDefault="003E4E42" w:rsidP="00E02E4F">
      <w:pPr>
        <w:ind w:firstLine="709"/>
        <w:rPr>
          <w:rFonts w:ascii="Times New Roman" w:hAnsi="Times New Roman" w:cs="Times New Roman"/>
          <w:sz w:val="28"/>
          <w:szCs w:val="28"/>
        </w:rPr>
      </w:pPr>
      <w:r w:rsidRPr="003E4E42">
        <w:rPr>
          <w:rFonts w:ascii="Times New Roman" w:hAnsi="Times New Roman" w:cs="Times New Roman"/>
          <w:sz w:val="28"/>
          <w:szCs w:val="28"/>
        </w:rPr>
        <w:t>Контроль за реализацией подпрограммы осуществляется заместителем главы муниципального образования Тимашевский район, курирующий вопросы ГО и ЧС, правоохранительной деятельности и казачества.</w:t>
      </w:r>
    </w:p>
    <w:p w:rsidR="003E4E42" w:rsidRPr="003E4E42" w:rsidRDefault="003E4E42" w:rsidP="003E4E42">
      <w:pPr>
        <w:ind w:firstLine="0"/>
        <w:rPr>
          <w:rFonts w:ascii="Times New Roman" w:hAnsi="Times New Roman" w:cs="Times New Roman"/>
          <w:sz w:val="28"/>
          <w:szCs w:val="28"/>
        </w:rPr>
      </w:pPr>
    </w:p>
    <w:p w:rsidR="003E4E42" w:rsidRPr="003E4E42" w:rsidRDefault="003E4E42" w:rsidP="003E4E42">
      <w:pPr>
        <w:ind w:firstLine="0"/>
        <w:rPr>
          <w:rFonts w:ascii="Times New Roman" w:hAnsi="Times New Roman" w:cs="Times New Roman"/>
          <w:sz w:val="28"/>
          <w:szCs w:val="28"/>
        </w:rPr>
      </w:pPr>
    </w:p>
    <w:p w:rsidR="003E4E42" w:rsidRPr="003E4E42" w:rsidRDefault="003E4E42" w:rsidP="003E4E42">
      <w:pPr>
        <w:ind w:firstLine="0"/>
        <w:rPr>
          <w:rFonts w:ascii="Times New Roman" w:hAnsi="Times New Roman" w:cs="Times New Roman"/>
          <w:sz w:val="28"/>
          <w:szCs w:val="28"/>
        </w:rPr>
      </w:pPr>
      <w:r w:rsidRPr="003E4E42">
        <w:rPr>
          <w:rFonts w:ascii="Times New Roman" w:hAnsi="Times New Roman" w:cs="Times New Roman"/>
          <w:sz w:val="28"/>
          <w:szCs w:val="28"/>
        </w:rPr>
        <w:t xml:space="preserve">Заместитель главы </w:t>
      </w:r>
    </w:p>
    <w:p w:rsidR="003E4E42" w:rsidRPr="003E4E42" w:rsidRDefault="003E4E42" w:rsidP="003E4E42">
      <w:pPr>
        <w:ind w:firstLine="0"/>
        <w:rPr>
          <w:rFonts w:ascii="Times New Roman" w:hAnsi="Times New Roman" w:cs="Times New Roman"/>
          <w:sz w:val="28"/>
          <w:szCs w:val="28"/>
        </w:rPr>
      </w:pPr>
      <w:r w:rsidRPr="003E4E42">
        <w:rPr>
          <w:rFonts w:ascii="Times New Roman" w:hAnsi="Times New Roman" w:cs="Times New Roman"/>
          <w:sz w:val="28"/>
          <w:szCs w:val="28"/>
        </w:rPr>
        <w:t xml:space="preserve">муниципального образования </w:t>
      </w:r>
    </w:p>
    <w:p w:rsidR="003E4E42" w:rsidRPr="003E4E42" w:rsidRDefault="003E4E42" w:rsidP="003E4E42">
      <w:pPr>
        <w:ind w:firstLine="0"/>
        <w:rPr>
          <w:rFonts w:ascii="Times New Roman" w:hAnsi="Times New Roman" w:cs="Times New Roman"/>
          <w:sz w:val="28"/>
          <w:szCs w:val="28"/>
        </w:rPr>
      </w:pPr>
      <w:r w:rsidRPr="003E4E42">
        <w:rPr>
          <w:rFonts w:ascii="Times New Roman" w:hAnsi="Times New Roman" w:cs="Times New Roman"/>
          <w:sz w:val="28"/>
          <w:szCs w:val="28"/>
        </w:rPr>
        <w:t>Тимашевский район                                                                               А.В. Мелихов</w:t>
      </w: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p>
    <w:p w:rsidR="003E4E42" w:rsidRDefault="003E4E42"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3E4E42" w:rsidSect="00B44B3B">
          <w:headerReference w:type="default" r:id="rId17"/>
          <w:pgSz w:w="11906" w:h="16838"/>
          <w:pgMar w:top="1134" w:right="567" w:bottom="851" w:left="1701" w:header="568" w:footer="720" w:gutter="0"/>
          <w:cols w:space="720"/>
          <w:noEndnote/>
          <w:titlePg/>
          <w:docGrid w:linePitch="381"/>
        </w:sectPr>
      </w:pPr>
    </w:p>
    <w:p w:rsidR="003E4E42" w:rsidRPr="003E4E42" w:rsidRDefault="003E4E42" w:rsidP="00E02E4F">
      <w:pPr>
        <w:widowControl/>
        <w:tabs>
          <w:tab w:val="left" w:pos="9639"/>
          <w:tab w:val="left" w:pos="9900"/>
          <w:tab w:val="left" w:pos="13183"/>
        </w:tabs>
        <w:autoSpaceDE/>
        <w:autoSpaceDN/>
        <w:adjustRightInd/>
        <w:ind w:left="9781" w:firstLine="0"/>
        <w:jc w:val="left"/>
        <w:rPr>
          <w:rFonts w:ascii="Times New Roman" w:hAnsi="Times New Roman" w:cs="Times New Roman"/>
          <w:sz w:val="28"/>
          <w:szCs w:val="28"/>
        </w:rPr>
      </w:pPr>
      <w:r w:rsidRPr="003E4E42">
        <w:rPr>
          <w:rFonts w:ascii="Times New Roman" w:hAnsi="Times New Roman" w:cs="Times New Roman"/>
          <w:sz w:val="28"/>
          <w:szCs w:val="28"/>
        </w:rPr>
        <w:lastRenderedPageBreak/>
        <w:t>Приложение № 1</w:t>
      </w:r>
    </w:p>
    <w:p w:rsidR="003E4E42" w:rsidRPr="003E4E42" w:rsidRDefault="003E4E42" w:rsidP="00E02E4F">
      <w:pPr>
        <w:widowControl/>
        <w:tabs>
          <w:tab w:val="left" w:pos="9639"/>
          <w:tab w:val="left" w:pos="9900"/>
        </w:tabs>
        <w:autoSpaceDE/>
        <w:autoSpaceDN/>
        <w:adjustRightInd/>
        <w:ind w:left="9781"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к подпрограмме «Укрепление правопорядка, профилактика правонарушений и усиление борьбы </w:t>
      </w:r>
    </w:p>
    <w:p w:rsidR="00E02E4F" w:rsidRDefault="003E4E42" w:rsidP="00E02E4F">
      <w:pPr>
        <w:widowControl/>
        <w:tabs>
          <w:tab w:val="left" w:pos="9639"/>
          <w:tab w:val="left" w:pos="9900"/>
        </w:tabs>
        <w:autoSpaceDE/>
        <w:autoSpaceDN/>
        <w:adjustRightInd/>
        <w:ind w:left="9781" w:firstLine="0"/>
        <w:jc w:val="left"/>
        <w:rPr>
          <w:rFonts w:ascii="Times New Roman" w:hAnsi="Times New Roman" w:cs="Times New Roman"/>
          <w:sz w:val="28"/>
          <w:szCs w:val="28"/>
        </w:rPr>
      </w:pPr>
      <w:r w:rsidRPr="003E4E42">
        <w:rPr>
          <w:rFonts w:ascii="Times New Roman" w:hAnsi="Times New Roman" w:cs="Times New Roman"/>
          <w:sz w:val="28"/>
          <w:szCs w:val="28"/>
        </w:rPr>
        <w:t>с преступностью в муниципальном образовании Тимашевский район»</w:t>
      </w:r>
    </w:p>
    <w:p w:rsidR="003E4E42" w:rsidRPr="003E4E42" w:rsidRDefault="003E4E42" w:rsidP="00E02E4F">
      <w:pPr>
        <w:widowControl/>
        <w:tabs>
          <w:tab w:val="left" w:pos="9639"/>
          <w:tab w:val="left" w:pos="9900"/>
        </w:tabs>
        <w:autoSpaceDE/>
        <w:autoSpaceDN/>
        <w:adjustRightInd/>
        <w:ind w:left="9781" w:firstLine="0"/>
        <w:jc w:val="left"/>
        <w:rPr>
          <w:rFonts w:ascii="Times New Roman" w:hAnsi="Times New Roman" w:cs="Times New Roman"/>
          <w:sz w:val="28"/>
          <w:szCs w:val="28"/>
        </w:rPr>
      </w:pPr>
      <w:r w:rsidRPr="003E4E42">
        <w:rPr>
          <w:rFonts w:ascii="Times New Roman" w:hAnsi="Times New Roman" w:cs="Times New Roman"/>
          <w:sz w:val="28"/>
          <w:szCs w:val="28"/>
        </w:rPr>
        <w:t>на 2019 - 2022 годы</w:t>
      </w:r>
    </w:p>
    <w:p w:rsidR="003E4E42" w:rsidRPr="003E4E42" w:rsidRDefault="003E4E42" w:rsidP="003E4E42">
      <w:pPr>
        <w:widowControl/>
        <w:tabs>
          <w:tab w:val="left" w:pos="9900"/>
        </w:tabs>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rPr>
      </w:pPr>
    </w:p>
    <w:p w:rsidR="003E4E42" w:rsidRPr="003E4E42" w:rsidRDefault="003E4E42" w:rsidP="003E4E42">
      <w:pPr>
        <w:widowControl/>
        <w:ind w:firstLine="0"/>
        <w:jc w:val="center"/>
        <w:outlineLvl w:val="2"/>
        <w:rPr>
          <w:rFonts w:ascii="Times New Roman" w:hAnsi="Times New Roman" w:cs="Times New Roman"/>
          <w:b/>
          <w:sz w:val="28"/>
          <w:szCs w:val="28"/>
        </w:rPr>
      </w:pPr>
      <w:r w:rsidRPr="003E4E42">
        <w:rPr>
          <w:rFonts w:ascii="Times New Roman" w:hAnsi="Times New Roman" w:cs="Times New Roman"/>
          <w:b/>
          <w:sz w:val="28"/>
          <w:szCs w:val="28"/>
        </w:rPr>
        <w:t>ЦЕЛЕВЫЕ ПОКАЗАТЕЛИ</w:t>
      </w:r>
    </w:p>
    <w:p w:rsidR="003E4E42" w:rsidRPr="003E4E42" w:rsidRDefault="003E4E42" w:rsidP="003E4E42">
      <w:pPr>
        <w:ind w:firstLine="0"/>
        <w:jc w:val="center"/>
        <w:outlineLvl w:val="2"/>
        <w:rPr>
          <w:rFonts w:ascii="Times New Roman" w:hAnsi="Times New Roman" w:cs="Times New Roman"/>
          <w:sz w:val="28"/>
          <w:szCs w:val="28"/>
        </w:rPr>
      </w:pPr>
      <w:r w:rsidRPr="003E4E42">
        <w:rPr>
          <w:rFonts w:ascii="Times New Roman" w:hAnsi="Times New Roman" w:cs="Times New Roman"/>
          <w:sz w:val="28"/>
          <w:szCs w:val="28"/>
        </w:rPr>
        <w:t xml:space="preserve">подпрограммы «Укрепление правопорядка, профилактика правонарушений и усиление борьбы с преступностью </w:t>
      </w:r>
    </w:p>
    <w:p w:rsidR="003E4E42" w:rsidRPr="003E4E42" w:rsidRDefault="003E4E42" w:rsidP="003E4E42">
      <w:pPr>
        <w:ind w:firstLine="0"/>
        <w:jc w:val="center"/>
        <w:outlineLvl w:val="2"/>
        <w:rPr>
          <w:rFonts w:ascii="Times New Roman" w:hAnsi="Times New Roman" w:cs="Times New Roman"/>
          <w:bCs/>
          <w:sz w:val="28"/>
          <w:szCs w:val="28"/>
        </w:rPr>
      </w:pPr>
      <w:r w:rsidRPr="003E4E42">
        <w:rPr>
          <w:rFonts w:ascii="Times New Roman" w:hAnsi="Times New Roman" w:cs="Times New Roman"/>
          <w:sz w:val="28"/>
          <w:szCs w:val="28"/>
        </w:rPr>
        <w:t>в муниципальном образовании Тимашевский район» на 2019-2022 годы</w:t>
      </w:r>
    </w:p>
    <w:p w:rsidR="003E4E42" w:rsidRPr="003E4E42" w:rsidRDefault="003E4E42" w:rsidP="003E4E42">
      <w:pPr>
        <w:widowControl/>
        <w:ind w:firstLine="0"/>
        <w:jc w:val="left"/>
        <w:outlineLvl w:val="2"/>
        <w:rPr>
          <w:rFonts w:ascii="Times New Roman" w:hAnsi="Times New Roman" w:cs="Times New Roman"/>
          <w:sz w:val="28"/>
          <w:szCs w:val="28"/>
        </w:rPr>
      </w:pPr>
    </w:p>
    <w:p w:rsidR="003E4E42" w:rsidRPr="003E4E42" w:rsidRDefault="003E4E42" w:rsidP="003E4E42">
      <w:pPr>
        <w:widowControl/>
        <w:ind w:firstLine="0"/>
        <w:jc w:val="left"/>
        <w:outlineLvl w:val="2"/>
        <w:rPr>
          <w:rFonts w:ascii="Times New Roman" w:hAnsi="Times New Roman" w:cs="Times New Roman"/>
          <w:sz w:val="28"/>
          <w:szCs w:val="28"/>
        </w:rPr>
      </w:pPr>
    </w:p>
    <w:tbl>
      <w:tblPr>
        <w:tblpPr w:leftFromText="180" w:rightFromText="180" w:vertAnchor="text" w:tblpXSpec="center" w:tblpY="1"/>
        <w:tblOverlap w:val="never"/>
        <w:tblW w:w="14529" w:type="dxa"/>
        <w:tblLayout w:type="fixed"/>
        <w:tblCellMar>
          <w:left w:w="70" w:type="dxa"/>
          <w:right w:w="70" w:type="dxa"/>
        </w:tblCellMar>
        <w:tblLook w:val="0000" w:firstRow="0" w:lastRow="0" w:firstColumn="0" w:lastColumn="0" w:noHBand="0" w:noVBand="0"/>
      </w:tblPr>
      <w:tblGrid>
        <w:gridCol w:w="921"/>
        <w:gridCol w:w="5528"/>
        <w:gridCol w:w="1843"/>
        <w:gridCol w:w="1701"/>
        <w:gridCol w:w="1701"/>
        <w:gridCol w:w="1417"/>
        <w:gridCol w:w="1418"/>
      </w:tblGrid>
      <w:tr w:rsidR="003E4E42" w:rsidRPr="003E4E42" w:rsidTr="00E02E4F">
        <w:trPr>
          <w:cantSplit/>
          <w:trHeight w:val="382"/>
        </w:trPr>
        <w:tc>
          <w:tcPr>
            <w:tcW w:w="921" w:type="dxa"/>
            <w:vMerge w:val="restart"/>
            <w:tcBorders>
              <w:top w:val="single" w:sz="6" w:space="0" w:color="auto"/>
              <w:left w:val="single" w:sz="6" w:space="0" w:color="auto"/>
              <w:bottom w:val="nil"/>
              <w:right w:val="single" w:sz="6" w:space="0" w:color="auto"/>
            </w:tcBorders>
            <w:vAlign w:val="center"/>
          </w:tcPr>
          <w:p w:rsidR="003E4E42" w:rsidRPr="003E4E42" w:rsidRDefault="003E4E42" w:rsidP="003E4E42">
            <w:pPr>
              <w:widowControl/>
              <w:ind w:right="-97" w:firstLine="0"/>
              <w:jc w:val="center"/>
              <w:rPr>
                <w:rFonts w:ascii="Times New Roman" w:hAnsi="Times New Roman" w:cs="Times New Roman"/>
                <w:szCs w:val="28"/>
              </w:rPr>
            </w:pPr>
            <w:r w:rsidRPr="003E4E42">
              <w:rPr>
                <w:rFonts w:ascii="Times New Roman" w:hAnsi="Times New Roman" w:cs="Times New Roman"/>
                <w:sz w:val="28"/>
                <w:szCs w:val="28"/>
              </w:rPr>
              <w:t>№</w:t>
            </w:r>
            <w:r w:rsidRPr="003E4E42">
              <w:rPr>
                <w:rFonts w:ascii="Times New Roman" w:hAnsi="Times New Roman" w:cs="Times New Roman"/>
                <w:sz w:val="28"/>
                <w:szCs w:val="28"/>
              </w:rPr>
              <w:br/>
              <w:t>п/п</w:t>
            </w:r>
          </w:p>
        </w:tc>
        <w:tc>
          <w:tcPr>
            <w:tcW w:w="5528" w:type="dxa"/>
            <w:vMerge w:val="restart"/>
            <w:tcBorders>
              <w:top w:val="single" w:sz="6" w:space="0" w:color="auto"/>
              <w:left w:val="single" w:sz="6" w:space="0" w:color="auto"/>
              <w:bottom w:val="nil"/>
              <w:right w:val="single" w:sz="6" w:space="0" w:color="auto"/>
            </w:tcBorders>
            <w:vAlign w:val="center"/>
          </w:tcPr>
          <w:p w:rsidR="003E4E42" w:rsidRPr="003E4E42" w:rsidRDefault="003E4E42" w:rsidP="003E4E42">
            <w:pPr>
              <w:widowControl/>
              <w:ind w:right="-36" w:firstLine="0"/>
              <w:jc w:val="center"/>
              <w:rPr>
                <w:rFonts w:ascii="Times New Roman" w:hAnsi="Times New Roman" w:cs="Times New Roman"/>
                <w:szCs w:val="28"/>
              </w:rPr>
            </w:pPr>
            <w:r w:rsidRPr="003E4E42">
              <w:rPr>
                <w:rFonts w:ascii="Times New Roman" w:hAnsi="Times New Roman" w:cs="Times New Roman"/>
                <w:sz w:val="28"/>
                <w:szCs w:val="28"/>
              </w:rPr>
              <w:t xml:space="preserve">Наименование  </w:t>
            </w:r>
            <w:r w:rsidRPr="003E4E42">
              <w:rPr>
                <w:rFonts w:ascii="Times New Roman" w:hAnsi="Times New Roman" w:cs="Times New Roman"/>
                <w:sz w:val="28"/>
                <w:szCs w:val="28"/>
              </w:rPr>
              <w:br/>
              <w:t xml:space="preserve">целевого показателя </w:t>
            </w:r>
          </w:p>
        </w:tc>
        <w:tc>
          <w:tcPr>
            <w:tcW w:w="1843" w:type="dxa"/>
            <w:vMerge w:val="restart"/>
            <w:tcBorders>
              <w:top w:val="single" w:sz="6" w:space="0" w:color="auto"/>
              <w:left w:val="single" w:sz="6" w:space="0" w:color="auto"/>
              <w:bottom w:val="nil"/>
              <w:right w:val="single" w:sz="6" w:space="0" w:color="auto"/>
            </w:tcBorders>
            <w:vAlign w:val="center"/>
          </w:tcPr>
          <w:p w:rsidR="003E4E42" w:rsidRPr="003E4E42" w:rsidRDefault="003E4E42" w:rsidP="003E4E42">
            <w:pPr>
              <w:widowControl/>
              <w:ind w:right="-70" w:firstLine="0"/>
              <w:jc w:val="center"/>
              <w:rPr>
                <w:rFonts w:ascii="Times New Roman" w:hAnsi="Times New Roman" w:cs="Times New Roman"/>
                <w:szCs w:val="28"/>
              </w:rPr>
            </w:pPr>
            <w:r w:rsidRPr="003E4E42">
              <w:rPr>
                <w:rFonts w:ascii="Times New Roman" w:hAnsi="Times New Roman" w:cs="Times New Roman"/>
                <w:sz w:val="28"/>
                <w:szCs w:val="28"/>
              </w:rPr>
              <w:t>Единица измерения</w:t>
            </w:r>
          </w:p>
        </w:tc>
        <w:tc>
          <w:tcPr>
            <w:tcW w:w="6237" w:type="dxa"/>
            <w:gridSpan w:val="4"/>
            <w:tcBorders>
              <w:top w:val="single" w:sz="6" w:space="0" w:color="auto"/>
              <w:left w:val="single" w:sz="6" w:space="0" w:color="auto"/>
              <w:right w:val="single" w:sz="6" w:space="0" w:color="auto"/>
            </w:tcBorders>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Значение показателей</w:t>
            </w:r>
          </w:p>
        </w:tc>
      </w:tr>
      <w:tr w:rsidR="003E4E42" w:rsidRPr="003E4E42" w:rsidTr="00E02E4F">
        <w:trPr>
          <w:cantSplit/>
          <w:trHeight w:val="872"/>
        </w:trPr>
        <w:tc>
          <w:tcPr>
            <w:tcW w:w="921" w:type="dxa"/>
            <w:vMerge/>
            <w:tcBorders>
              <w:top w:val="nil"/>
              <w:left w:val="single" w:sz="6" w:space="0" w:color="auto"/>
              <w:bottom w:val="single" w:sz="6" w:space="0" w:color="auto"/>
              <w:right w:val="single" w:sz="6" w:space="0" w:color="auto"/>
            </w:tcBorders>
            <w:vAlign w:val="center"/>
          </w:tcPr>
          <w:p w:rsidR="003E4E42" w:rsidRPr="003E4E42" w:rsidRDefault="003E4E42" w:rsidP="003E4E42">
            <w:pPr>
              <w:widowControl/>
              <w:ind w:right="-97" w:firstLine="0"/>
              <w:jc w:val="center"/>
              <w:rPr>
                <w:rFonts w:ascii="Times New Roman" w:hAnsi="Times New Roman" w:cs="Times New Roman"/>
                <w:szCs w:val="28"/>
              </w:rPr>
            </w:pPr>
          </w:p>
        </w:tc>
        <w:tc>
          <w:tcPr>
            <w:tcW w:w="5528" w:type="dxa"/>
            <w:vMerge/>
            <w:tcBorders>
              <w:top w:val="nil"/>
              <w:left w:val="single" w:sz="6" w:space="0" w:color="auto"/>
              <w:bottom w:val="single" w:sz="6" w:space="0" w:color="auto"/>
              <w:right w:val="single" w:sz="6" w:space="0" w:color="auto"/>
            </w:tcBorders>
            <w:vAlign w:val="center"/>
          </w:tcPr>
          <w:p w:rsidR="003E4E42" w:rsidRPr="003E4E42" w:rsidRDefault="003E4E42" w:rsidP="003E4E42">
            <w:pPr>
              <w:widowControl/>
              <w:ind w:firstLine="0"/>
              <w:jc w:val="center"/>
              <w:rPr>
                <w:rFonts w:ascii="Times New Roman" w:hAnsi="Times New Roman" w:cs="Times New Roman"/>
                <w:szCs w:val="28"/>
              </w:rPr>
            </w:pPr>
          </w:p>
        </w:tc>
        <w:tc>
          <w:tcPr>
            <w:tcW w:w="1843" w:type="dxa"/>
            <w:vMerge/>
            <w:tcBorders>
              <w:top w:val="nil"/>
              <w:left w:val="single" w:sz="6" w:space="0" w:color="auto"/>
              <w:bottom w:val="single" w:sz="6" w:space="0" w:color="auto"/>
              <w:right w:val="single" w:sz="6" w:space="0" w:color="auto"/>
            </w:tcBorders>
            <w:vAlign w:val="center"/>
          </w:tcPr>
          <w:p w:rsidR="003E4E42" w:rsidRPr="003E4E42" w:rsidRDefault="003E4E42" w:rsidP="003E4E42">
            <w:pPr>
              <w:widowControl/>
              <w:ind w:firstLine="0"/>
              <w:jc w:val="center"/>
              <w:rPr>
                <w:rFonts w:ascii="Times New Roman" w:hAnsi="Times New Roman" w:cs="Times New Roman"/>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3E4E42" w:rsidRPr="003E4E42" w:rsidRDefault="003E4E42" w:rsidP="003E4E42">
            <w:pPr>
              <w:widowControl/>
              <w:autoSpaceDE/>
              <w:autoSpaceDN/>
              <w:adjustRightInd/>
              <w:spacing w:line="216" w:lineRule="auto"/>
              <w:ind w:right="-43" w:firstLine="0"/>
              <w:jc w:val="center"/>
              <w:rPr>
                <w:rFonts w:ascii="Times New Roman" w:hAnsi="Times New Roman" w:cs="Times New Roman"/>
                <w:szCs w:val="28"/>
              </w:rPr>
            </w:pPr>
            <w:r w:rsidRPr="003E4E42">
              <w:rPr>
                <w:rFonts w:ascii="Times New Roman" w:hAnsi="Times New Roman" w:cs="Times New Roman"/>
                <w:sz w:val="28"/>
                <w:szCs w:val="28"/>
              </w:rPr>
              <w:t>2019</w:t>
            </w:r>
          </w:p>
          <w:p w:rsidR="003E4E42" w:rsidRPr="003E4E42" w:rsidRDefault="003E4E42" w:rsidP="003E4E42">
            <w:pPr>
              <w:widowControl/>
              <w:autoSpaceDE/>
              <w:autoSpaceDN/>
              <w:adjustRightInd/>
              <w:spacing w:line="216" w:lineRule="auto"/>
              <w:ind w:right="-43" w:firstLine="0"/>
              <w:jc w:val="center"/>
              <w:rPr>
                <w:rFonts w:ascii="Times New Roman" w:hAnsi="Times New Roman" w:cs="Times New Roman"/>
                <w:szCs w:val="28"/>
              </w:rPr>
            </w:pPr>
            <w:r w:rsidRPr="003E4E42">
              <w:rPr>
                <w:rFonts w:ascii="Times New Roman" w:hAnsi="Times New Roman" w:cs="Times New Roman"/>
                <w:sz w:val="28"/>
                <w:szCs w:val="28"/>
              </w:rPr>
              <w:t>год</w:t>
            </w:r>
          </w:p>
        </w:tc>
        <w:tc>
          <w:tcPr>
            <w:tcW w:w="1701" w:type="dxa"/>
            <w:tcBorders>
              <w:top w:val="single" w:sz="6" w:space="0" w:color="auto"/>
              <w:left w:val="single" w:sz="6" w:space="0" w:color="auto"/>
              <w:bottom w:val="single" w:sz="6" w:space="0" w:color="auto"/>
              <w:right w:val="single" w:sz="6" w:space="0" w:color="auto"/>
            </w:tcBorders>
            <w:vAlign w:val="center"/>
          </w:tcPr>
          <w:p w:rsidR="003E4E42" w:rsidRPr="003E4E42" w:rsidRDefault="003E4E42" w:rsidP="003E4E42">
            <w:pPr>
              <w:widowControl/>
              <w:autoSpaceDE/>
              <w:autoSpaceDN/>
              <w:adjustRightInd/>
              <w:spacing w:line="216" w:lineRule="auto"/>
              <w:ind w:right="-43" w:firstLine="0"/>
              <w:jc w:val="center"/>
              <w:rPr>
                <w:rFonts w:ascii="Times New Roman" w:hAnsi="Times New Roman" w:cs="Times New Roman"/>
                <w:szCs w:val="28"/>
              </w:rPr>
            </w:pPr>
            <w:r w:rsidRPr="003E4E42">
              <w:rPr>
                <w:rFonts w:ascii="Times New Roman" w:hAnsi="Times New Roman" w:cs="Times New Roman"/>
                <w:sz w:val="28"/>
                <w:szCs w:val="28"/>
              </w:rPr>
              <w:t>2020</w:t>
            </w:r>
          </w:p>
          <w:p w:rsidR="003E4E42" w:rsidRPr="003E4E42" w:rsidRDefault="003E4E42" w:rsidP="003E4E42">
            <w:pPr>
              <w:widowControl/>
              <w:autoSpaceDE/>
              <w:autoSpaceDN/>
              <w:adjustRightInd/>
              <w:spacing w:line="216" w:lineRule="auto"/>
              <w:ind w:right="-43" w:firstLine="0"/>
              <w:jc w:val="center"/>
              <w:rPr>
                <w:rFonts w:ascii="Times New Roman" w:hAnsi="Times New Roman" w:cs="Times New Roman"/>
                <w:szCs w:val="28"/>
              </w:rPr>
            </w:pPr>
            <w:r w:rsidRPr="003E4E42">
              <w:rPr>
                <w:rFonts w:ascii="Times New Roman" w:hAnsi="Times New Roman" w:cs="Times New Roman"/>
                <w:sz w:val="28"/>
                <w:szCs w:val="28"/>
              </w:rPr>
              <w:t>год</w:t>
            </w:r>
          </w:p>
        </w:tc>
        <w:tc>
          <w:tcPr>
            <w:tcW w:w="1417" w:type="dxa"/>
            <w:tcBorders>
              <w:top w:val="single" w:sz="6" w:space="0" w:color="auto"/>
              <w:left w:val="single" w:sz="6" w:space="0" w:color="auto"/>
              <w:bottom w:val="single" w:sz="6" w:space="0" w:color="auto"/>
              <w:right w:val="single" w:sz="6" w:space="0" w:color="auto"/>
            </w:tcBorders>
            <w:vAlign w:val="center"/>
          </w:tcPr>
          <w:p w:rsidR="003E4E42" w:rsidRPr="003E4E42" w:rsidRDefault="003E4E42" w:rsidP="003E4E42">
            <w:pPr>
              <w:widowControl/>
              <w:ind w:right="-42" w:firstLine="0"/>
              <w:jc w:val="center"/>
              <w:rPr>
                <w:rFonts w:ascii="Times New Roman" w:hAnsi="Times New Roman" w:cs="Times New Roman"/>
                <w:szCs w:val="28"/>
              </w:rPr>
            </w:pPr>
            <w:r w:rsidRPr="003E4E42">
              <w:rPr>
                <w:rFonts w:ascii="Times New Roman" w:hAnsi="Times New Roman" w:cs="Times New Roman"/>
                <w:sz w:val="28"/>
                <w:szCs w:val="28"/>
              </w:rPr>
              <w:t>2021</w:t>
            </w:r>
          </w:p>
          <w:p w:rsidR="003E4E42" w:rsidRPr="003E4E42" w:rsidRDefault="003E4E42" w:rsidP="003E4E42">
            <w:pPr>
              <w:widowControl/>
              <w:ind w:right="-42" w:firstLine="0"/>
              <w:jc w:val="center"/>
              <w:rPr>
                <w:rFonts w:ascii="Times New Roman" w:hAnsi="Times New Roman" w:cs="Times New Roman"/>
                <w:szCs w:val="28"/>
              </w:rPr>
            </w:pPr>
            <w:r w:rsidRPr="003E4E42">
              <w:rPr>
                <w:rFonts w:ascii="Times New Roman" w:hAnsi="Times New Roman" w:cs="Times New Roman"/>
                <w:sz w:val="28"/>
                <w:szCs w:val="28"/>
              </w:rPr>
              <w:t>год</w:t>
            </w:r>
          </w:p>
        </w:tc>
        <w:tc>
          <w:tcPr>
            <w:tcW w:w="1418" w:type="dxa"/>
            <w:tcBorders>
              <w:top w:val="single" w:sz="6" w:space="0" w:color="auto"/>
              <w:left w:val="single" w:sz="6" w:space="0" w:color="auto"/>
              <w:bottom w:val="single" w:sz="6" w:space="0" w:color="auto"/>
              <w:right w:val="single" w:sz="6" w:space="0" w:color="auto"/>
            </w:tcBorders>
            <w:vAlign w:val="center"/>
          </w:tcPr>
          <w:p w:rsidR="003E4E42" w:rsidRPr="003E4E42" w:rsidRDefault="003E4E42" w:rsidP="003E4E42">
            <w:pPr>
              <w:widowControl/>
              <w:ind w:right="-42" w:firstLine="0"/>
              <w:jc w:val="center"/>
              <w:rPr>
                <w:rFonts w:ascii="Times New Roman" w:hAnsi="Times New Roman" w:cs="Times New Roman"/>
                <w:szCs w:val="28"/>
              </w:rPr>
            </w:pPr>
            <w:r w:rsidRPr="003E4E42">
              <w:rPr>
                <w:rFonts w:ascii="Times New Roman" w:hAnsi="Times New Roman" w:cs="Times New Roman"/>
                <w:sz w:val="28"/>
                <w:szCs w:val="28"/>
              </w:rPr>
              <w:t>2022</w:t>
            </w:r>
          </w:p>
          <w:p w:rsidR="003E4E42" w:rsidRPr="003E4E42" w:rsidRDefault="003E4E42" w:rsidP="003E4E42">
            <w:pPr>
              <w:widowControl/>
              <w:ind w:right="-42" w:firstLine="0"/>
              <w:jc w:val="center"/>
              <w:rPr>
                <w:rFonts w:ascii="Times New Roman" w:hAnsi="Times New Roman" w:cs="Times New Roman"/>
                <w:szCs w:val="28"/>
              </w:rPr>
            </w:pPr>
            <w:r w:rsidRPr="003E4E42">
              <w:rPr>
                <w:rFonts w:ascii="Times New Roman" w:hAnsi="Times New Roman" w:cs="Times New Roman"/>
                <w:sz w:val="28"/>
                <w:szCs w:val="28"/>
              </w:rPr>
              <w:t>год</w:t>
            </w:r>
          </w:p>
        </w:tc>
      </w:tr>
    </w:tbl>
    <w:p w:rsidR="003E4E42" w:rsidRPr="003E4E42" w:rsidRDefault="003E4E42" w:rsidP="003E4E42">
      <w:pPr>
        <w:widowControl/>
        <w:autoSpaceDE/>
        <w:autoSpaceDN/>
        <w:adjustRightInd/>
        <w:ind w:firstLine="0"/>
        <w:jc w:val="left"/>
        <w:rPr>
          <w:rFonts w:ascii="Times New Roman" w:hAnsi="Times New Roman" w:cs="Times New Roman"/>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1843"/>
        <w:gridCol w:w="1701"/>
        <w:gridCol w:w="1701"/>
        <w:gridCol w:w="1417"/>
        <w:gridCol w:w="1418"/>
      </w:tblGrid>
      <w:tr w:rsidR="003E4E42" w:rsidRPr="003E4E42" w:rsidTr="00E02E4F">
        <w:trPr>
          <w:tblHeader/>
          <w:jc w:val="center"/>
        </w:trPr>
        <w:tc>
          <w:tcPr>
            <w:tcW w:w="959" w:type="dxa"/>
            <w:shd w:val="clear" w:color="auto" w:fill="auto"/>
          </w:tcPr>
          <w:p w:rsidR="003E4E42" w:rsidRPr="003E4E42" w:rsidRDefault="003E4E42" w:rsidP="003E4E42">
            <w:pPr>
              <w:widowControl/>
              <w:ind w:right="-97" w:firstLine="0"/>
              <w:jc w:val="center"/>
              <w:rPr>
                <w:rFonts w:ascii="Times New Roman" w:hAnsi="Times New Roman" w:cs="Times New Roman"/>
                <w:szCs w:val="28"/>
              </w:rPr>
            </w:pPr>
            <w:r w:rsidRPr="003E4E42">
              <w:rPr>
                <w:rFonts w:ascii="Times New Roman" w:hAnsi="Times New Roman" w:cs="Times New Roman"/>
                <w:sz w:val="28"/>
                <w:szCs w:val="28"/>
              </w:rPr>
              <w:t>1</w:t>
            </w:r>
          </w:p>
        </w:tc>
        <w:tc>
          <w:tcPr>
            <w:tcW w:w="5528"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2</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3</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4</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5</w:t>
            </w:r>
          </w:p>
        </w:tc>
        <w:tc>
          <w:tcPr>
            <w:tcW w:w="1417"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6</w:t>
            </w:r>
          </w:p>
        </w:tc>
        <w:tc>
          <w:tcPr>
            <w:tcW w:w="1418"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7</w:t>
            </w:r>
          </w:p>
        </w:tc>
      </w:tr>
      <w:tr w:rsidR="003E4E42" w:rsidRPr="003E4E42" w:rsidTr="00E02E4F">
        <w:trPr>
          <w:jc w:val="center"/>
        </w:trPr>
        <w:tc>
          <w:tcPr>
            <w:tcW w:w="959"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rPr>
            </w:pPr>
            <w:r w:rsidRPr="003E4E42">
              <w:rPr>
                <w:rFonts w:ascii="Times New Roman" w:hAnsi="Times New Roman" w:cs="Times New Roman"/>
                <w:sz w:val="28"/>
              </w:rPr>
              <w:t>1</w:t>
            </w:r>
          </w:p>
        </w:tc>
        <w:tc>
          <w:tcPr>
            <w:tcW w:w="13608" w:type="dxa"/>
            <w:gridSpan w:val="6"/>
            <w:shd w:val="clear" w:color="auto" w:fill="auto"/>
          </w:tcPr>
          <w:p w:rsidR="003E4E42" w:rsidRPr="003E4E42" w:rsidRDefault="003E4E42" w:rsidP="003E4E42">
            <w:pPr>
              <w:widowControl/>
              <w:ind w:firstLine="0"/>
              <w:jc w:val="center"/>
              <w:rPr>
                <w:szCs w:val="20"/>
              </w:rPr>
            </w:pPr>
            <w:r w:rsidRPr="003E4E42">
              <w:rPr>
                <w:rFonts w:ascii="Times New Roman" w:hAnsi="Times New Roman" w:cs="Times New Roman"/>
                <w:sz w:val="28"/>
                <w:szCs w:val="28"/>
              </w:rPr>
              <w:t>подпрограмма «Укрепление правопорядка, профилактика правонарушений и усиление борьбы с преступностью в муниципальном образовании Тимашевский район» на 2019-2022 годы</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1.1</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Количество размещенных баннеров на территории поселений профилактической направленности</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шт.</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6</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1.2</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Количество распространённых листовок на тему профилактика правонарушений</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шт.</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6505</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6505</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6505</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6505</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1.3</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Количество проинформированного населения профилактической информацией (листовки и баннеры)</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чел.</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10 000</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10 000</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10 000</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10 000</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lastRenderedPageBreak/>
              <w:t>1.4</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Количество опубликованных материалов в СМИ на тематику профилактики правонарушений</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шт.</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15</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1.5</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 xml:space="preserve">Количество выпусков на радио на тематику профилактики  правонарушений </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объявлений</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10</w:t>
            </w:r>
          </w:p>
        </w:tc>
      </w:tr>
      <w:tr w:rsidR="003E4E42" w:rsidRPr="003E4E42" w:rsidTr="00E02E4F">
        <w:trPr>
          <w:jc w:val="center"/>
        </w:trPr>
        <w:tc>
          <w:tcPr>
            <w:tcW w:w="959"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1.6</w:t>
            </w:r>
          </w:p>
        </w:tc>
        <w:tc>
          <w:tcPr>
            <w:tcW w:w="5528" w:type="dxa"/>
            <w:shd w:val="clear" w:color="auto" w:fill="auto"/>
          </w:tcPr>
          <w:p w:rsidR="003E4E42" w:rsidRPr="003E4E42" w:rsidRDefault="003E4E42" w:rsidP="003E4E42">
            <w:pPr>
              <w:widowControl/>
              <w:autoSpaceDE/>
              <w:autoSpaceDN/>
              <w:adjustRightInd/>
              <w:ind w:firstLine="0"/>
              <w:jc w:val="left"/>
              <w:rPr>
                <w:rFonts w:ascii="Times New Roman" w:hAnsi="Times New Roman" w:cs="Times New Roman"/>
                <w:szCs w:val="28"/>
              </w:rPr>
            </w:pPr>
            <w:r w:rsidRPr="003E4E42">
              <w:rPr>
                <w:rFonts w:ascii="Times New Roman" w:hAnsi="Times New Roman" w:cs="Times New Roman"/>
                <w:sz w:val="28"/>
                <w:szCs w:val="28"/>
              </w:rPr>
              <w:t>Количество проинформированного населения профилактической информацией (публикации и выпуски)</w:t>
            </w:r>
          </w:p>
        </w:tc>
        <w:tc>
          <w:tcPr>
            <w:tcW w:w="1843"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чел.</w:t>
            </w:r>
          </w:p>
        </w:tc>
        <w:tc>
          <w:tcPr>
            <w:tcW w:w="1701" w:type="dxa"/>
            <w:shd w:val="clear" w:color="auto" w:fill="auto"/>
          </w:tcPr>
          <w:p w:rsidR="003E4E42" w:rsidRPr="003E4E42" w:rsidRDefault="003E4E42" w:rsidP="003E4E42">
            <w:pPr>
              <w:widowControl/>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701"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7"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0</w:t>
            </w:r>
          </w:p>
        </w:tc>
        <w:tc>
          <w:tcPr>
            <w:tcW w:w="1418" w:type="dxa"/>
            <w:shd w:val="clear" w:color="auto" w:fill="auto"/>
          </w:tcPr>
          <w:p w:rsidR="003E4E42" w:rsidRPr="003E4E42" w:rsidRDefault="003E4E42" w:rsidP="003E4E42">
            <w:pPr>
              <w:widowControl/>
              <w:autoSpaceDE/>
              <w:autoSpaceDN/>
              <w:adjustRightInd/>
              <w:ind w:firstLine="0"/>
              <w:jc w:val="center"/>
              <w:rPr>
                <w:rFonts w:ascii="Times New Roman" w:hAnsi="Times New Roman" w:cs="Times New Roman"/>
                <w:szCs w:val="28"/>
              </w:rPr>
            </w:pPr>
            <w:r w:rsidRPr="003E4E42">
              <w:rPr>
                <w:rFonts w:ascii="Times New Roman" w:hAnsi="Times New Roman" w:cs="Times New Roman"/>
                <w:sz w:val="28"/>
                <w:szCs w:val="28"/>
              </w:rPr>
              <w:t>10 000</w:t>
            </w:r>
          </w:p>
        </w:tc>
      </w:tr>
    </w:tbl>
    <w:p w:rsidR="003E4E42" w:rsidRPr="003E4E42" w:rsidRDefault="003E4E42" w:rsidP="003E4E42">
      <w:pPr>
        <w:widowControl/>
        <w:autoSpaceDE/>
        <w:autoSpaceDN/>
        <w:adjustRightInd/>
        <w:ind w:firstLine="0"/>
        <w:rPr>
          <w:rFonts w:ascii="Times New Roman" w:hAnsi="Times New Roman" w:cs="Times New Roman"/>
          <w:sz w:val="28"/>
          <w:szCs w:val="28"/>
        </w:rPr>
      </w:pP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 w:val="28"/>
          <w:szCs w:val="28"/>
        </w:rPr>
      </w:pPr>
    </w:p>
    <w:tbl>
      <w:tblPr>
        <w:tblW w:w="4882" w:type="pct"/>
        <w:jc w:val="center"/>
        <w:tblLook w:val="04A0" w:firstRow="1" w:lastRow="0" w:firstColumn="1" w:lastColumn="0" w:noHBand="0" w:noVBand="1"/>
      </w:tblPr>
      <w:tblGrid>
        <w:gridCol w:w="7944"/>
        <w:gridCol w:w="6800"/>
      </w:tblGrid>
      <w:tr w:rsidR="003E4E42" w:rsidRPr="003E4E42" w:rsidTr="00E02E4F">
        <w:trPr>
          <w:jc w:val="center"/>
        </w:trPr>
        <w:tc>
          <w:tcPr>
            <w:tcW w:w="2694" w:type="pct"/>
            <w:shd w:val="clear" w:color="auto" w:fill="auto"/>
          </w:tcPr>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Начальник отдела по делам ГО и ЧС, </w:t>
            </w: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правоохранительной деятельности и </w:t>
            </w: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вопросам казачества администрации </w:t>
            </w: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муниципального образования </w:t>
            </w: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Тимашевский район                                                  </w:t>
            </w:r>
          </w:p>
        </w:tc>
        <w:tc>
          <w:tcPr>
            <w:tcW w:w="2306" w:type="pct"/>
            <w:shd w:val="clear" w:color="auto" w:fill="auto"/>
          </w:tcPr>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p>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Cs w:val="28"/>
              </w:rPr>
            </w:pPr>
          </w:p>
          <w:p w:rsidR="003E4E42" w:rsidRPr="003E4E42" w:rsidRDefault="003E4E42" w:rsidP="003E4E42">
            <w:pPr>
              <w:widowControl/>
              <w:tabs>
                <w:tab w:val="left" w:pos="7920"/>
              </w:tabs>
              <w:autoSpaceDE/>
              <w:autoSpaceDN/>
              <w:adjustRightInd/>
              <w:ind w:firstLine="0"/>
              <w:jc w:val="center"/>
              <w:rPr>
                <w:rFonts w:ascii="Times New Roman" w:hAnsi="Times New Roman" w:cs="Times New Roman"/>
                <w:bCs/>
                <w:color w:val="000000"/>
                <w:szCs w:val="28"/>
              </w:rPr>
            </w:pPr>
            <w:r w:rsidRPr="003E4E42">
              <w:rPr>
                <w:rFonts w:ascii="Times New Roman" w:hAnsi="Times New Roman" w:cs="Times New Roman"/>
                <w:bCs/>
                <w:color w:val="000000"/>
                <w:sz w:val="28"/>
                <w:szCs w:val="28"/>
              </w:rPr>
              <w:t xml:space="preserve">                                                               </w:t>
            </w:r>
          </w:p>
          <w:p w:rsidR="003E4E42" w:rsidRPr="003E4E42" w:rsidRDefault="003E4E42" w:rsidP="003E4E42">
            <w:pPr>
              <w:widowControl/>
              <w:tabs>
                <w:tab w:val="left" w:pos="7920"/>
              </w:tabs>
              <w:autoSpaceDE/>
              <w:autoSpaceDN/>
              <w:adjustRightInd/>
              <w:ind w:firstLine="0"/>
              <w:jc w:val="center"/>
              <w:rPr>
                <w:rFonts w:ascii="Times New Roman" w:hAnsi="Times New Roman" w:cs="Times New Roman"/>
                <w:bCs/>
                <w:color w:val="000000"/>
                <w:szCs w:val="28"/>
              </w:rPr>
            </w:pPr>
          </w:p>
          <w:p w:rsidR="003E4E42" w:rsidRPr="003E4E42" w:rsidRDefault="003E4E42" w:rsidP="003E4E42">
            <w:pPr>
              <w:widowControl/>
              <w:tabs>
                <w:tab w:val="left" w:pos="7920"/>
              </w:tabs>
              <w:autoSpaceDE/>
              <w:autoSpaceDN/>
              <w:adjustRightInd/>
              <w:ind w:firstLine="0"/>
              <w:jc w:val="right"/>
              <w:rPr>
                <w:rFonts w:ascii="Times New Roman" w:hAnsi="Times New Roman" w:cs="Times New Roman"/>
                <w:bCs/>
                <w:color w:val="000000"/>
                <w:szCs w:val="28"/>
              </w:rPr>
            </w:pPr>
            <w:r w:rsidRPr="003E4E42">
              <w:rPr>
                <w:rFonts w:ascii="Times New Roman" w:hAnsi="Times New Roman" w:cs="Times New Roman"/>
                <w:bCs/>
                <w:color w:val="000000"/>
                <w:sz w:val="28"/>
                <w:szCs w:val="28"/>
              </w:rPr>
              <w:t>Д.С. Денисенко</w:t>
            </w:r>
          </w:p>
        </w:tc>
      </w:tr>
    </w:tbl>
    <w:p w:rsidR="003E4E42" w:rsidRPr="003E4E42" w:rsidRDefault="003E4E42" w:rsidP="003E4E42">
      <w:pPr>
        <w:widowControl/>
        <w:tabs>
          <w:tab w:val="left" w:pos="7920"/>
        </w:tabs>
        <w:autoSpaceDE/>
        <w:autoSpaceDN/>
        <w:adjustRightInd/>
        <w:ind w:firstLine="0"/>
        <w:rPr>
          <w:rFonts w:ascii="Times New Roman" w:hAnsi="Times New Roman" w:cs="Times New Roman"/>
          <w:bCs/>
          <w:color w:val="000000"/>
          <w:sz w:val="28"/>
          <w:szCs w:val="28"/>
        </w:rPr>
      </w:pPr>
    </w:p>
    <w:p w:rsidR="003E4E42" w:rsidRDefault="003E4E42">
      <w:pPr>
        <w:widowControl/>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lastRenderedPageBreak/>
        <w:t>Приложение № 2</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к подпрограмме «Укрепление </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правопорядка, профилактика </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правонарушений и усиление борьбы </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с преступностью в муниципальном </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образовании Тимашевский район»  </w:t>
      </w:r>
    </w:p>
    <w:p w:rsidR="003E4E42" w:rsidRPr="003E4E42" w:rsidRDefault="003E4E42" w:rsidP="00E02E4F">
      <w:pPr>
        <w:widowControl/>
        <w:suppressAutoHyphens/>
        <w:autoSpaceDE/>
        <w:autoSpaceDN/>
        <w:adjustRightInd/>
        <w:ind w:left="10206" w:firstLine="0"/>
        <w:jc w:val="left"/>
        <w:rPr>
          <w:rFonts w:ascii="Times New Roman" w:hAnsi="Times New Roman" w:cs="Times New Roman"/>
          <w:sz w:val="28"/>
          <w:szCs w:val="28"/>
        </w:rPr>
      </w:pPr>
      <w:r w:rsidRPr="003E4E42">
        <w:rPr>
          <w:rFonts w:ascii="Times New Roman" w:hAnsi="Times New Roman" w:cs="Times New Roman"/>
          <w:sz w:val="28"/>
          <w:szCs w:val="28"/>
        </w:rPr>
        <w:t>на 2019-2022 годы</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center"/>
        <w:rPr>
          <w:rFonts w:ascii="Times New Roman" w:hAnsi="Times New Roman" w:cs="Times New Roman"/>
          <w:b/>
          <w:sz w:val="28"/>
          <w:szCs w:val="28"/>
        </w:rPr>
      </w:pPr>
      <w:r w:rsidRPr="003E4E42">
        <w:rPr>
          <w:rFonts w:ascii="Times New Roman" w:hAnsi="Times New Roman" w:cs="Times New Roman"/>
          <w:b/>
          <w:sz w:val="28"/>
          <w:szCs w:val="28"/>
        </w:rPr>
        <w:t>ПЕРЕЧЕНЬ ОСНОВНЫХ МЕРОПРИЯТИЙ</w:t>
      </w: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r w:rsidRPr="003E4E42">
        <w:rPr>
          <w:rFonts w:ascii="Times New Roman" w:hAnsi="Times New Roman" w:cs="Times New Roman"/>
          <w:sz w:val="28"/>
          <w:szCs w:val="28"/>
        </w:rPr>
        <w:t xml:space="preserve">подпрограммы «Укрепление правопорядка, профилактика правонарушений и усиление борьбы с преступностью </w:t>
      </w: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r w:rsidRPr="003E4E42">
        <w:rPr>
          <w:rFonts w:ascii="Times New Roman" w:hAnsi="Times New Roman" w:cs="Times New Roman"/>
          <w:sz w:val="28"/>
          <w:szCs w:val="28"/>
        </w:rPr>
        <w:t>в муниципальном образовании Тимашевский район» на 2019-2022 годы</w:t>
      </w:r>
    </w:p>
    <w:p w:rsidR="003E4E42" w:rsidRPr="003E4E42" w:rsidRDefault="003E4E42" w:rsidP="003E4E42">
      <w:pPr>
        <w:widowControl/>
        <w:autoSpaceDE/>
        <w:autoSpaceDN/>
        <w:adjustRightInd/>
        <w:ind w:firstLine="0"/>
        <w:jc w:val="center"/>
        <w:rPr>
          <w:rFonts w:ascii="Times New Roman" w:hAnsi="Times New Roman" w:cs="Times New Roman"/>
          <w:sz w:val="28"/>
          <w:szCs w:val="28"/>
        </w:rPr>
      </w:pPr>
    </w:p>
    <w:p w:rsidR="003E4E42" w:rsidRPr="003E4E42" w:rsidRDefault="003E4E42" w:rsidP="00E02E4F">
      <w:pPr>
        <w:widowControl/>
        <w:autoSpaceDE/>
        <w:autoSpaceDN/>
        <w:adjustRightInd/>
        <w:ind w:left="12758" w:firstLine="0"/>
        <w:jc w:val="left"/>
        <w:rPr>
          <w:rFonts w:ascii="Times New Roman" w:hAnsi="Times New Roman" w:cs="Times New Roman"/>
          <w:sz w:val="28"/>
          <w:szCs w:val="28"/>
        </w:rPr>
      </w:pPr>
      <w:r w:rsidRPr="003E4E42">
        <w:rPr>
          <w:rFonts w:ascii="Times New Roman" w:hAnsi="Times New Roman" w:cs="Times New Roman"/>
          <w:sz w:val="28"/>
          <w:szCs w:val="28"/>
        </w:rPr>
        <w:t>тысяч рублей</w:t>
      </w:r>
    </w:p>
    <w:tbl>
      <w:tblPr>
        <w:tblStyle w:val="5"/>
        <w:tblW w:w="14709" w:type="dxa"/>
        <w:jc w:val="center"/>
        <w:tblLayout w:type="fixed"/>
        <w:tblLook w:val="01E0" w:firstRow="1" w:lastRow="1" w:firstColumn="1" w:lastColumn="1" w:noHBand="0" w:noVBand="0"/>
      </w:tblPr>
      <w:tblGrid>
        <w:gridCol w:w="675"/>
        <w:gridCol w:w="3402"/>
        <w:gridCol w:w="1814"/>
        <w:gridCol w:w="1305"/>
        <w:gridCol w:w="850"/>
        <w:gridCol w:w="876"/>
        <w:gridCol w:w="709"/>
        <w:gridCol w:w="796"/>
        <w:gridCol w:w="2297"/>
        <w:gridCol w:w="1985"/>
      </w:tblGrid>
      <w:tr w:rsidR="003E4E42" w:rsidRPr="003E4E42" w:rsidTr="00E02E4F">
        <w:trPr>
          <w:trHeight w:val="517"/>
          <w:jc w:val="center"/>
        </w:trPr>
        <w:tc>
          <w:tcPr>
            <w:tcW w:w="675"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 п/п</w:t>
            </w:r>
          </w:p>
        </w:tc>
        <w:tc>
          <w:tcPr>
            <w:tcW w:w="3402"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 xml:space="preserve">Наименование </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мероприятия</w:t>
            </w:r>
          </w:p>
        </w:tc>
        <w:tc>
          <w:tcPr>
            <w:tcW w:w="1814"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Источник</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финансирования</w:t>
            </w:r>
          </w:p>
        </w:tc>
        <w:tc>
          <w:tcPr>
            <w:tcW w:w="1305"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Объем</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финанси-рования, всего</w:t>
            </w:r>
          </w:p>
        </w:tc>
        <w:tc>
          <w:tcPr>
            <w:tcW w:w="3231" w:type="dxa"/>
            <w:gridSpan w:val="4"/>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В том числе</w:t>
            </w:r>
          </w:p>
        </w:tc>
        <w:tc>
          <w:tcPr>
            <w:tcW w:w="2297"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Непосредственный результат реализации мероприятия</w:t>
            </w:r>
          </w:p>
        </w:tc>
        <w:tc>
          <w:tcPr>
            <w:tcW w:w="1985" w:type="dxa"/>
            <w:vMerge w:val="restart"/>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Муниципальный заказчик, ответственный         за выполнение мероприятий, получатель субсидии</w:t>
            </w:r>
          </w:p>
        </w:tc>
      </w:tr>
      <w:tr w:rsidR="003E4E42" w:rsidRPr="003E4E42" w:rsidTr="00E02E4F">
        <w:trPr>
          <w:trHeight w:val="703"/>
          <w:jc w:val="center"/>
        </w:trPr>
        <w:tc>
          <w:tcPr>
            <w:tcW w:w="675"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c>
          <w:tcPr>
            <w:tcW w:w="3402"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c>
          <w:tcPr>
            <w:tcW w:w="1814"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c>
          <w:tcPr>
            <w:tcW w:w="1305"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c>
          <w:tcPr>
            <w:tcW w:w="850" w:type="dxa"/>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2019</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год</w:t>
            </w:r>
          </w:p>
        </w:tc>
        <w:tc>
          <w:tcPr>
            <w:tcW w:w="876" w:type="dxa"/>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2020</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год</w:t>
            </w:r>
          </w:p>
        </w:tc>
        <w:tc>
          <w:tcPr>
            <w:tcW w:w="709" w:type="dxa"/>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2021 год</w:t>
            </w:r>
          </w:p>
        </w:tc>
        <w:tc>
          <w:tcPr>
            <w:tcW w:w="796" w:type="dxa"/>
            <w:vAlign w:val="center"/>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2022</w:t>
            </w:r>
          </w:p>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r w:rsidRPr="003E4E42">
              <w:rPr>
                <w:rFonts w:ascii="Times New Roman" w:hAnsi="Times New Roman" w:cs="Times New Roman"/>
              </w:rPr>
              <w:t>год</w:t>
            </w:r>
          </w:p>
        </w:tc>
        <w:tc>
          <w:tcPr>
            <w:tcW w:w="2297"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c>
          <w:tcPr>
            <w:tcW w:w="1985" w:type="dxa"/>
            <w:vMerge/>
          </w:tcPr>
          <w:p w:rsidR="003E4E42" w:rsidRPr="003E4E42" w:rsidRDefault="003E4E42" w:rsidP="003E4E42">
            <w:pPr>
              <w:tabs>
                <w:tab w:val="left" w:pos="567"/>
                <w:tab w:val="left" w:pos="851"/>
              </w:tabs>
              <w:suppressAutoHyphens/>
              <w:ind w:right="-23" w:firstLine="0"/>
              <w:jc w:val="center"/>
              <w:rPr>
                <w:rFonts w:ascii="Times New Roman" w:hAnsi="Times New Roman" w:cs="Times New Roman"/>
              </w:rPr>
            </w:pPr>
          </w:p>
        </w:tc>
      </w:tr>
    </w:tbl>
    <w:p w:rsidR="003E4E42" w:rsidRPr="003E4E42" w:rsidRDefault="003E4E42" w:rsidP="003E4E42">
      <w:pPr>
        <w:widowControl/>
        <w:autoSpaceDE/>
        <w:autoSpaceDN/>
        <w:adjustRightInd/>
        <w:ind w:firstLine="0"/>
        <w:jc w:val="left"/>
        <w:rPr>
          <w:rFonts w:ascii="Times New Roman" w:hAnsi="Times New Roman" w:cs="Times New Roman"/>
          <w:sz w:val="2"/>
          <w:szCs w:val="2"/>
        </w:rPr>
      </w:pPr>
    </w:p>
    <w:tbl>
      <w:tblPr>
        <w:tblStyle w:val="5"/>
        <w:tblW w:w="14709" w:type="dxa"/>
        <w:jc w:val="center"/>
        <w:tblLayout w:type="fixed"/>
        <w:tblLook w:val="01E0" w:firstRow="1" w:lastRow="1" w:firstColumn="1" w:lastColumn="1" w:noHBand="0" w:noVBand="0"/>
      </w:tblPr>
      <w:tblGrid>
        <w:gridCol w:w="675"/>
        <w:gridCol w:w="3402"/>
        <w:gridCol w:w="1814"/>
        <w:gridCol w:w="1305"/>
        <w:gridCol w:w="850"/>
        <w:gridCol w:w="876"/>
        <w:gridCol w:w="709"/>
        <w:gridCol w:w="796"/>
        <w:gridCol w:w="2297"/>
        <w:gridCol w:w="1985"/>
      </w:tblGrid>
      <w:tr w:rsidR="003E4E42" w:rsidRPr="003E4E42" w:rsidTr="00E02E4F">
        <w:trPr>
          <w:trHeight w:val="283"/>
          <w:tblHeader/>
          <w:jc w:val="center"/>
        </w:trPr>
        <w:tc>
          <w:tcPr>
            <w:tcW w:w="675"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1</w:t>
            </w:r>
          </w:p>
        </w:tc>
        <w:tc>
          <w:tcPr>
            <w:tcW w:w="3402"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2</w:t>
            </w:r>
          </w:p>
        </w:tc>
        <w:tc>
          <w:tcPr>
            <w:tcW w:w="1814"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w:t>
            </w:r>
          </w:p>
        </w:tc>
        <w:tc>
          <w:tcPr>
            <w:tcW w:w="1305"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4</w:t>
            </w:r>
          </w:p>
        </w:tc>
        <w:tc>
          <w:tcPr>
            <w:tcW w:w="850"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5</w:t>
            </w:r>
          </w:p>
        </w:tc>
        <w:tc>
          <w:tcPr>
            <w:tcW w:w="876"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6</w:t>
            </w:r>
          </w:p>
        </w:tc>
        <w:tc>
          <w:tcPr>
            <w:tcW w:w="709"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7</w:t>
            </w:r>
          </w:p>
        </w:tc>
        <w:tc>
          <w:tcPr>
            <w:tcW w:w="796"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8</w:t>
            </w:r>
          </w:p>
        </w:tc>
        <w:tc>
          <w:tcPr>
            <w:tcW w:w="2297"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9</w:t>
            </w:r>
          </w:p>
        </w:tc>
        <w:tc>
          <w:tcPr>
            <w:tcW w:w="1985" w:type="dxa"/>
            <w:vAlign w:val="center"/>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10</w:t>
            </w:r>
          </w:p>
        </w:tc>
      </w:tr>
      <w:tr w:rsidR="003E4E42" w:rsidRPr="003E4E42" w:rsidTr="00E02E4F">
        <w:tblPrEx>
          <w:tblLook w:val="04A0" w:firstRow="1" w:lastRow="0" w:firstColumn="1" w:lastColumn="0" w:noHBand="0" w:noVBand="1"/>
        </w:tblPrEx>
        <w:trPr>
          <w:trHeight w:val="499"/>
          <w:jc w:val="center"/>
        </w:trPr>
        <w:tc>
          <w:tcPr>
            <w:tcW w:w="67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1</w:t>
            </w:r>
          </w:p>
        </w:tc>
        <w:tc>
          <w:tcPr>
            <w:tcW w:w="14034" w:type="dxa"/>
            <w:gridSpan w:val="9"/>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Цель – усовершенствование системы профилактики правонарушений, укрепление правопорядка и повышение уровня общественной безопасности</w:t>
            </w:r>
          </w:p>
        </w:tc>
      </w:tr>
      <w:tr w:rsidR="003E4E42" w:rsidRPr="003E4E42" w:rsidTr="00E02E4F">
        <w:tblPrEx>
          <w:tblLook w:val="04A0" w:firstRow="1" w:lastRow="0" w:firstColumn="1" w:lastColumn="0" w:noHBand="0" w:noVBand="1"/>
        </w:tblPrEx>
        <w:trPr>
          <w:trHeight w:val="435"/>
          <w:jc w:val="center"/>
        </w:trPr>
        <w:tc>
          <w:tcPr>
            <w:tcW w:w="67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1.1</w:t>
            </w:r>
          </w:p>
        </w:tc>
        <w:tc>
          <w:tcPr>
            <w:tcW w:w="14034" w:type="dxa"/>
            <w:gridSpan w:val="9"/>
          </w:tcPr>
          <w:p w:rsidR="003E4E42" w:rsidRPr="003E4E42" w:rsidRDefault="003E4E42" w:rsidP="003E4E42">
            <w:pPr>
              <w:shd w:val="clear" w:color="auto" w:fill="FFFFFF"/>
              <w:tabs>
                <w:tab w:val="left" w:pos="567"/>
                <w:tab w:val="left" w:pos="851"/>
              </w:tabs>
              <w:suppressAutoHyphens/>
              <w:ind w:right="-25" w:firstLine="0"/>
              <w:rPr>
                <w:rFonts w:ascii="Times New Roman" w:hAnsi="Times New Roman" w:cs="Times New Roman"/>
              </w:rPr>
            </w:pPr>
            <w:r w:rsidRPr="003E4E42">
              <w:rPr>
                <w:rFonts w:ascii="Times New Roman" w:hAnsi="Times New Roman" w:cs="Times New Roman"/>
              </w:rPr>
              <w:t>Задача – усовершенствование организации охраны общественного порядка на территории муниципального образования Тима-шевский район через СМИ, повышение эффективности совместной работы органов местного самоуправления, правоохранительных и контролирующих органов в борьбе с преступностью и профилактике правонарушений, путем профилактической работы</w:t>
            </w:r>
          </w:p>
        </w:tc>
      </w:tr>
      <w:tr w:rsidR="003E4E42" w:rsidRPr="003E4E42" w:rsidTr="00E02E4F">
        <w:tblPrEx>
          <w:tblLook w:val="04A0" w:firstRow="1" w:lastRow="0" w:firstColumn="1" w:lastColumn="0" w:noHBand="0" w:noVBand="1"/>
        </w:tblPrEx>
        <w:trPr>
          <w:trHeight w:val="336"/>
          <w:jc w:val="center"/>
        </w:trPr>
        <w:tc>
          <w:tcPr>
            <w:tcW w:w="675" w:type="dxa"/>
            <w:vMerge w:val="restart"/>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1.1.1</w:t>
            </w:r>
          </w:p>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p>
        </w:tc>
        <w:tc>
          <w:tcPr>
            <w:tcW w:w="3402" w:type="dxa"/>
            <w:vMerge w:val="restart"/>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 xml:space="preserve">Изготовление и размещение баннеров, изготовление и распространение листовок на тематику профилактики </w:t>
            </w:r>
            <w:r w:rsidRPr="003E4E42">
              <w:rPr>
                <w:rFonts w:ascii="Times New Roman" w:hAnsi="Times New Roman" w:cs="Times New Roman"/>
              </w:rPr>
              <w:lastRenderedPageBreak/>
              <w:t>правонарушений и преступлений</w:t>
            </w:r>
          </w:p>
        </w:tc>
        <w:tc>
          <w:tcPr>
            <w:tcW w:w="1814" w:type="dxa"/>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lastRenderedPageBreak/>
              <w:t xml:space="preserve">всего </w:t>
            </w:r>
          </w:p>
        </w:tc>
        <w:tc>
          <w:tcPr>
            <w:tcW w:w="1305"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r w:rsidRPr="003E4E42">
              <w:rPr>
                <w:rFonts w:ascii="Times New Roman" w:hAnsi="Times New Roman" w:cs="Times New Roman"/>
              </w:rPr>
              <w:t>129,6</w:t>
            </w:r>
          </w:p>
        </w:tc>
        <w:tc>
          <w:tcPr>
            <w:tcW w:w="850"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2297" w:type="dxa"/>
            <w:vMerge w:val="restart"/>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 xml:space="preserve">Количество разме-щенных баннеров на территории посе-лений не менее 6 </w:t>
            </w:r>
            <w:r w:rsidRPr="003E4E42">
              <w:rPr>
                <w:rFonts w:ascii="Times New Roman" w:hAnsi="Times New Roman" w:cs="Times New Roman"/>
              </w:rPr>
              <w:lastRenderedPageBreak/>
              <w:t xml:space="preserve">ежегодно. Количество распространённых листовок не менее  6 505 листовок ежегодно. </w:t>
            </w:r>
          </w:p>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Охват населения профилактической информацией            не менее 10 000 человек ежегодно</w:t>
            </w:r>
          </w:p>
        </w:tc>
        <w:tc>
          <w:tcPr>
            <w:tcW w:w="1985" w:type="dxa"/>
            <w:vMerge w:val="restart"/>
          </w:tcPr>
          <w:p w:rsidR="003E4E42" w:rsidRPr="003E4E42" w:rsidRDefault="003E4E42" w:rsidP="003E4E42">
            <w:pPr>
              <w:shd w:val="clear" w:color="auto" w:fill="FFFFFF"/>
              <w:tabs>
                <w:tab w:val="left" w:pos="567"/>
                <w:tab w:val="left" w:pos="851"/>
              </w:tabs>
              <w:suppressAutoHyphens/>
              <w:ind w:right="-23" w:firstLine="0"/>
              <w:jc w:val="left"/>
              <w:rPr>
                <w:rFonts w:ascii="Times New Roman" w:hAnsi="Times New Roman" w:cs="Times New Roman"/>
              </w:rPr>
            </w:pPr>
            <w:r w:rsidRPr="003E4E42">
              <w:rPr>
                <w:rFonts w:ascii="Times New Roman" w:hAnsi="Times New Roman" w:cs="Times New Roman"/>
              </w:rPr>
              <w:lastRenderedPageBreak/>
              <w:t xml:space="preserve">Отдел по делам ГО и ЧС, право-охранительной деятельности и </w:t>
            </w:r>
            <w:r w:rsidRPr="003E4E42">
              <w:rPr>
                <w:rFonts w:ascii="Times New Roman" w:hAnsi="Times New Roman" w:cs="Times New Roman"/>
              </w:rPr>
              <w:lastRenderedPageBreak/>
              <w:t xml:space="preserve">вопросам каза-чества </w:t>
            </w:r>
          </w:p>
        </w:tc>
      </w:tr>
      <w:tr w:rsidR="003E4E42" w:rsidRPr="003E4E42" w:rsidTr="00E02E4F">
        <w:tblPrEx>
          <w:tblLook w:val="04A0" w:firstRow="1" w:lastRow="0" w:firstColumn="1" w:lastColumn="0" w:noHBand="0" w:noVBand="1"/>
        </w:tblPrEx>
        <w:trPr>
          <w:trHeight w:val="420"/>
          <w:jc w:val="center"/>
        </w:trPr>
        <w:tc>
          <w:tcPr>
            <w:tcW w:w="675" w:type="dxa"/>
            <w:vMerge/>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p>
        </w:tc>
        <w:tc>
          <w:tcPr>
            <w:tcW w:w="1814" w:type="dxa"/>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 xml:space="preserve">районный </w:t>
            </w:r>
          </w:p>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бюджет</w:t>
            </w:r>
          </w:p>
        </w:tc>
        <w:tc>
          <w:tcPr>
            <w:tcW w:w="1305"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r w:rsidRPr="003E4E42">
              <w:rPr>
                <w:rFonts w:ascii="Times New Roman" w:hAnsi="Times New Roman" w:cs="Times New Roman"/>
              </w:rPr>
              <w:t>129,6</w:t>
            </w:r>
          </w:p>
        </w:tc>
        <w:tc>
          <w:tcPr>
            <w:tcW w:w="850"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45"/>
          <w:jc w:val="center"/>
        </w:trPr>
        <w:tc>
          <w:tcPr>
            <w:tcW w:w="675" w:type="dxa"/>
            <w:vMerge/>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p>
        </w:tc>
        <w:tc>
          <w:tcPr>
            <w:tcW w:w="1814" w:type="dxa"/>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 xml:space="preserve">краевой </w:t>
            </w:r>
          </w:p>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lastRenderedPageBreak/>
              <w:t>бюджет</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lastRenderedPageBreak/>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180"/>
          <w:jc w:val="center"/>
        </w:trPr>
        <w:tc>
          <w:tcPr>
            <w:tcW w:w="675" w:type="dxa"/>
            <w:vMerge/>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p>
        </w:tc>
        <w:tc>
          <w:tcPr>
            <w:tcW w:w="1814" w:type="dxa"/>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r w:rsidRPr="003E4E42">
              <w:rPr>
                <w:rFonts w:ascii="Times New Roman" w:hAnsi="Times New Roman" w:cs="Times New Roman"/>
              </w:rPr>
              <w:t>федеральный бюджет</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60"/>
          <w:jc w:val="center"/>
        </w:trPr>
        <w:tc>
          <w:tcPr>
            <w:tcW w:w="675" w:type="dxa"/>
            <w:vMerge/>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tabs>
                <w:tab w:val="left" w:pos="567"/>
                <w:tab w:val="left" w:pos="851"/>
              </w:tabs>
              <w:suppressAutoHyphens/>
              <w:ind w:right="-25"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внебюджетный источник </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54"/>
          <w:jc w:val="center"/>
        </w:trPr>
        <w:tc>
          <w:tcPr>
            <w:tcW w:w="675" w:type="dxa"/>
            <w:vMerge w:val="restart"/>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bookmarkStart w:id="18" w:name="_Hlk520415553"/>
            <w:r w:rsidRPr="003E4E42">
              <w:rPr>
                <w:rFonts w:ascii="Times New Roman" w:hAnsi="Times New Roman" w:cs="Times New Roman"/>
              </w:rPr>
              <w:t>1.1.2</w:t>
            </w:r>
          </w:p>
        </w:tc>
        <w:tc>
          <w:tcPr>
            <w:tcW w:w="3402" w:type="dxa"/>
            <w:vMerge w:val="restart"/>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Опубликование статей в газетах и на радио на тему профилактики правонарушений </w:t>
            </w: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всего </w:t>
            </w:r>
          </w:p>
        </w:tc>
        <w:tc>
          <w:tcPr>
            <w:tcW w:w="1305"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r w:rsidRPr="003E4E42">
              <w:rPr>
                <w:rFonts w:ascii="Times New Roman" w:hAnsi="Times New Roman" w:cs="Times New Roman"/>
              </w:rPr>
              <w:t>50,0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50,0</w:t>
            </w:r>
          </w:p>
        </w:tc>
        <w:tc>
          <w:tcPr>
            <w:tcW w:w="2297" w:type="dxa"/>
            <w:vMerge w:val="restart"/>
          </w:tcPr>
          <w:p w:rsidR="003E4E42" w:rsidRPr="003E4E42" w:rsidRDefault="003E4E42" w:rsidP="003E4E42">
            <w:pPr>
              <w:shd w:val="clear" w:color="auto" w:fill="FFFFFF"/>
              <w:tabs>
                <w:tab w:val="left" w:pos="567"/>
                <w:tab w:val="left" w:pos="851"/>
              </w:tabs>
              <w:suppressAutoHyphens/>
              <w:ind w:right="-23" w:firstLine="0"/>
              <w:jc w:val="left"/>
              <w:rPr>
                <w:rFonts w:ascii="Times New Roman" w:hAnsi="Times New Roman" w:cs="Times New Roman"/>
              </w:rPr>
            </w:pPr>
            <w:r w:rsidRPr="003E4E42">
              <w:rPr>
                <w:rFonts w:ascii="Times New Roman" w:hAnsi="Times New Roman" w:cs="Times New Roman"/>
              </w:rPr>
              <w:t>Количество опубликованных материалов в СМИ на тематику профилактики правонарушений (не менее 7 статей 300 см</w:t>
            </w:r>
            <w:r w:rsidRPr="003E4E42">
              <w:rPr>
                <w:rFonts w:ascii="Times New Roman" w:hAnsi="Times New Roman" w:cs="Times New Roman"/>
                <w:vertAlign w:val="superscript"/>
              </w:rPr>
              <w:t>2</w:t>
            </w:r>
            <w:r w:rsidRPr="003E4E42">
              <w:rPr>
                <w:rFonts w:ascii="Times New Roman" w:hAnsi="Times New Roman" w:cs="Times New Roman"/>
              </w:rPr>
              <w:t xml:space="preserve"> ежегодно.</w:t>
            </w:r>
          </w:p>
          <w:p w:rsidR="003E4E42" w:rsidRPr="003E4E42" w:rsidRDefault="003E4E42" w:rsidP="003E4E42">
            <w:pPr>
              <w:shd w:val="clear" w:color="auto" w:fill="FFFFFF"/>
              <w:tabs>
                <w:tab w:val="left" w:pos="567"/>
                <w:tab w:val="left" w:pos="851"/>
              </w:tabs>
              <w:suppressAutoHyphens/>
              <w:ind w:right="-23" w:firstLine="0"/>
              <w:jc w:val="left"/>
              <w:rPr>
                <w:rFonts w:ascii="Times New Roman" w:hAnsi="Times New Roman" w:cs="Times New Roman"/>
              </w:rPr>
            </w:pPr>
            <w:r w:rsidRPr="003E4E42">
              <w:rPr>
                <w:rFonts w:ascii="Times New Roman" w:hAnsi="Times New Roman" w:cs="Times New Roman"/>
              </w:rPr>
              <w:t>Профилактический охват населения не менее 10 000 чело-век ежегодно.</w:t>
            </w:r>
          </w:p>
          <w:p w:rsidR="003E4E42" w:rsidRPr="003E4E42" w:rsidRDefault="003E4E42" w:rsidP="003E4E42">
            <w:pPr>
              <w:shd w:val="clear" w:color="auto" w:fill="FFFFFF"/>
              <w:tabs>
                <w:tab w:val="left" w:pos="567"/>
                <w:tab w:val="left" w:pos="851"/>
              </w:tabs>
              <w:suppressAutoHyphens/>
              <w:ind w:right="-23" w:firstLine="0"/>
              <w:jc w:val="left"/>
              <w:rPr>
                <w:rFonts w:ascii="Times New Roman" w:hAnsi="Times New Roman" w:cs="Times New Roman"/>
              </w:rPr>
            </w:pPr>
            <w:r w:rsidRPr="003E4E42">
              <w:rPr>
                <w:rFonts w:ascii="Times New Roman" w:hAnsi="Times New Roman" w:cs="Times New Roman"/>
              </w:rPr>
              <w:t>Количество выпусков на радио на тематику профи-лактики правонару-шений - не менее 10 радио объявлений (с 15 повторами        в сутки, до 90 слов) ежегодно</w:t>
            </w:r>
          </w:p>
          <w:p w:rsidR="003E4E42" w:rsidRPr="003E4E42" w:rsidRDefault="003E4E42" w:rsidP="003E4E42">
            <w:pPr>
              <w:shd w:val="clear" w:color="auto" w:fill="FFFFFF"/>
              <w:tabs>
                <w:tab w:val="left" w:pos="567"/>
                <w:tab w:val="left" w:pos="851"/>
              </w:tabs>
              <w:suppressAutoHyphens/>
              <w:ind w:right="-23" w:firstLine="0"/>
              <w:jc w:val="left"/>
              <w:rPr>
                <w:rFonts w:ascii="Times New Roman" w:hAnsi="Times New Roman" w:cs="Times New Roman"/>
              </w:rPr>
            </w:pPr>
          </w:p>
        </w:tc>
        <w:tc>
          <w:tcPr>
            <w:tcW w:w="1985" w:type="dxa"/>
            <w:vMerge w:val="restart"/>
          </w:tcPr>
          <w:p w:rsidR="003E4E42" w:rsidRPr="003E4E42" w:rsidRDefault="003E4E42" w:rsidP="003E4E42">
            <w:pPr>
              <w:shd w:val="clear" w:color="auto" w:fill="FFFFFF"/>
              <w:tabs>
                <w:tab w:val="left" w:pos="567"/>
                <w:tab w:val="left" w:pos="851"/>
                <w:tab w:val="center" w:pos="4677"/>
                <w:tab w:val="right" w:pos="9355"/>
              </w:tabs>
              <w:suppressAutoHyphens/>
              <w:ind w:right="-23" w:firstLine="0"/>
              <w:jc w:val="left"/>
              <w:rPr>
                <w:rFonts w:ascii="Times New Roman" w:hAnsi="Times New Roman" w:cs="Times New Roman"/>
              </w:rPr>
            </w:pPr>
            <w:r w:rsidRPr="003E4E42">
              <w:rPr>
                <w:rFonts w:ascii="Times New Roman" w:hAnsi="Times New Roman" w:cs="Times New Roman"/>
              </w:rPr>
              <w:t>Отдел по делам ГО и ЧС, право-охранительной деятельности и вопросам каза-чества</w:t>
            </w:r>
          </w:p>
        </w:tc>
      </w:tr>
      <w:tr w:rsidR="003E4E42" w:rsidRPr="003E4E42" w:rsidTr="00E02E4F">
        <w:tblPrEx>
          <w:tblLook w:val="04A0" w:firstRow="1" w:lastRow="0" w:firstColumn="1" w:lastColumn="0" w:noHBand="0" w:noVBand="1"/>
        </w:tblPrEx>
        <w:trPr>
          <w:trHeight w:val="390"/>
          <w:jc w:val="center"/>
        </w:trPr>
        <w:tc>
          <w:tcPr>
            <w:tcW w:w="675"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районный </w:t>
            </w:r>
          </w:p>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бюджет</w:t>
            </w:r>
          </w:p>
        </w:tc>
        <w:tc>
          <w:tcPr>
            <w:tcW w:w="1305"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r w:rsidRPr="003E4E42">
              <w:rPr>
                <w:rFonts w:ascii="Times New Roman" w:hAnsi="Times New Roman" w:cs="Times New Roman"/>
              </w:rPr>
              <w:t>50,0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50,0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bookmarkEnd w:id="18"/>
      <w:tr w:rsidR="003E4E42" w:rsidRPr="003E4E42" w:rsidTr="00E02E4F">
        <w:tblPrEx>
          <w:tblLook w:val="04A0" w:firstRow="1" w:lastRow="0" w:firstColumn="1" w:lastColumn="0" w:noHBand="0" w:noVBand="1"/>
        </w:tblPrEx>
        <w:trPr>
          <w:trHeight w:val="299"/>
          <w:jc w:val="center"/>
        </w:trPr>
        <w:tc>
          <w:tcPr>
            <w:tcW w:w="675"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краевой </w:t>
            </w:r>
          </w:p>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бюджет </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252"/>
          <w:jc w:val="center"/>
        </w:trPr>
        <w:tc>
          <w:tcPr>
            <w:tcW w:w="675"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федеральный бюджет</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285"/>
          <w:jc w:val="center"/>
        </w:trPr>
        <w:tc>
          <w:tcPr>
            <w:tcW w:w="675"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center"/>
              <w:rPr>
                <w:rFonts w:ascii="Times New Roman" w:hAnsi="Times New Roman" w:cs="Times New Roman"/>
              </w:rPr>
            </w:pPr>
          </w:p>
        </w:tc>
        <w:tc>
          <w:tcPr>
            <w:tcW w:w="3402" w:type="dxa"/>
            <w:vMerge/>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внебюджетный источник </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c>
          <w:tcPr>
            <w:tcW w:w="1985" w:type="dxa"/>
            <w:vMerge/>
          </w:tcPr>
          <w:p w:rsidR="003E4E42" w:rsidRPr="003E4E42" w:rsidRDefault="003E4E42" w:rsidP="003E4E42">
            <w:pPr>
              <w:shd w:val="clear" w:color="auto" w:fill="FFFFFF"/>
              <w:tabs>
                <w:tab w:val="left" w:pos="567"/>
                <w:tab w:val="left" w:pos="851"/>
              </w:tabs>
              <w:suppressAutoHyphens/>
              <w:ind w:right="-25"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69"/>
          <w:jc w:val="center"/>
        </w:trPr>
        <w:tc>
          <w:tcPr>
            <w:tcW w:w="675" w:type="dxa"/>
            <w:vMerge w:val="restart"/>
          </w:tcPr>
          <w:p w:rsidR="003E4E42" w:rsidRPr="003E4E42" w:rsidRDefault="003E4E42" w:rsidP="003E4E42">
            <w:pPr>
              <w:widowControl/>
              <w:suppressAutoHyphens/>
              <w:autoSpaceDE/>
              <w:autoSpaceDN/>
              <w:adjustRightInd/>
              <w:ind w:firstLine="0"/>
              <w:jc w:val="center"/>
              <w:rPr>
                <w:rFonts w:ascii="Times New Roman" w:hAnsi="Times New Roman" w:cs="Times New Roman"/>
              </w:rPr>
            </w:pPr>
            <w:bookmarkStart w:id="19" w:name="_Hlk520415603"/>
            <w:r w:rsidRPr="003E4E42">
              <w:rPr>
                <w:rFonts w:ascii="Times New Roman" w:hAnsi="Times New Roman" w:cs="Times New Roman"/>
              </w:rPr>
              <w:lastRenderedPageBreak/>
              <w:t>2</w:t>
            </w:r>
          </w:p>
          <w:p w:rsidR="003E4E42" w:rsidRPr="003E4E42" w:rsidRDefault="003E4E42" w:rsidP="003E4E42">
            <w:pPr>
              <w:widowControl/>
              <w:suppressAutoHyphens/>
              <w:autoSpaceDE/>
              <w:autoSpaceDN/>
              <w:adjustRightInd/>
              <w:ind w:firstLine="0"/>
              <w:jc w:val="left"/>
              <w:rPr>
                <w:rFonts w:ascii="Times New Roman" w:hAnsi="Times New Roman" w:cs="Times New Roman"/>
              </w:rPr>
            </w:pPr>
          </w:p>
          <w:p w:rsidR="003E4E42" w:rsidRPr="003E4E42" w:rsidRDefault="003E4E42" w:rsidP="003E4E42">
            <w:pPr>
              <w:widowControl/>
              <w:suppressAutoHyphens/>
              <w:autoSpaceDE/>
              <w:autoSpaceDN/>
              <w:adjustRightInd/>
              <w:ind w:firstLine="0"/>
              <w:jc w:val="left"/>
              <w:rPr>
                <w:rFonts w:ascii="Times New Roman" w:hAnsi="Times New Roman" w:cs="Times New Roman"/>
              </w:rPr>
            </w:pPr>
          </w:p>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3402" w:type="dxa"/>
            <w:vMerge w:val="restart"/>
          </w:tcPr>
          <w:p w:rsidR="003E4E42" w:rsidRPr="003E4E42" w:rsidRDefault="003E4E42" w:rsidP="003E4E42">
            <w:pPr>
              <w:widowControl/>
              <w:suppressAutoHyphens/>
              <w:autoSpaceDE/>
              <w:autoSpaceDN/>
              <w:adjustRightInd/>
              <w:ind w:firstLine="0"/>
              <w:jc w:val="left"/>
              <w:rPr>
                <w:rFonts w:ascii="Times New Roman" w:hAnsi="Times New Roman" w:cs="Times New Roman"/>
              </w:rPr>
            </w:pPr>
            <w:r w:rsidRPr="003E4E42">
              <w:rPr>
                <w:rFonts w:ascii="Times New Roman" w:hAnsi="Times New Roman" w:cs="Times New Roman"/>
              </w:rPr>
              <w:t>ИТОГО</w:t>
            </w:r>
          </w:p>
          <w:p w:rsidR="003E4E42" w:rsidRPr="003E4E42" w:rsidRDefault="003E4E42" w:rsidP="003E4E42">
            <w:pPr>
              <w:widowControl/>
              <w:suppressAutoHyphens/>
              <w:autoSpaceDE/>
              <w:autoSpaceDN/>
              <w:adjustRightInd/>
              <w:ind w:firstLine="0"/>
              <w:jc w:val="left"/>
              <w:rPr>
                <w:rFonts w:ascii="Times New Roman" w:hAnsi="Times New Roman" w:cs="Times New Roman"/>
              </w:rPr>
            </w:pPr>
          </w:p>
          <w:p w:rsidR="003E4E42" w:rsidRPr="003E4E42" w:rsidRDefault="003E4E42" w:rsidP="003E4E42">
            <w:pPr>
              <w:widowControl/>
              <w:suppressAutoHyphens/>
              <w:autoSpaceDE/>
              <w:autoSpaceDN/>
              <w:adjustRightInd/>
              <w:ind w:firstLine="0"/>
              <w:jc w:val="left"/>
              <w:rPr>
                <w:rFonts w:ascii="Times New Roman" w:hAnsi="Times New Roman" w:cs="Times New Roman"/>
              </w:rPr>
            </w:pPr>
          </w:p>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всего </w:t>
            </w:r>
          </w:p>
        </w:tc>
        <w:tc>
          <w:tcPr>
            <w:tcW w:w="1305" w:type="dxa"/>
          </w:tcPr>
          <w:p w:rsidR="003E4E42" w:rsidRPr="003E4E42" w:rsidRDefault="003E4E42" w:rsidP="003E4E42">
            <w:pPr>
              <w:widowControl/>
              <w:tabs>
                <w:tab w:val="left" w:pos="345"/>
                <w:tab w:val="center" w:pos="672"/>
              </w:tabs>
              <w:suppressAutoHyphens/>
              <w:autoSpaceDE/>
              <w:autoSpaceDN/>
              <w:adjustRightInd/>
              <w:ind w:firstLine="0"/>
              <w:jc w:val="center"/>
              <w:rPr>
                <w:rFonts w:ascii="Times New Roman" w:hAnsi="Times New Roman" w:cs="Times New Roman"/>
              </w:rPr>
            </w:pPr>
            <w:r w:rsidRPr="003E4E42">
              <w:rPr>
                <w:rFonts w:ascii="Times New Roman" w:hAnsi="Times New Roman" w:cs="Times New Roman"/>
              </w:rPr>
              <w:t>179,4</w:t>
            </w:r>
          </w:p>
        </w:tc>
        <w:tc>
          <w:tcPr>
            <w:tcW w:w="850"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96" w:type="dxa"/>
          </w:tcPr>
          <w:p w:rsidR="003E4E42" w:rsidRPr="003E4E42" w:rsidRDefault="003E4E42" w:rsidP="003E4E42">
            <w:pPr>
              <w:widowControl/>
              <w:suppressAutoHyphens/>
              <w:autoSpaceDE/>
              <w:autoSpaceDN/>
              <w:adjustRightInd/>
              <w:ind w:firstLine="0"/>
              <w:jc w:val="center"/>
              <w:rPr>
                <w:rFonts w:ascii="Times New Roman" w:hAnsi="Times New Roman" w:cs="Times New Roman"/>
              </w:rPr>
            </w:pPr>
            <w:r w:rsidRPr="003E4E42">
              <w:rPr>
                <w:rFonts w:ascii="Times New Roman" w:hAnsi="Times New Roman" w:cs="Times New Roman"/>
              </w:rPr>
              <w:t>82,4</w:t>
            </w:r>
          </w:p>
        </w:tc>
        <w:tc>
          <w:tcPr>
            <w:tcW w:w="2297" w:type="dxa"/>
            <w:vMerge w:val="restart"/>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985" w:type="dxa"/>
            <w:vMerge w:val="restart"/>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285"/>
          <w:jc w:val="center"/>
        </w:trPr>
        <w:tc>
          <w:tcPr>
            <w:tcW w:w="67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3402"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районный </w:t>
            </w:r>
          </w:p>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бюджет</w:t>
            </w:r>
          </w:p>
        </w:tc>
        <w:tc>
          <w:tcPr>
            <w:tcW w:w="1305" w:type="dxa"/>
          </w:tcPr>
          <w:p w:rsidR="003E4E42" w:rsidRPr="003E4E42" w:rsidRDefault="003E4E42" w:rsidP="003E4E42">
            <w:pPr>
              <w:widowControl/>
              <w:suppressAutoHyphens/>
              <w:autoSpaceDE/>
              <w:autoSpaceDN/>
              <w:adjustRightInd/>
              <w:ind w:firstLine="0"/>
              <w:jc w:val="center"/>
              <w:rPr>
                <w:rFonts w:ascii="Times New Roman" w:hAnsi="Times New Roman" w:cs="Times New Roman"/>
              </w:rPr>
            </w:pPr>
            <w:r w:rsidRPr="003E4E42">
              <w:rPr>
                <w:rFonts w:ascii="Times New Roman" w:hAnsi="Times New Roman" w:cs="Times New Roman"/>
              </w:rPr>
              <w:t>179,4</w:t>
            </w:r>
          </w:p>
        </w:tc>
        <w:tc>
          <w:tcPr>
            <w:tcW w:w="850"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32,4</w:t>
            </w:r>
          </w:p>
        </w:tc>
        <w:tc>
          <w:tcPr>
            <w:tcW w:w="796" w:type="dxa"/>
          </w:tcPr>
          <w:p w:rsidR="003E4E42" w:rsidRPr="003E4E42" w:rsidRDefault="003E4E42" w:rsidP="003E4E42">
            <w:pPr>
              <w:widowControl/>
              <w:suppressAutoHyphens/>
              <w:autoSpaceDE/>
              <w:autoSpaceDN/>
              <w:adjustRightInd/>
              <w:ind w:firstLine="0"/>
              <w:jc w:val="center"/>
              <w:rPr>
                <w:rFonts w:ascii="Times New Roman" w:hAnsi="Times New Roman" w:cs="Times New Roman"/>
              </w:rPr>
            </w:pPr>
            <w:r w:rsidRPr="003E4E42">
              <w:rPr>
                <w:rFonts w:ascii="Times New Roman" w:hAnsi="Times New Roman" w:cs="Times New Roman"/>
              </w:rPr>
              <w:t>82,4</w:t>
            </w:r>
          </w:p>
        </w:tc>
        <w:tc>
          <w:tcPr>
            <w:tcW w:w="2297"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98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r>
      <w:bookmarkEnd w:id="19"/>
      <w:tr w:rsidR="003E4E42" w:rsidRPr="003E4E42" w:rsidTr="00E02E4F">
        <w:tblPrEx>
          <w:tblLook w:val="04A0" w:firstRow="1" w:lastRow="0" w:firstColumn="1" w:lastColumn="0" w:noHBand="0" w:noVBand="1"/>
        </w:tblPrEx>
        <w:trPr>
          <w:trHeight w:val="210"/>
          <w:jc w:val="center"/>
        </w:trPr>
        <w:tc>
          <w:tcPr>
            <w:tcW w:w="67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3402"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краевой </w:t>
            </w:r>
          </w:p>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 xml:space="preserve">бюджет </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98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00"/>
          <w:jc w:val="center"/>
        </w:trPr>
        <w:tc>
          <w:tcPr>
            <w:tcW w:w="67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3402"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федеральный бюджет</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98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r>
      <w:tr w:rsidR="003E4E42" w:rsidRPr="003E4E42" w:rsidTr="00E02E4F">
        <w:tblPrEx>
          <w:tblLook w:val="04A0" w:firstRow="1" w:lastRow="0" w:firstColumn="1" w:lastColumn="0" w:noHBand="0" w:noVBand="1"/>
        </w:tblPrEx>
        <w:trPr>
          <w:trHeight w:val="375"/>
          <w:jc w:val="center"/>
        </w:trPr>
        <w:tc>
          <w:tcPr>
            <w:tcW w:w="67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3402"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814" w:type="dxa"/>
          </w:tcPr>
          <w:p w:rsidR="003E4E42" w:rsidRPr="003E4E42" w:rsidRDefault="003E4E42" w:rsidP="003E4E42">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rPr>
            </w:pPr>
            <w:r w:rsidRPr="003E4E42">
              <w:rPr>
                <w:rFonts w:ascii="Times New Roman" w:hAnsi="Times New Roman" w:cs="Times New Roman"/>
              </w:rPr>
              <w:t>внебюджетный источник</w:t>
            </w:r>
          </w:p>
        </w:tc>
        <w:tc>
          <w:tcPr>
            <w:tcW w:w="1305"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50" w:type="dxa"/>
          </w:tcPr>
          <w:p w:rsidR="003E4E42" w:rsidRPr="003E4E42" w:rsidRDefault="003E4E42" w:rsidP="003E4E42">
            <w:pPr>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87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09"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796" w:type="dxa"/>
          </w:tcPr>
          <w:p w:rsidR="003E4E42" w:rsidRPr="003E4E42" w:rsidRDefault="003E4E42" w:rsidP="003E4E42">
            <w:pPr>
              <w:shd w:val="clear" w:color="auto" w:fill="FFFFFF"/>
              <w:tabs>
                <w:tab w:val="left" w:pos="567"/>
                <w:tab w:val="left" w:pos="851"/>
              </w:tabs>
              <w:suppressAutoHyphens/>
              <w:ind w:right="-25" w:firstLine="0"/>
              <w:jc w:val="center"/>
              <w:rPr>
                <w:rFonts w:ascii="Times New Roman" w:hAnsi="Times New Roman" w:cs="Times New Roman"/>
              </w:rPr>
            </w:pPr>
            <w:r w:rsidRPr="003E4E42">
              <w:rPr>
                <w:rFonts w:ascii="Times New Roman" w:hAnsi="Times New Roman" w:cs="Times New Roman"/>
              </w:rPr>
              <w:t>0</w:t>
            </w:r>
          </w:p>
        </w:tc>
        <w:tc>
          <w:tcPr>
            <w:tcW w:w="2297"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c>
          <w:tcPr>
            <w:tcW w:w="1985" w:type="dxa"/>
            <w:vMerge/>
          </w:tcPr>
          <w:p w:rsidR="003E4E42" w:rsidRPr="003E4E42" w:rsidRDefault="003E4E42" w:rsidP="003E4E42">
            <w:pPr>
              <w:widowControl/>
              <w:suppressAutoHyphens/>
              <w:autoSpaceDE/>
              <w:autoSpaceDN/>
              <w:adjustRightInd/>
              <w:ind w:firstLine="0"/>
              <w:jc w:val="left"/>
              <w:rPr>
                <w:rFonts w:ascii="Times New Roman" w:hAnsi="Times New Roman" w:cs="Times New Roman"/>
              </w:rPr>
            </w:pPr>
          </w:p>
        </w:tc>
      </w:tr>
    </w:tbl>
    <w:p w:rsidR="003E4E42" w:rsidRPr="003E4E42" w:rsidRDefault="003E4E42" w:rsidP="003E4E42">
      <w:pPr>
        <w:widowControl/>
        <w:autoSpaceDE/>
        <w:autoSpaceDN/>
        <w:adjustRightInd/>
        <w:ind w:firstLine="0"/>
        <w:jc w:val="left"/>
        <w:rPr>
          <w:rFonts w:ascii="Times New Roman" w:hAnsi="Times New Roman" w:cs="Times New Roman"/>
          <w:sz w:val="28"/>
        </w:rPr>
      </w:pPr>
    </w:p>
    <w:p w:rsidR="003E4E42" w:rsidRPr="003E4E42" w:rsidRDefault="003E4E42" w:rsidP="003E4E42">
      <w:pPr>
        <w:widowControl/>
        <w:autoSpaceDE/>
        <w:autoSpaceDN/>
        <w:adjustRightInd/>
        <w:ind w:firstLine="0"/>
        <w:jc w:val="left"/>
        <w:rPr>
          <w:rFonts w:ascii="Times New Roman" w:hAnsi="Times New Roman" w:cs="Times New Roman"/>
          <w:sz w:val="28"/>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93"/>
        <w:gridCol w:w="6907"/>
      </w:tblGrid>
      <w:tr w:rsidR="003E4E42" w:rsidRPr="003E4E42" w:rsidTr="00B44B3B">
        <w:tc>
          <w:tcPr>
            <w:tcW w:w="2713" w:type="pct"/>
          </w:tcPr>
          <w:p w:rsidR="003E4E42" w:rsidRPr="003E4E42" w:rsidRDefault="003E4E42" w:rsidP="003E4E42">
            <w:pPr>
              <w:widowControl/>
              <w:autoSpaceDE/>
              <w:autoSpaceDN/>
              <w:adjustRightInd/>
              <w:ind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Начальник отдела по делам ГО и ЧС, </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правоохранительной деятельности и </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вопросам казачества администрации </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r w:rsidRPr="003E4E42">
              <w:rPr>
                <w:rFonts w:ascii="Times New Roman" w:hAnsi="Times New Roman" w:cs="Times New Roman"/>
                <w:sz w:val="28"/>
                <w:szCs w:val="28"/>
              </w:rPr>
              <w:t xml:space="preserve">муниципального образования </w:t>
            </w:r>
          </w:p>
          <w:p w:rsidR="003E4E42" w:rsidRPr="003E4E42" w:rsidRDefault="003E4E42" w:rsidP="003E4E42">
            <w:pPr>
              <w:widowControl/>
              <w:autoSpaceDE/>
              <w:autoSpaceDN/>
              <w:adjustRightInd/>
              <w:ind w:firstLine="0"/>
              <w:jc w:val="left"/>
              <w:rPr>
                <w:rFonts w:ascii="Times New Roman" w:hAnsi="Times New Roman" w:cs="Times New Roman"/>
                <w:sz w:val="28"/>
                <w:szCs w:val="28"/>
              </w:rPr>
            </w:pPr>
            <w:r w:rsidRPr="003E4E42">
              <w:rPr>
                <w:rFonts w:ascii="Times New Roman" w:hAnsi="Times New Roman" w:cs="Times New Roman"/>
                <w:sz w:val="28"/>
                <w:szCs w:val="28"/>
              </w:rPr>
              <w:t>Тимашевский район</w:t>
            </w:r>
          </w:p>
        </w:tc>
        <w:tc>
          <w:tcPr>
            <w:tcW w:w="2287" w:type="pct"/>
          </w:tcPr>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left"/>
              <w:rPr>
                <w:rFonts w:ascii="Times New Roman" w:hAnsi="Times New Roman" w:cs="Times New Roman"/>
                <w:sz w:val="28"/>
                <w:szCs w:val="28"/>
              </w:rPr>
            </w:pPr>
          </w:p>
          <w:p w:rsidR="003E4E42" w:rsidRPr="003E4E42" w:rsidRDefault="003E4E42" w:rsidP="003E4E42">
            <w:pPr>
              <w:widowControl/>
              <w:autoSpaceDE/>
              <w:autoSpaceDN/>
              <w:adjustRightInd/>
              <w:ind w:firstLine="0"/>
              <w:jc w:val="right"/>
              <w:rPr>
                <w:rFonts w:ascii="Times New Roman" w:hAnsi="Times New Roman" w:cs="Times New Roman"/>
                <w:sz w:val="28"/>
                <w:szCs w:val="28"/>
              </w:rPr>
            </w:pPr>
            <w:r w:rsidRPr="003E4E42">
              <w:rPr>
                <w:rFonts w:ascii="Times New Roman" w:hAnsi="Times New Roman" w:cs="Times New Roman"/>
                <w:sz w:val="28"/>
                <w:szCs w:val="28"/>
              </w:rPr>
              <w:t>Д.С. Денисенко</w:t>
            </w:r>
          </w:p>
        </w:tc>
      </w:tr>
    </w:tbl>
    <w:p w:rsidR="003E4E42" w:rsidRPr="003E4E42" w:rsidRDefault="003E4E42" w:rsidP="003E4E42">
      <w:pPr>
        <w:widowControl/>
        <w:autoSpaceDE/>
        <w:autoSpaceDN/>
        <w:adjustRightInd/>
        <w:ind w:firstLine="0"/>
        <w:jc w:val="left"/>
        <w:rPr>
          <w:rFonts w:ascii="Times New Roman" w:hAnsi="Times New Roman" w:cs="Times New Roman"/>
          <w:sz w:val="2"/>
          <w:szCs w:val="2"/>
        </w:rPr>
      </w:pPr>
    </w:p>
    <w:p w:rsidR="00382D70" w:rsidRDefault="00382D70" w:rsidP="00DA485C">
      <w:pPr>
        <w:widowControl/>
        <w:suppressAutoHyphens/>
        <w:autoSpaceDE/>
        <w:autoSpaceDN/>
        <w:adjustRightInd/>
        <w:ind w:firstLine="0"/>
        <w:jc w:val="left"/>
        <w:rPr>
          <w:rFonts w:ascii="Times New Roman" w:hAnsi="Times New Roman" w:cs="Times New Roman"/>
          <w:color w:val="000000" w:themeColor="text1"/>
          <w:sz w:val="28"/>
          <w:szCs w:val="28"/>
          <w:lang w:val="en-US"/>
        </w:rPr>
      </w:pPr>
    </w:p>
    <w:p w:rsidR="003E4E42" w:rsidRDefault="003E4E42" w:rsidP="00DA485C">
      <w:pPr>
        <w:widowControl/>
        <w:suppressAutoHyphens/>
        <w:autoSpaceDE/>
        <w:autoSpaceDN/>
        <w:adjustRightInd/>
        <w:ind w:firstLine="0"/>
        <w:jc w:val="left"/>
        <w:rPr>
          <w:rFonts w:ascii="Times New Roman" w:hAnsi="Times New Roman" w:cs="Times New Roman"/>
          <w:color w:val="000000" w:themeColor="text1"/>
          <w:sz w:val="28"/>
          <w:szCs w:val="28"/>
          <w:lang w:val="en-US"/>
        </w:rPr>
      </w:pPr>
    </w:p>
    <w:p w:rsidR="003E4E42" w:rsidRDefault="003E4E42" w:rsidP="00DA485C">
      <w:pPr>
        <w:widowControl/>
        <w:suppressAutoHyphens/>
        <w:autoSpaceDE/>
        <w:autoSpaceDN/>
        <w:adjustRightInd/>
        <w:ind w:firstLine="0"/>
        <w:jc w:val="left"/>
        <w:rPr>
          <w:rFonts w:ascii="Times New Roman" w:hAnsi="Times New Roman" w:cs="Times New Roman"/>
          <w:color w:val="000000" w:themeColor="text1"/>
          <w:sz w:val="28"/>
          <w:szCs w:val="28"/>
          <w:lang w:val="en-US"/>
        </w:rPr>
        <w:sectPr w:rsidR="003E4E42" w:rsidSect="00B44B3B">
          <w:headerReference w:type="even" r:id="rId18"/>
          <w:headerReference w:type="default" r:id="rId19"/>
          <w:pgSz w:w="16838" w:h="11906" w:orient="landscape"/>
          <w:pgMar w:top="1702" w:right="820" w:bottom="567" w:left="1134" w:header="709" w:footer="709" w:gutter="0"/>
          <w:cols w:space="708"/>
          <w:titlePg/>
          <w:docGrid w:linePitch="360"/>
        </w:sectPr>
      </w:pPr>
    </w:p>
    <w:tbl>
      <w:tblPr>
        <w:tblStyle w:val="6"/>
        <w:tblW w:w="494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394"/>
      </w:tblGrid>
      <w:tr w:rsidR="00E92F7A" w:rsidRPr="00E92F7A" w:rsidTr="00B44B3B">
        <w:tc>
          <w:tcPr>
            <w:tcW w:w="2746" w:type="pct"/>
          </w:tcPr>
          <w:p w:rsidR="00E92F7A" w:rsidRPr="00E92F7A" w:rsidRDefault="00E92F7A" w:rsidP="00E92F7A">
            <w:pPr>
              <w:keepNext/>
              <w:widowControl/>
              <w:autoSpaceDE/>
              <w:autoSpaceDN/>
              <w:adjustRightInd/>
              <w:ind w:firstLine="0"/>
              <w:outlineLvl w:val="1"/>
              <w:rPr>
                <w:rFonts w:ascii="Times New Roman" w:hAnsi="Times New Roman" w:cs="Times New Roman"/>
                <w:color w:val="000000" w:themeColor="text1"/>
                <w:sz w:val="28"/>
                <w:szCs w:val="28"/>
              </w:rPr>
            </w:pPr>
          </w:p>
        </w:tc>
        <w:tc>
          <w:tcPr>
            <w:tcW w:w="2254" w:type="pct"/>
          </w:tcPr>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0"/>
              </w:rPr>
            </w:pPr>
            <w:r w:rsidRPr="00E92F7A">
              <w:rPr>
                <w:rFonts w:ascii="Times New Roman" w:hAnsi="Times New Roman" w:cs="Times New Roman"/>
                <w:color w:val="000000" w:themeColor="text1"/>
                <w:sz w:val="28"/>
                <w:szCs w:val="20"/>
              </w:rPr>
              <w:t>Приложение № 4</w:t>
            </w:r>
          </w:p>
          <w:p w:rsidR="00E92F7A" w:rsidRPr="00E92F7A" w:rsidRDefault="00E92F7A" w:rsidP="00E92F7A">
            <w:pPr>
              <w:ind w:firstLine="0"/>
              <w:jc w:val="left"/>
              <w:rPr>
                <w:rFonts w:ascii="Times New Roman" w:hAnsi="Times New Roman" w:cs="Times New Roman"/>
                <w:color w:val="000000" w:themeColor="text1"/>
                <w:sz w:val="20"/>
                <w:szCs w:val="20"/>
              </w:rPr>
            </w:pPr>
            <w:r w:rsidRPr="00E92F7A">
              <w:rPr>
                <w:rFonts w:ascii="Times New Roman" w:hAnsi="Times New Roman" w:cs="Times New Roman"/>
                <w:color w:val="000000" w:themeColor="text1"/>
                <w:sz w:val="28"/>
                <w:szCs w:val="28"/>
              </w:rPr>
              <w:t xml:space="preserve">к муниципальной программе муниципального образования Тимашевский район «Обеспечение безопасности населения и территорий Тимашевского района» на 2019-2022 годы            </w:t>
            </w:r>
          </w:p>
        </w:tc>
      </w:tr>
    </w:tbl>
    <w:p w:rsidR="00E92F7A" w:rsidRPr="00E92F7A" w:rsidRDefault="00E92F7A" w:rsidP="00E92F7A">
      <w:pPr>
        <w:widowControl/>
        <w:ind w:firstLine="0"/>
        <w:jc w:val="left"/>
        <w:rPr>
          <w:rFonts w:ascii="Times New Roman" w:hAnsi="Times New Roman" w:cs="Times New Roman"/>
          <w:bCs/>
          <w:color w:val="000000" w:themeColor="text1"/>
          <w:sz w:val="28"/>
          <w:szCs w:val="28"/>
        </w:rPr>
      </w:pPr>
    </w:p>
    <w:p w:rsidR="00E92F7A" w:rsidRPr="00E92F7A" w:rsidRDefault="00E92F7A" w:rsidP="00E92F7A">
      <w:pPr>
        <w:widowControl/>
        <w:ind w:firstLine="0"/>
        <w:jc w:val="left"/>
        <w:rPr>
          <w:rFonts w:ascii="Times New Roman" w:hAnsi="Times New Roman" w:cs="Times New Roman"/>
          <w:bCs/>
          <w:color w:val="000000" w:themeColor="text1"/>
          <w:sz w:val="28"/>
          <w:szCs w:val="28"/>
        </w:rPr>
      </w:pP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ПОДПРОГРАММА</w:t>
      </w: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«Профилактика терроризма и экстремизма в муниципальном образовании Тимашевский район» на 2019-2022 годы</w:t>
      </w:r>
    </w:p>
    <w:p w:rsidR="00E92F7A" w:rsidRPr="00E92F7A" w:rsidRDefault="00E92F7A" w:rsidP="00E92F7A">
      <w:pPr>
        <w:widowControl/>
        <w:ind w:firstLine="0"/>
        <w:jc w:val="center"/>
        <w:rPr>
          <w:rFonts w:ascii="Times New Roman" w:hAnsi="Times New Roman" w:cs="Times New Roman"/>
          <w:color w:val="000000" w:themeColor="text1"/>
          <w:sz w:val="28"/>
          <w:szCs w:val="28"/>
        </w:rPr>
      </w:pPr>
    </w:p>
    <w:p w:rsidR="00E92F7A" w:rsidRPr="00E92F7A" w:rsidRDefault="00E92F7A" w:rsidP="00E92F7A">
      <w:pPr>
        <w:widowControl/>
        <w:ind w:firstLine="0"/>
        <w:jc w:val="center"/>
        <w:rPr>
          <w:rFonts w:ascii="Times New Roman" w:hAnsi="Times New Roman" w:cs="Times New Roman"/>
          <w:color w:val="000000" w:themeColor="text1"/>
          <w:sz w:val="28"/>
          <w:szCs w:val="28"/>
        </w:rPr>
      </w:pPr>
    </w:p>
    <w:p w:rsidR="00E92F7A" w:rsidRPr="00E92F7A" w:rsidRDefault="00E92F7A" w:rsidP="00E92F7A">
      <w:pPr>
        <w:widowControl/>
        <w:ind w:firstLine="0"/>
        <w:jc w:val="center"/>
        <w:outlineLvl w:val="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ПАСПОРТ</w:t>
      </w:r>
    </w:p>
    <w:p w:rsidR="00E92F7A" w:rsidRPr="00E92F7A" w:rsidRDefault="00E92F7A" w:rsidP="00E92F7A">
      <w:pPr>
        <w:widowControl/>
        <w:ind w:firstLine="0"/>
        <w:jc w:val="center"/>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подпрограммы «Профилактика терроризма и экстремизма в муниципальном образовании Тимашевский район» на 2019-2022 годы</w:t>
      </w:r>
    </w:p>
    <w:p w:rsidR="00E92F7A" w:rsidRPr="00E92F7A" w:rsidRDefault="00E92F7A" w:rsidP="00E92F7A">
      <w:pPr>
        <w:widowControl/>
        <w:ind w:firstLine="0"/>
        <w:jc w:val="center"/>
        <w:rPr>
          <w:rFonts w:ascii="Times New Roman" w:hAnsi="Times New Roman" w:cs="Times New Roman"/>
          <w:color w:val="000000" w:themeColor="text1"/>
          <w:sz w:val="28"/>
          <w:szCs w:val="28"/>
        </w:rPr>
      </w:pPr>
    </w:p>
    <w:p w:rsidR="00E92F7A" w:rsidRPr="00E92F7A" w:rsidRDefault="00E92F7A" w:rsidP="00E92F7A">
      <w:pPr>
        <w:widowControl/>
        <w:ind w:firstLine="0"/>
        <w:jc w:val="center"/>
        <w:rPr>
          <w:rFonts w:ascii="Times New Roman" w:hAnsi="Times New Roman" w:cs="Times New Roman"/>
          <w:color w:val="000000" w:themeColor="text1"/>
          <w:sz w:val="28"/>
          <w:szCs w:val="28"/>
        </w:rPr>
      </w:pPr>
    </w:p>
    <w:tbl>
      <w:tblPr>
        <w:tblW w:w="9638" w:type="dxa"/>
        <w:tblInd w:w="102" w:type="dxa"/>
        <w:tblLayout w:type="fixed"/>
        <w:tblCellMar>
          <w:top w:w="75" w:type="dxa"/>
          <w:left w:w="0" w:type="dxa"/>
          <w:bottom w:w="75" w:type="dxa"/>
          <w:right w:w="0" w:type="dxa"/>
        </w:tblCellMar>
        <w:tblLook w:val="0000" w:firstRow="0" w:lastRow="0" w:firstColumn="0" w:lastColumn="0" w:noHBand="0" w:noVBand="0"/>
      </w:tblPr>
      <w:tblGrid>
        <w:gridCol w:w="2552"/>
        <w:gridCol w:w="7086"/>
      </w:tblGrid>
      <w:tr w:rsidR="00E92F7A" w:rsidRPr="00E92F7A" w:rsidTr="00B44B3B">
        <w:trPr>
          <w:trHeight w:val="537"/>
        </w:trPr>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Координатор</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подпрограммы </w:t>
            </w:r>
          </w:p>
        </w:tc>
        <w:tc>
          <w:tcPr>
            <w:tcW w:w="7086" w:type="dxa"/>
            <w:tcMar>
              <w:top w:w="62" w:type="dxa"/>
              <w:left w:w="102" w:type="dxa"/>
              <w:bottom w:w="102" w:type="dxa"/>
              <w:right w:w="62" w:type="dxa"/>
            </w:tcMar>
          </w:tcPr>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tc>
      </w:tr>
      <w:tr w:rsidR="00E92F7A" w:rsidRPr="00E92F7A" w:rsidTr="00B44B3B">
        <w:trPr>
          <w:trHeight w:val="1397"/>
        </w:trPr>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Участники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программы</w:t>
            </w:r>
          </w:p>
        </w:tc>
        <w:tc>
          <w:tcPr>
            <w:tcW w:w="7086" w:type="dxa"/>
            <w:tcMar>
              <w:top w:w="62" w:type="dxa"/>
              <w:left w:w="102" w:type="dxa"/>
              <w:bottom w:w="102" w:type="dxa"/>
              <w:right w:w="62" w:type="dxa"/>
            </w:tcMar>
          </w:tcPr>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отдел по делам ГО и ЧС, правоохранительной деятель-ности и вопросам казачества администрации муници-пального образования Тимашевский район; </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управление образования администрации муниципаль-ного образования Тимашевский район (далее – управ-ление образование);</w:t>
            </w:r>
          </w:p>
          <w:p w:rsidR="00E92F7A" w:rsidRPr="00E92F7A" w:rsidRDefault="00E92F7A" w:rsidP="00E92F7A">
            <w:pPr>
              <w:widowControl/>
              <w:autoSpaceDE/>
              <w:autoSpaceDN/>
              <w:adjustRightInd/>
              <w:ind w:firstLine="0"/>
              <w:rPr>
                <w:rFonts w:ascii="Times New Roman" w:hAnsi="Times New Roman" w:cs="Times New Roman"/>
                <w:color w:val="000000" w:themeColor="text1"/>
                <w:sz w:val="16"/>
                <w:szCs w:val="28"/>
              </w:rPr>
            </w:pPr>
            <w:r w:rsidRPr="00E92F7A">
              <w:rPr>
                <w:rFonts w:ascii="Times New Roman" w:hAnsi="Times New Roman" w:cs="Times New Roman"/>
                <w:color w:val="000000" w:themeColor="text1"/>
                <w:sz w:val="28"/>
                <w:szCs w:val="28"/>
              </w:rPr>
              <w:t>МКУ «Центр муниципальных закупок»  муниципального образования Тимашевский район.</w:t>
            </w:r>
          </w:p>
        </w:tc>
      </w:tr>
      <w:tr w:rsidR="00E92F7A" w:rsidRPr="00E92F7A" w:rsidTr="00B44B3B">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Цели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подпрограммы </w:t>
            </w:r>
          </w:p>
        </w:tc>
        <w:tc>
          <w:tcPr>
            <w:tcW w:w="7086" w:type="dxa"/>
            <w:tcMar>
              <w:top w:w="62" w:type="dxa"/>
              <w:left w:w="102" w:type="dxa"/>
              <w:bottom w:w="102" w:type="dxa"/>
              <w:right w:w="62" w:type="dxa"/>
            </w:tcMar>
          </w:tcPr>
          <w:p w:rsidR="00E92F7A" w:rsidRPr="00E92F7A" w:rsidRDefault="00E92F7A" w:rsidP="00E92F7A">
            <w:pPr>
              <w:shd w:val="clear" w:color="auto" w:fill="FFFFFF"/>
              <w:tabs>
                <w:tab w:val="left" w:pos="318"/>
                <w:tab w:val="left" w:pos="993"/>
              </w:tabs>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 предупреждение (профилактика)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 формирование антитеррористического и анти экстре-мистского воспитания в молодежной среде;</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3) обеспечение антитеррористической защиты и безо-пасности учащихся в образовательных организациях.</w:t>
            </w:r>
          </w:p>
        </w:tc>
      </w:tr>
      <w:tr w:rsidR="00E92F7A" w:rsidRPr="00E92F7A" w:rsidTr="00B44B3B">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Задачи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подпрограммы</w:t>
            </w:r>
          </w:p>
        </w:tc>
        <w:tc>
          <w:tcPr>
            <w:tcW w:w="7086" w:type="dxa"/>
            <w:tcMar>
              <w:top w:w="62" w:type="dxa"/>
              <w:left w:w="102" w:type="dxa"/>
              <w:bottom w:w="102" w:type="dxa"/>
              <w:right w:w="62" w:type="dxa"/>
            </w:tcMar>
          </w:tcPr>
          <w:p w:rsidR="00E92F7A" w:rsidRPr="00E92F7A" w:rsidRDefault="00E92F7A" w:rsidP="00E92F7A">
            <w:pPr>
              <w:shd w:val="clear" w:color="auto" w:fill="FFFFFF"/>
              <w:tabs>
                <w:tab w:val="left" w:pos="318"/>
                <w:tab w:val="left" w:pos="993"/>
              </w:tabs>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 информирование населения о мерах предосторож-ности о террористических и экстремистских прояв-лениях;</w:t>
            </w:r>
          </w:p>
          <w:p w:rsidR="00E92F7A" w:rsidRPr="00E92F7A" w:rsidRDefault="00E92F7A" w:rsidP="00E92F7A">
            <w:pPr>
              <w:shd w:val="clear" w:color="auto" w:fill="FFFFFF"/>
              <w:tabs>
                <w:tab w:val="left" w:pos="318"/>
                <w:tab w:val="left" w:pos="993"/>
              </w:tabs>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lastRenderedPageBreak/>
              <w:t>2) освещение в СМИ материалов о способах и методах предостережения от террористических и экстремистских угроз;</w:t>
            </w:r>
          </w:p>
          <w:p w:rsidR="00E92F7A" w:rsidRPr="00E92F7A" w:rsidRDefault="00E92F7A" w:rsidP="00E92F7A">
            <w:pPr>
              <w:shd w:val="clear" w:color="auto" w:fill="FFFFFF"/>
              <w:tabs>
                <w:tab w:val="left" w:pos="318"/>
                <w:tab w:val="left" w:pos="993"/>
              </w:tabs>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3) организация профилактических мероприятий по антитеррористической направленности с участием несовершеннолетних;</w:t>
            </w:r>
          </w:p>
          <w:p w:rsidR="00E92F7A" w:rsidRPr="00E92F7A" w:rsidRDefault="00E92F7A" w:rsidP="00E92F7A">
            <w:pPr>
              <w:shd w:val="clear" w:color="auto" w:fill="FFFFFF"/>
              <w:tabs>
                <w:tab w:val="left" w:pos="318"/>
                <w:tab w:val="left" w:pos="993"/>
                <w:tab w:val="left" w:pos="2581"/>
              </w:tabs>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4) материально-техническое укрепление антитеррори-стической защищенности образовательных организаций.</w:t>
            </w:r>
          </w:p>
        </w:tc>
      </w:tr>
      <w:tr w:rsidR="00E92F7A" w:rsidRPr="00E92F7A" w:rsidTr="00B44B3B">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lastRenderedPageBreak/>
              <w:t>Перечень</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целевых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показателей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подпрограммы</w:t>
            </w:r>
          </w:p>
        </w:tc>
        <w:tc>
          <w:tcPr>
            <w:tcW w:w="7086" w:type="dxa"/>
            <w:tcMar>
              <w:top w:w="62" w:type="dxa"/>
              <w:left w:w="102" w:type="dxa"/>
              <w:bottom w:w="102" w:type="dxa"/>
              <w:right w:w="62" w:type="dxa"/>
            </w:tcMar>
          </w:tcPr>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 количество размещенных баннеров;</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 количество распространённых листовок;</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3) количество проинформированных граждан района;</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4) количество опубликованных материалов в газетах антитеррористической направленности;</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5) количество выпусков  на радио антитеррористической направленности; </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6) количество мониторингов антитеррористической укрепленности и инженерно-технической защищенности образовательных организаций Тимашевского района;</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7) количество проведенных конкурсов, фотовыставок, выставок рисунков (информационных стендов) по профилактике экстремизма и терроризма;</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8) количество несовершеннолетней молодежи, участву-ющей в мероприятиях по профилактике терроризма и экстремизма; </w:t>
            </w:r>
          </w:p>
          <w:p w:rsidR="00E92F7A" w:rsidRPr="00E92F7A" w:rsidRDefault="00E92F7A" w:rsidP="00E92F7A">
            <w:pPr>
              <w:widowControl/>
              <w:ind w:firstLine="0"/>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9) количество учреждений, в которых проведены работы по ремонту и устройству ограждения территорий в образовательных организациях Тимашевского района. </w:t>
            </w:r>
          </w:p>
        </w:tc>
      </w:tr>
      <w:tr w:rsidR="00E92F7A" w:rsidRPr="00E92F7A" w:rsidTr="00B44B3B">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Срок и этапы реализации подпрограммы</w:t>
            </w:r>
          </w:p>
        </w:tc>
        <w:tc>
          <w:tcPr>
            <w:tcW w:w="7086"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 xml:space="preserve">срок реализации подпрограммы </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2019-2022 годы</w:t>
            </w:r>
          </w:p>
          <w:p w:rsidR="00E92F7A" w:rsidRPr="00E92F7A" w:rsidRDefault="00E92F7A" w:rsidP="00E92F7A">
            <w:pPr>
              <w:widowControl/>
              <w:ind w:firstLine="0"/>
              <w:jc w:val="left"/>
              <w:rPr>
                <w:rFonts w:ascii="Times New Roman" w:hAnsi="Times New Roman" w:cs="Times New Roman"/>
                <w:color w:val="000000" w:themeColor="text1"/>
                <w:szCs w:val="28"/>
              </w:rPr>
            </w:pPr>
          </w:p>
        </w:tc>
      </w:tr>
      <w:tr w:rsidR="00E92F7A" w:rsidRPr="00E92F7A" w:rsidTr="00B44B3B">
        <w:tc>
          <w:tcPr>
            <w:tcW w:w="2552"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Объем</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бюджетных ассигнований подпрограммы</w:t>
            </w:r>
          </w:p>
        </w:tc>
        <w:tc>
          <w:tcPr>
            <w:tcW w:w="7086" w:type="dxa"/>
            <w:tcMar>
              <w:top w:w="62" w:type="dxa"/>
              <w:left w:w="102" w:type="dxa"/>
              <w:bottom w:w="102" w:type="dxa"/>
              <w:right w:w="62" w:type="dxa"/>
            </w:tcMar>
          </w:tcPr>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прогнозируемый объем финансирования мероприятий подпрограммы из средств районного бюджета составляет  806,6 тысяч рублей, в том числе:</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2019 год – 494,6 тысяч рублей;</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2020 год – 100,0 тысяч рублей;</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2021 год – 100,0 тысяч рублей;</w:t>
            </w:r>
          </w:p>
          <w:p w:rsidR="00E92F7A" w:rsidRPr="00E92F7A" w:rsidRDefault="00E92F7A" w:rsidP="00E92F7A">
            <w:pPr>
              <w:widowControl/>
              <w:ind w:firstLine="0"/>
              <w:jc w:val="left"/>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2022 год – 112,0 тысяч рублей.</w:t>
            </w:r>
          </w:p>
        </w:tc>
      </w:tr>
    </w:tbl>
    <w:p w:rsidR="00E92F7A" w:rsidRPr="00E92F7A" w:rsidRDefault="00E92F7A" w:rsidP="00E92F7A">
      <w:pPr>
        <w:widowControl/>
        <w:shd w:val="clear" w:color="auto" w:fill="FFFFFF"/>
        <w:autoSpaceDE/>
        <w:autoSpaceDN/>
        <w:adjustRightInd/>
        <w:ind w:firstLine="0"/>
        <w:jc w:val="left"/>
        <w:rPr>
          <w:rFonts w:ascii="Times New Roman" w:hAnsi="Times New Roman" w:cs="Times New Roman"/>
          <w:bCs/>
          <w:color w:val="000000" w:themeColor="text1"/>
          <w:sz w:val="28"/>
          <w:szCs w:val="28"/>
        </w:rPr>
      </w:pPr>
    </w:p>
    <w:p w:rsidR="00E92F7A" w:rsidRPr="00E92F7A" w:rsidRDefault="00E92F7A" w:rsidP="00E92F7A">
      <w:pPr>
        <w:widowControl/>
        <w:shd w:val="clear" w:color="auto" w:fill="FFFFFF"/>
        <w:tabs>
          <w:tab w:val="left" w:pos="284"/>
        </w:tabs>
        <w:autoSpaceDE/>
        <w:autoSpaceDN/>
        <w:adjustRightInd/>
        <w:ind w:firstLine="0"/>
        <w:contextualSpacing/>
        <w:jc w:val="center"/>
        <w:rPr>
          <w:rFonts w:ascii="Times New Roman" w:hAnsi="Times New Roman" w:cs="Times New Roman"/>
          <w:b/>
          <w:bCs/>
          <w:color w:val="000000" w:themeColor="text1"/>
          <w:sz w:val="28"/>
          <w:szCs w:val="28"/>
        </w:rPr>
      </w:pPr>
      <w:r w:rsidRPr="00E92F7A">
        <w:rPr>
          <w:rFonts w:ascii="Times New Roman" w:hAnsi="Times New Roman" w:cs="Times New Roman"/>
          <w:b/>
          <w:bCs/>
          <w:color w:val="000000" w:themeColor="text1"/>
          <w:sz w:val="28"/>
          <w:szCs w:val="28"/>
        </w:rPr>
        <w:t>Цели, задачи и целевые показатели достижения целей и</w:t>
      </w:r>
    </w:p>
    <w:p w:rsidR="00E92F7A" w:rsidRPr="00E92F7A" w:rsidRDefault="00E92F7A" w:rsidP="00E92F7A">
      <w:pPr>
        <w:widowControl/>
        <w:shd w:val="clear" w:color="auto" w:fill="FFFFFF"/>
        <w:tabs>
          <w:tab w:val="left" w:pos="284"/>
        </w:tabs>
        <w:autoSpaceDE/>
        <w:autoSpaceDN/>
        <w:adjustRightInd/>
        <w:ind w:firstLine="0"/>
        <w:contextualSpacing/>
        <w:jc w:val="center"/>
        <w:rPr>
          <w:rFonts w:ascii="Times New Roman" w:hAnsi="Times New Roman" w:cs="Times New Roman"/>
          <w:bCs/>
          <w:color w:val="000000" w:themeColor="text1"/>
          <w:sz w:val="28"/>
          <w:szCs w:val="28"/>
        </w:rPr>
      </w:pPr>
      <w:r w:rsidRPr="00E92F7A">
        <w:rPr>
          <w:rFonts w:ascii="Times New Roman" w:hAnsi="Times New Roman" w:cs="Times New Roman"/>
          <w:b/>
          <w:bCs/>
          <w:color w:val="000000" w:themeColor="text1"/>
          <w:sz w:val="28"/>
          <w:szCs w:val="28"/>
        </w:rPr>
        <w:t>решения задач, сроки и этапы реализации подпрограммы</w:t>
      </w:r>
    </w:p>
    <w:p w:rsidR="00E92F7A" w:rsidRPr="00E92F7A" w:rsidRDefault="00E92F7A" w:rsidP="00E92F7A">
      <w:pPr>
        <w:widowControl/>
        <w:shd w:val="clear" w:color="auto" w:fill="FFFFFF"/>
        <w:autoSpaceDE/>
        <w:autoSpaceDN/>
        <w:adjustRightInd/>
        <w:ind w:firstLine="0"/>
        <w:jc w:val="center"/>
        <w:rPr>
          <w:rFonts w:ascii="Times New Roman" w:hAnsi="Times New Roman" w:cs="Times New Roman"/>
          <w:bCs/>
          <w:color w:val="000000" w:themeColor="text1"/>
          <w:sz w:val="28"/>
          <w:szCs w:val="28"/>
        </w:rPr>
      </w:pP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Целями подпрограммы являются:</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lastRenderedPageBreak/>
        <w:t>1) предупреждение (профилактика)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2) формирование антитеррористического и антиэкстремистского воспи-тания в молодежной среде;</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3) обеспечение антитеррористической защиты и безопасности учащихся в образовательных организациях.</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Задачами подпрограммы являются:</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1) информирование населения о мерах предосторожности о террорис-тических и экстремистских проявлениях;</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2) освещение в СМИ материалов о способах и методах предостережения от террористических и экстремистских угроз;</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3) организация профилактических мероприятий по антитеррористи-ческой направленности с участием несовершеннолетних;</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4) материально-техническое укрепление антитеррористической защищен-ности образовательных организаций.</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Целевые показатели подпрограммы, позволяющие оценивать эффектив-ность ее реализации по годам, приведены в Приложении № 1 к подпрограмме «Профилактика терроризма и экстремизма в муниципальном образовании Тимашевский район» на 2019-2022 годы.</w:t>
      </w: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Срок реализации подпрограммы рассчитан на 2019-2022 годы.</w:t>
      </w:r>
    </w:p>
    <w:p w:rsidR="00E92F7A" w:rsidRPr="00E92F7A" w:rsidRDefault="00E92F7A" w:rsidP="00E92F7A">
      <w:pPr>
        <w:widowControl/>
        <w:shd w:val="clear" w:color="auto" w:fill="FFFFFF"/>
        <w:autoSpaceDE/>
        <w:autoSpaceDN/>
        <w:adjustRightInd/>
        <w:ind w:firstLine="0"/>
        <w:jc w:val="center"/>
        <w:rPr>
          <w:rFonts w:ascii="Times New Roman" w:hAnsi="Times New Roman" w:cs="Times New Roman"/>
          <w:bCs/>
          <w:color w:val="000000" w:themeColor="text1"/>
          <w:sz w:val="28"/>
          <w:szCs w:val="28"/>
        </w:rPr>
      </w:pPr>
    </w:p>
    <w:p w:rsidR="00E92F7A" w:rsidRPr="00E92F7A" w:rsidRDefault="00E92F7A" w:rsidP="00E92F7A">
      <w:pPr>
        <w:widowControl/>
        <w:shd w:val="clear" w:color="auto" w:fill="FFFFFF"/>
        <w:autoSpaceDE/>
        <w:autoSpaceDN/>
        <w:adjustRightInd/>
        <w:ind w:firstLine="0"/>
        <w:jc w:val="center"/>
        <w:rPr>
          <w:rFonts w:ascii="Times New Roman" w:hAnsi="Times New Roman" w:cs="Times New Roman"/>
          <w:b/>
          <w:bCs/>
          <w:color w:val="000000" w:themeColor="text1"/>
          <w:sz w:val="28"/>
          <w:szCs w:val="28"/>
        </w:rPr>
      </w:pPr>
      <w:r w:rsidRPr="00E92F7A">
        <w:rPr>
          <w:rFonts w:ascii="Times New Roman" w:hAnsi="Times New Roman" w:cs="Times New Roman"/>
          <w:b/>
          <w:bCs/>
          <w:color w:val="000000" w:themeColor="text1"/>
          <w:sz w:val="28"/>
          <w:szCs w:val="28"/>
        </w:rPr>
        <w:t>2. Перечень мероприятий подпрограммы</w:t>
      </w:r>
    </w:p>
    <w:p w:rsidR="00E92F7A" w:rsidRPr="00E92F7A" w:rsidRDefault="00E92F7A" w:rsidP="00E92F7A">
      <w:pPr>
        <w:widowControl/>
        <w:shd w:val="clear" w:color="auto" w:fill="FFFFFF"/>
        <w:autoSpaceDE/>
        <w:autoSpaceDN/>
        <w:adjustRightInd/>
        <w:ind w:firstLine="0"/>
        <w:jc w:val="center"/>
        <w:rPr>
          <w:rFonts w:ascii="Times New Roman" w:hAnsi="Times New Roman" w:cs="Times New Roman"/>
          <w:color w:val="000000" w:themeColor="text1"/>
          <w:sz w:val="28"/>
          <w:szCs w:val="28"/>
        </w:rPr>
      </w:pPr>
    </w:p>
    <w:p w:rsidR="00E92F7A" w:rsidRPr="00E92F7A" w:rsidRDefault="00E92F7A" w:rsidP="00E02E4F">
      <w:pPr>
        <w:widowControl/>
        <w:shd w:val="clear" w:color="auto" w:fill="FFFFFF"/>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Перечень и краткое описание основных мероприятий подпрограммы, приведен в Приложении № 2 к подпрограмме «Профилактика терроризма и экстремизма в муниципальном образовании Тимашевский район» на 2019-   2022 годы.</w:t>
      </w:r>
    </w:p>
    <w:p w:rsidR="00E92F7A" w:rsidRPr="00E92F7A" w:rsidRDefault="00E92F7A" w:rsidP="00E92F7A">
      <w:pPr>
        <w:widowControl/>
        <w:shd w:val="clear" w:color="auto" w:fill="FFFFFF"/>
        <w:autoSpaceDE/>
        <w:autoSpaceDN/>
        <w:adjustRightInd/>
        <w:ind w:firstLine="0"/>
        <w:rPr>
          <w:rFonts w:ascii="Times New Roman" w:hAnsi="Times New Roman" w:cs="Times New Roman"/>
          <w:color w:val="000000" w:themeColor="text1"/>
          <w:sz w:val="28"/>
          <w:szCs w:val="28"/>
        </w:rPr>
      </w:pP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3. Обоснование ресурсного обеспечения подпрограммы</w:t>
      </w: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Общий объем финансовых ресурсов, выделяемых на реализацию подпрограммы, составляет 806,6 тыс. рублей, в том числе:</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134"/>
        <w:gridCol w:w="1276"/>
        <w:gridCol w:w="1275"/>
        <w:gridCol w:w="1560"/>
      </w:tblGrid>
      <w:tr w:rsidR="00E92F7A" w:rsidRPr="00E92F7A" w:rsidTr="00B44B3B">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Источник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Общий объем финансовых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ресурсов,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В том числе по годам реализации</w:t>
            </w:r>
          </w:p>
        </w:tc>
      </w:tr>
      <w:tr w:rsidR="00E92F7A" w:rsidRPr="00E92F7A" w:rsidTr="00B44B3B">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right"/>
              <w:rPr>
                <w:rFonts w:ascii="Times New Roman" w:eastAsia="Calibri" w:hAnsi="Times New Roman" w:cs="Times New Roman"/>
                <w:color w:val="000000" w:themeColor="text1"/>
                <w:szCs w:val="28"/>
              </w:rPr>
            </w:pPr>
          </w:p>
        </w:tc>
        <w:tc>
          <w:tcPr>
            <w:tcW w:w="1985" w:type="dxa"/>
            <w:vMerge/>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right"/>
              <w:rPr>
                <w:rFonts w:ascii="Times New Roman" w:eastAsia="Calibri" w:hAnsi="Times New Roman" w:cs="Times New Roman"/>
                <w:color w:val="000000" w:themeColor="text1"/>
                <w:szCs w:val="28"/>
              </w:rPr>
            </w:pPr>
          </w:p>
        </w:tc>
        <w:tc>
          <w:tcPr>
            <w:tcW w:w="1134"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2019</w:t>
            </w:r>
          </w:p>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2020</w:t>
            </w:r>
          </w:p>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2021</w:t>
            </w:r>
          </w:p>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год</w:t>
            </w:r>
          </w:p>
        </w:tc>
        <w:tc>
          <w:tcPr>
            <w:tcW w:w="1560"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2022</w:t>
            </w:r>
          </w:p>
          <w:p w:rsidR="00E92F7A" w:rsidRPr="00E92F7A" w:rsidRDefault="00E92F7A" w:rsidP="00E92F7A">
            <w:pPr>
              <w:widowControl/>
              <w:autoSpaceDE/>
              <w:autoSpaceDN/>
              <w:adjustRightInd/>
              <w:ind w:firstLine="0"/>
              <w:jc w:val="center"/>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год</w:t>
            </w:r>
          </w:p>
        </w:tc>
      </w:tr>
      <w:tr w:rsidR="00E92F7A" w:rsidRPr="00E92F7A" w:rsidTr="00B44B3B">
        <w:trPr>
          <w:tblCellSpacing w:w="5" w:type="nil"/>
        </w:trPr>
        <w:tc>
          <w:tcPr>
            <w:tcW w:w="9498" w:type="dxa"/>
            <w:gridSpan w:val="6"/>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hAnsi="Times New Roman" w:cs="Times New Roman"/>
                <w:color w:val="000000" w:themeColor="text1"/>
                <w:szCs w:val="28"/>
              </w:rPr>
            </w:pPr>
            <w:r w:rsidRPr="00E92F7A">
              <w:rPr>
                <w:rFonts w:ascii="Times New Roman" w:hAnsi="Times New Roman" w:cs="Times New Roman"/>
                <w:bCs/>
                <w:color w:val="000000" w:themeColor="text1"/>
                <w:sz w:val="28"/>
                <w:szCs w:val="28"/>
              </w:rPr>
              <w:t xml:space="preserve">Подпрограмма </w:t>
            </w:r>
            <w:r w:rsidRPr="00E92F7A">
              <w:rPr>
                <w:rFonts w:ascii="Times New Roman" w:hAnsi="Times New Roman" w:cs="Times New Roman"/>
                <w:color w:val="000000" w:themeColor="text1"/>
                <w:sz w:val="28"/>
                <w:szCs w:val="28"/>
              </w:rPr>
              <w:t>«Профилактика терроризма и экстремизма в муниципальном образовании Тимашевский район» на 2019-2022 годы</w:t>
            </w:r>
          </w:p>
        </w:tc>
      </w:tr>
      <w:tr w:rsidR="00E92F7A" w:rsidRPr="00E92F7A"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Краевой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бюджет </w:t>
            </w:r>
          </w:p>
        </w:tc>
        <w:tc>
          <w:tcPr>
            <w:tcW w:w="198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w:t>
            </w:r>
          </w:p>
        </w:tc>
        <w:tc>
          <w:tcPr>
            <w:tcW w:w="1560"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w:t>
            </w:r>
          </w:p>
        </w:tc>
      </w:tr>
      <w:tr w:rsidR="00E92F7A" w:rsidRPr="00E92F7A"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Районный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806,6</w:t>
            </w:r>
          </w:p>
        </w:tc>
        <w:tc>
          <w:tcPr>
            <w:tcW w:w="1134"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494,6</w:t>
            </w:r>
          </w:p>
        </w:tc>
        <w:tc>
          <w:tcPr>
            <w:tcW w:w="1276"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100,0</w:t>
            </w:r>
          </w:p>
        </w:tc>
        <w:tc>
          <w:tcPr>
            <w:tcW w:w="127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100,0</w:t>
            </w:r>
          </w:p>
        </w:tc>
        <w:tc>
          <w:tcPr>
            <w:tcW w:w="1560"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Cs w:val="28"/>
              </w:rPr>
            </w:pPr>
            <w:r w:rsidRPr="00E92F7A">
              <w:rPr>
                <w:rFonts w:ascii="Times New Roman" w:hAnsi="Times New Roman" w:cs="Times New Roman"/>
                <w:color w:val="000000" w:themeColor="text1"/>
                <w:sz w:val="28"/>
                <w:szCs w:val="28"/>
              </w:rPr>
              <w:t>112,0</w:t>
            </w:r>
          </w:p>
        </w:tc>
      </w:tr>
      <w:tr w:rsidR="00E92F7A" w:rsidRPr="00E92F7A"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t xml:space="preserve">Всего по </w:t>
            </w:r>
          </w:p>
          <w:p w:rsidR="00E92F7A" w:rsidRPr="00E92F7A" w:rsidRDefault="00E92F7A" w:rsidP="00E92F7A">
            <w:pPr>
              <w:widowControl/>
              <w:autoSpaceDE/>
              <w:autoSpaceDN/>
              <w:adjustRightInd/>
              <w:ind w:firstLine="0"/>
              <w:jc w:val="left"/>
              <w:rPr>
                <w:rFonts w:ascii="Times New Roman" w:eastAsia="Calibri" w:hAnsi="Times New Roman" w:cs="Times New Roman"/>
                <w:color w:val="000000" w:themeColor="text1"/>
                <w:szCs w:val="28"/>
              </w:rPr>
            </w:pPr>
            <w:r w:rsidRPr="00E92F7A">
              <w:rPr>
                <w:rFonts w:ascii="Times New Roman" w:eastAsia="Calibri" w:hAnsi="Times New Roman" w:cs="Times New Roman"/>
                <w:color w:val="000000" w:themeColor="text1"/>
                <w:sz w:val="28"/>
                <w:szCs w:val="28"/>
              </w:rPr>
              <w:lastRenderedPageBreak/>
              <w:t>программе</w:t>
            </w:r>
          </w:p>
        </w:tc>
        <w:tc>
          <w:tcPr>
            <w:tcW w:w="198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szCs w:val="28"/>
              </w:rPr>
            </w:pPr>
            <w:r w:rsidRPr="00E92F7A">
              <w:rPr>
                <w:rFonts w:ascii="Times New Roman" w:hAnsi="Times New Roman" w:cs="Times New Roman"/>
                <w:sz w:val="28"/>
                <w:szCs w:val="28"/>
              </w:rPr>
              <w:lastRenderedPageBreak/>
              <w:t>806,6</w:t>
            </w:r>
          </w:p>
        </w:tc>
        <w:tc>
          <w:tcPr>
            <w:tcW w:w="1134"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szCs w:val="28"/>
              </w:rPr>
            </w:pPr>
            <w:r w:rsidRPr="00E92F7A">
              <w:rPr>
                <w:rFonts w:ascii="Times New Roman" w:hAnsi="Times New Roman" w:cs="Times New Roman"/>
                <w:sz w:val="28"/>
                <w:szCs w:val="28"/>
              </w:rPr>
              <w:t>494,6</w:t>
            </w:r>
          </w:p>
        </w:tc>
        <w:tc>
          <w:tcPr>
            <w:tcW w:w="1276"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szCs w:val="28"/>
              </w:rPr>
            </w:pPr>
            <w:r w:rsidRPr="00E92F7A">
              <w:rPr>
                <w:rFonts w:ascii="Times New Roman" w:hAnsi="Times New Roman" w:cs="Times New Roman"/>
                <w:sz w:val="28"/>
                <w:szCs w:val="28"/>
              </w:rPr>
              <w:t>100,0</w:t>
            </w:r>
          </w:p>
        </w:tc>
        <w:tc>
          <w:tcPr>
            <w:tcW w:w="1275"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szCs w:val="28"/>
              </w:rPr>
            </w:pPr>
            <w:r w:rsidRPr="00E92F7A">
              <w:rPr>
                <w:rFonts w:ascii="Times New Roman" w:hAnsi="Times New Roman" w:cs="Times New Roman"/>
                <w:sz w:val="28"/>
                <w:szCs w:val="28"/>
              </w:rPr>
              <w:t>100,0</w:t>
            </w:r>
          </w:p>
        </w:tc>
        <w:tc>
          <w:tcPr>
            <w:tcW w:w="1560" w:type="dxa"/>
            <w:tcBorders>
              <w:top w:val="single" w:sz="4" w:space="0" w:color="auto"/>
              <w:left w:val="single" w:sz="4" w:space="0" w:color="auto"/>
              <w:bottom w:val="single" w:sz="4" w:space="0" w:color="auto"/>
              <w:right w:val="single" w:sz="4" w:space="0" w:color="auto"/>
            </w:tcBorders>
          </w:tcPr>
          <w:p w:rsidR="00E92F7A" w:rsidRPr="00E92F7A" w:rsidRDefault="00E92F7A" w:rsidP="00E92F7A">
            <w:pPr>
              <w:widowControl/>
              <w:autoSpaceDE/>
              <w:autoSpaceDN/>
              <w:adjustRightInd/>
              <w:ind w:firstLine="0"/>
              <w:jc w:val="center"/>
              <w:rPr>
                <w:rFonts w:ascii="Times New Roman" w:hAnsi="Times New Roman" w:cs="Times New Roman"/>
                <w:szCs w:val="28"/>
              </w:rPr>
            </w:pPr>
            <w:r w:rsidRPr="00E92F7A">
              <w:rPr>
                <w:rFonts w:ascii="Times New Roman" w:hAnsi="Times New Roman" w:cs="Times New Roman"/>
                <w:sz w:val="28"/>
                <w:szCs w:val="28"/>
              </w:rPr>
              <w:t>112,0</w:t>
            </w:r>
          </w:p>
        </w:tc>
      </w:tr>
    </w:tbl>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E92F7A" w:rsidRPr="00E92F7A" w:rsidRDefault="00E92F7A" w:rsidP="00E02E4F">
      <w:pPr>
        <w:ind w:firstLine="0"/>
        <w:rPr>
          <w:rFonts w:ascii="Times New Roman" w:hAnsi="Times New Roman" w:cs="Times New Roman"/>
          <w:sz w:val="28"/>
          <w:szCs w:val="28"/>
        </w:rPr>
      </w:pPr>
      <w:r w:rsidRPr="00E92F7A">
        <w:rPr>
          <w:rFonts w:ascii="Times New Roman" w:hAnsi="Times New Roman" w:cs="Times New Roman"/>
          <w:sz w:val="28"/>
          <w:szCs w:val="28"/>
        </w:rPr>
        <w:t>На реализацию мероприятий подпрограммы</w:t>
      </w:r>
      <w:r w:rsidRPr="00E92F7A">
        <w:t xml:space="preserve"> </w:t>
      </w:r>
      <w:r w:rsidRPr="00E92F7A">
        <w:rPr>
          <w:rFonts w:ascii="Times New Roman" w:hAnsi="Times New Roman" w:cs="Times New Roman"/>
          <w:sz w:val="28"/>
          <w:szCs w:val="28"/>
        </w:rPr>
        <w:t>были определены затраты на основании коммерческих предложений организаций, осуществляющих постав-ку данных товаров.</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E92F7A" w:rsidRPr="00E92F7A" w:rsidRDefault="00E92F7A" w:rsidP="00E02E4F">
      <w:pPr>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Объем финансирования подпрограммы подлежит уточнению на очеред-ной финансовый год и на плановый период.</w:t>
      </w:r>
    </w:p>
    <w:p w:rsidR="00E92F7A" w:rsidRPr="00E92F7A" w:rsidRDefault="00E92F7A" w:rsidP="00E02E4F">
      <w:pPr>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При формировании объемов финансирования мероприятий подпрог-раммы учитывались следующие параметры:</w:t>
      </w:r>
    </w:p>
    <w:p w:rsidR="00E92F7A" w:rsidRPr="00E92F7A" w:rsidRDefault="00E92F7A" w:rsidP="00E02E4F">
      <w:pPr>
        <w:widowControl/>
        <w:autoSpaceDE/>
        <w:autoSpaceDN/>
        <w:adjustRightInd/>
        <w:ind w:firstLine="0"/>
        <w:outlineLvl w:val="0"/>
        <w:rPr>
          <w:rFonts w:ascii="Times New Roman" w:hAnsi="Times New Roman" w:cs="Times New Roman"/>
          <w:bCs/>
          <w:color w:val="000000" w:themeColor="text1"/>
          <w:spacing w:val="3"/>
          <w:kern w:val="36"/>
          <w:sz w:val="28"/>
          <w:szCs w:val="28"/>
        </w:rPr>
      </w:pPr>
      <w:r w:rsidRPr="00E92F7A">
        <w:rPr>
          <w:rFonts w:ascii="Times New Roman" w:hAnsi="Times New Roman" w:cs="Times New Roman"/>
          <w:bCs/>
          <w:color w:val="000000" w:themeColor="text1"/>
          <w:spacing w:val="3"/>
          <w:kern w:val="36"/>
          <w:sz w:val="28"/>
          <w:szCs w:val="28"/>
        </w:rPr>
        <w:t>1) Федеральный закон от 6 марта 2006 г. № 35-ФЗ «О противодействии терроризму»;</w:t>
      </w:r>
    </w:p>
    <w:p w:rsidR="00E92F7A" w:rsidRPr="00E92F7A" w:rsidRDefault="00E92F7A" w:rsidP="00E02E4F">
      <w:pPr>
        <w:widowControl/>
        <w:autoSpaceDE/>
        <w:autoSpaceDN/>
        <w:adjustRightInd/>
        <w:ind w:firstLine="0"/>
        <w:outlineLvl w:val="0"/>
        <w:rPr>
          <w:rFonts w:ascii="Times New Roman" w:hAnsi="Times New Roman" w:cs="Times New Roman"/>
          <w:bCs/>
          <w:color w:val="000000" w:themeColor="text1"/>
          <w:spacing w:val="3"/>
          <w:kern w:val="36"/>
          <w:sz w:val="28"/>
          <w:szCs w:val="28"/>
        </w:rPr>
      </w:pPr>
      <w:r w:rsidRPr="00E92F7A">
        <w:rPr>
          <w:rFonts w:ascii="Times New Roman" w:hAnsi="Times New Roman" w:cs="Times New Roman"/>
          <w:bCs/>
          <w:color w:val="000000" w:themeColor="text1"/>
          <w:spacing w:val="3"/>
          <w:kern w:val="36"/>
          <w:sz w:val="28"/>
          <w:szCs w:val="28"/>
        </w:rPr>
        <w:t>2) сметы;</w:t>
      </w:r>
    </w:p>
    <w:p w:rsidR="00E92F7A" w:rsidRPr="00E92F7A" w:rsidRDefault="00E92F7A" w:rsidP="00E02E4F">
      <w:pPr>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3) коммерческие предложения.</w:t>
      </w:r>
    </w:p>
    <w:p w:rsidR="00E92F7A" w:rsidRPr="00E92F7A" w:rsidRDefault="00E92F7A" w:rsidP="00E02E4F">
      <w:pPr>
        <w:widowControl/>
        <w:ind w:firstLine="0"/>
        <w:rPr>
          <w:rFonts w:ascii="Times New Roman" w:eastAsia="Calibri" w:hAnsi="Times New Roman" w:cs="Times New Roman"/>
          <w:color w:val="000000" w:themeColor="text1"/>
          <w:sz w:val="28"/>
          <w:szCs w:val="28"/>
          <w:lang w:eastAsia="en-US"/>
        </w:rPr>
      </w:pPr>
      <w:r w:rsidRPr="00E92F7A">
        <w:rPr>
          <w:rFonts w:ascii="Times New Roman" w:eastAsia="Calibri" w:hAnsi="Times New Roman" w:cs="Times New Roman"/>
          <w:color w:val="000000" w:themeColor="text1"/>
          <w:sz w:val="28"/>
          <w:szCs w:val="28"/>
          <w:lang w:eastAsia="en-US"/>
        </w:rPr>
        <w:t>Исходные данные для расчета расходов на реализацию программных мероприятий приведены в таблице:</w:t>
      </w:r>
    </w:p>
    <w:p w:rsidR="00E92F7A" w:rsidRPr="00E92F7A" w:rsidRDefault="00E92F7A" w:rsidP="00E92F7A">
      <w:pPr>
        <w:widowControl/>
        <w:ind w:firstLine="0"/>
        <w:rPr>
          <w:rFonts w:ascii="Times New Roman" w:eastAsia="Calibri" w:hAnsi="Times New Roman" w:cs="Times New Roman"/>
          <w:color w:val="000000" w:themeColor="text1"/>
          <w:sz w:val="28"/>
          <w:szCs w:val="28"/>
          <w:lang w:eastAsia="en-US"/>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5"/>
        <w:gridCol w:w="1827"/>
        <w:gridCol w:w="1831"/>
        <w:gridCol w:w="1833"/>
        <w:gridCol w:w="1733"/>
      </w:tblGrid>
      <w:tr w:rsidR="00E92F7A" w:rsidRPr="00E92F7A" w:rsidTr="00B44B3B">
        <w:tc>
          <w:tcPr>
            <w:tcW w:w="295"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right="-108" w:firstLine="0"/>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 xml:space="preserve"> №</w:t>
            </w:r>
          </w:p>
          <w:p w:rsidR="00E92F7A" w:rsidRPr="00E92F7A" w:rsidRDefault="00E92F7A" w:rsidP="00E92F7A">
            <w:pPr>
              <w:suppressAutoHyphens/>
              <w:ind w:right="-108" w:firstLine="0"/>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п/п</w:t>
            </w:r>
          </w:p>
        </w:tc>
        <w:tc>
          <w:tcPr>
            <w:tcW w:w="957" w:type="pct"/>
            <w:tcBorders>
              <w:top w:val="single" w:sz="4" w:space="0" w:color="auto"/>
              <w:left w:val="single" w:sz="4" w:space="0" w:color="auto"/>
              <w:bottom w:val="single" w:sz="4" w:space="0" w:color="auto"/>
              <w:right w:val="single" w:sz="4" w:space="0" w:color="auto"/>
            </w:tcBorders>
            <w:vAlign w:val="center"/>
            <w:hideMark/>
          </w:tcPr>
          <w:p w:rsidR="00E92F7A" w:rsidRPr="00E92F7A" w:rsidRDefault="00E92F7A" w:rsidP="00E92F7A">
            <w:pPr>
              <w:suppressAutoHyphens/>
              <w:ind w:firstLine="0"/>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 xml:space="preserve">Наименование </w:t>
            </w:r>
          </w:p>
          <w:p w:rsidR="00E92F7A" w:rsidRPr="00E92F7A" w:rsidRDefault="00E92F7A" w:rsidP="00E92F7A">
            <w:pPr>
              <w:suppressAutoHyphens/>
              <w:ind w:firstLine="0"/>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мероприятия</w:t>
            </w:r>
          </w:p>
        </w:tc>
        <w:tc>
          <w:tcPr>
            <w:tcW w:w="948" w:type="pct"/>
            <w:tcBorders>
              <w:top w:val="single" w:sz="4" w:space="0" w:color="auto"/>
              <w:left w:val="single" w:sz="4" w:space="0" w:color="auto"/>
              <w:bottom w:val="single" w:sz="4" w:space="0" w:color="auto"/>
              <w:right w:val="single" w:sz="4" w:space="0" w:color="auto"/>
            </w:tcBorders>
            <w:vAlign w:val="center"/>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2019 год</w:t>
            </w:r>
          </w:p>
        </w:tc>
        <w:tc>
          <w:tcPr>
            <w:tcW w:w="950" w:type="pct"/>
            <w:tcBorders>
              <w:top w:val="single" w:sz="4" w:space="0" w:color="auto"/>
              <w:left w:val="single" w:sz="4" w:space="0" w:color="auto"/>
              <w:bottom w:val="single" w:sz="4" w:space="0" w:color="auto"/>
              <w:right w:val="single" w:sz="4" w:space="0" w:color="auto"/>
            </w:tcBorders>
            <w:vAlign w:val="center"/>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2020 год</w:t>
            </w:r>
          </w:p>
        </w:tc>
        <w:tc>
          <w:tcPr>
            <w:tcW w:w="951" w:type="pct"/>
            <w:tcBorders>
              <w:top w:val="single" w:sz="4" w:space="0" w:color="auto"/>
              <w:left w:val="single" w:sz="4" w:space="0" w:color="auto"/>
              <w:bottom w:val="single" w:sz="4" w:space="0" w:color="auto"/>
              <w:right w:val="single" w:sz="4" w:space="0" w:color="auto"/>
            </w:tcBorders>
            <w:vAlign w:val="center"/>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2021 год</w:t>
            </w:r>
          </w:p>
        </w:tc>
        <w:tc>
          <w:tcPr>
            <w:tcW w:w="899" w:type="pct"/>
            <w:tcBorders>
              <w:top w:val="single" w:sz="4" w:space="0" w:color="auto"/>
              <w:left w:val="single" w:sz="4" w:space="0" w:color="auto"/>
              <w:bottom w:val="single" w:sz="4" w:space="0" w:color="auto"/>
              <w:right w:val="single" w:sz="4" w:space="0" w:color="auto"/>
            </w:tcBorders>
            <w:vAlign w:val="center"/>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2022 год</w:t>
            </w:r>
          </w:p>
        </w:tc>
      </w:tr>
      <w:tr w:rsidR="00E92F7A" w:rsidRPr="00E92F7A" w:rsidTr="00B44B3B">
        <w:trPr>
          <w:trHeight w:val="216"/>
        </w:trPr>
        <w:tc>
          <w:tcPr>
            <w:tcW w:w="295"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1</w:t>
            </w:r>
          </w:p>
        </w:tc>
        <w:tc>
          <w:tcPr>
            <w:tcW w:w="957"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w:t>
            </w:r>
          </w:p>
        </w:tc>
        <w:tc>
          <w:tcPr>
            <w:tcW w:w="948"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3</w:t>
            </w:r>
          </w:p>
        </w:tc>
        <w:tc>
          <w:tcPr>
            <w:tcW w:w="950"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4</w:t>
            </w:r>
          </w:p>
        </w:tc>
        <w:tc>
          <w:tcPr>
            <w:tcW w:w="951"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5</w:t>
            </w:r>
          </w:p>
        </w:tc>
        <w:tc>
          <w:tcPr>
            <w:tcW w:w="899"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6</w:t>
            </w:r>
          </w:p>
        </w:tc>
      </w:tr>
      <w:tr w:rsidR="00E92F7A" w:rsidRPr="00E92F7A" w:rsidTr="00B44B3B">
        <w:trPr>
          <w:trHeight w:val="4087"/>
        </w:trPr>
        <w:tc>
          <w:tcPr>
            <w:tcW w:w="295"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1.</w:t>
            </w:r>
          </w:p>
        </w:tc>
        <w:tc>
          <w:tcPr>
            <w:tcW w:w="957"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bCs/>
                <w:color w:val="000000" w:themeColor="text1"/>
                <w:lang w:eastAsia="en-US"/>
              </w:rPr>
            </w:pPr>
            <w:r w:rsidRPr="00E92F7A">
              <w:rPr>
                <w:rFonts w:ascii="Times New Roman" w:eastAsia="Calibri" w:hAnsi="Times New Roman" w:cs="Times New Roman"/>
                <w:bCs/>
                <w:color w:val="000000" w:themeColor="text1"/>
                <w:lang w:eastAsia="en-US"/>
              </w:rPr>
              <w:t>Изготовление разъяснительных материалов (баннеров, листовок) направленных на предупреж-дение экстре-мистской деятельности и противодействию терроризма</w:t>
            </w:r>
          </w:p>
        </w:tc>
        <w:tc>
          <w:tcPr>
            <w:tcW w:w="948"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Изготовление: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баннер 3Х6 с люверсами 4025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10 баннеров на сумму 40 250 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Стоимость изготовления листовок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6500 шт.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(1,5 за 1 шт.) -9750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 рублей.</w:t>
            </w:r>
          </w:p>
        </w:tc>
        <w:tc>
          <w:tcPr>
            <w:tcW w:w="950"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Изготовление: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баннер 3Х6 с люверсами 4025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10 баннеров на сумму 40 250 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Стоимость изготовления листовок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6500 шт.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(1,5 за 1 шт.) -9750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 рублей.</w:t>
            </w:r>
          </w:p>
        </w:tc>
        <w:tc>
          <w:tcPr>
            <w:tcW w:w="951"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Изготовление: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баннер 3Х6 с люверсами 4025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10 баннеров на сумму 40 250 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Стоимость изготовления листовок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6500 шт.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(1,5 за 1 шт.) -9750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 рублей.</w:t>
            </w:r>
          </w:p>
        </w:tc>
        <w:tc>
          <w:tcPr>
            <w:tcW w:w="899"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Изготовление: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баннер 3Х6 с люверсами 4025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10 баннеров на сумму      40 250 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Стоимость изготовления листовок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6500 шт.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(1,5 за 1 шт.) -9750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 рублей.</w:t>
            </w:r>
          </w:p>
        </w:tc>
      </w:tr>
      <w:tr w:rsidR="00E92F7A" w:rsidRPr="00E92F7A" w:rsidTr="00B44B3B">
        <w:trPr>
          <w:trHeight w:val="1964"/>
        </w:trPr>
        <w:tc>
          <w:tcPr>
            <w:tcW w:w="295"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2.</w:t>
            </w:r>
          </w:p>
        </w:tc>
        <w:tc>
          <w:tcPr>
            <w:tcW w:w="957"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bCs/>
                <w:color w:val="000000" w:themeColor="text1"/>
                <w:lang w:eastAsia="en-US"/>
              </w:rPr>
            </w:pPr>
            <w:r w:rsidRPr="00E92F7A">
              <w:rPr>
                <w:rFonts w:ascii="Times New Roman" w:eastAsia="Calibri" w:hAnsi="Times New Roman" w:cs="Times New Roman"/>
                <w:bCs/>
                <w:color w:val="000000" w:themeColor="text1"/>
                <w:lang w:eastAsia="en-US"/>
              </w:rPr>
              <w:t>Размещение материалов, направленных на противо-действие экстремизму и терроризму в газетах и на радио</w:t>
            </w:r>
          </w:p>
        </w:tc>
        <w:tc>
          <w:tcPr>
            <w:tcW w:w="948"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Размещение статьи в газете         1 см</w:t>
            </w:r>
            <w:r w:rsidRPr="00E92F7A">
              <w:rPr>
                <w:rFonts w:ascii="Times New Roman" w:hAnsi="Times New Roman" w:cs="Times New Roman"/>
                <w:vertAlign w:val="superscript"/>
              </w:rPr>
              <w:t>2</w:t>
            </w:r>
            <w:r w:rsidRPr="00E92F7A">
              <w:rPr>
                <w:rFonts w:ascii="Times New Roman" w:hAnsi="Times New Roman" w:cs="Times New Roman"/>
              </w:rPr>
              <w:t xml:space="preserve"> - 18 руб.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87 коп.,</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не менее 7 ста-тей.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18,87*300 см</w:t>
            </w:r>
            <w:r w:rsidRPr="00E92F7A">
              <w:rPr>
                <w:rFonts w:ascii="Times New Roman" w:hAnsi="Times New Roman" w:cs="Times New Roman"/>
                <w:vertAlign w:val="superscript"/>
              </w:rPr>
              <w:t xml:space="preserve">2 </w:t>
            </w:r>
            <w:r w:rsidRPr="00E92F7A">
              <w:rPr>
                <w:rFonts w:ascii="Times New Roman" w:hAnsi="Times New Roman" w:cs="Times New Roman"/>
              </w:rPr>
              <w:t>* 7 статей на сумму 39,6  тыс.рублей.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 xml:space="preserve">Стоимость 1 слова на радио от 10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объявление до 1000 рублей, итого 10 объявлений на сумму до 10,0 тыс.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тыс.рублей.</w:t>
            </w:r>
          </w:p>
        </w:tc>
        <w:tc>
          <w:tcPr>
            <w:tcW w:w="950"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Размещение статьи в газете         1 см</w:t>
            </w:r>
            <w:r w:rsidRPr="00E92F7A">
              <w:rPr>
                <w:rFonts w:ascii="Times New Roman" w:hAnsi="Times New Roman" w:cs="Times New Roman"/>
                <w:vertAlign w:val="superscript"/>
              </w:rPr>
              <w:t>2</w:t>
            </w:r>
            <w:r w:rsidRPr="00E92F7A">
              <w:rPr>
                <w:rFonts w:ascii="Times New Roman" w:hAnsi="Times New Roman" w:cs="Times New Roman"/>
              </w:rPr>
              <w:t xml:space="preserve"> - 18 руб.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87 коп.,</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не менее 7 ста-тей.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18,87*300 см</w:t>
            </w:r>
            <w:r w:rsidRPr="00E92F7A">
              <w:rPr>
                <w:rFonts w:ascii="Times New Roman" w:hAnsi="Times New Roman" w:cs="Times New Roman"/>
                <w:vertAlign w:val="superscript"/>
              </w:rPr>
              <w:t>2</w:t>
            </w:r>
            <w:r w:rsidRPr="00E92F7A">
              <w:rPr>
                <w:rFonts w:ascii="Times New Roman" w:hAnsi="Times New Roman" w:cs="Times New Roman"/>
              </w:rPr>
              <w:t xml:space="preserve"> * 7 статей на сумму 39,6  тыс.рублей.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 xml:space="preserve">Стоимость 1 слова на радио от 10 рублей,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1 объявление до 1000 рублей, итого 10 объявлений на сумму до 10,0 тыс.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тыс.рублей.</w:t>
            </w:r>
          </w:p>
        </w:tc>
        <w:tc>
          <w:tcPr>
            <w:tcW w:w="951"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Размещение статьи в газете         1 см</w:t>
            </w:r>
            <w:r w:rsidRPr="00E92F7A">
              <w:rPr>
                <w:rFonts w:ascii="Times New Roman" w:hAnsi="Times New Roman" w:cs="Times New Roman"/>
                <w:vertAlign w:val="superscript"/>
              </w:rPr>
              <w:t>2</w:t>
            </w:r>
            <w:r w:rsidRPr="00E92F7A">
              <w:rPr>
                <w:rFonts w:ascii="Times New Roman" w:hAnsi="Times New Roman" w:cs="Times New Roman"/>
              </w:rPr>
              <w:t xml:space="preserve"> - 18 руб.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87 коп.,</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не менее 7 ста-тей.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18,87*300 см</w:t>
            </w:r>
            <w:r w:rsidRPr="00E92F7A">
              <w:rPr>
                <w:rFonts w:ascii="Times New Roman" w:hAnsi="Times New Roman" w:cs="Times New Roman"/>
                <w:vertAlign w:val="superscript"/>
              </w:rPr>
              <w:t xml:space="preserve">2 </w:t>
            </w:r>
            <w:r w:rsidRPr="00E92F7A">
              <w:rPr>
                <w:rFonts w:ascii="Times New Roman" w:hAnsi="Times New Roman" w:cs="Times New Roman"/>
              </w:rPr>
              <w:t>* 7 статей на сумму 39,6  тыс.рублей.</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 xml:space="preserve">Стоимость 1 слова на радио от 10 рублей, </w:t>
            </w:r>
          </w:p>
          <w:p w:rsidR="00E92F7A" w:rsidRPr="00E92F7A" w:rsidRDefault="00E92F7A" w:rsidP="00E92F7A">
            <w:pPr>
              <w:widowControl/>
              <w:autoSpaceDE/>
              <w:autoSpaceDN/>
              <w:adjustRightInd/>
              <w:ind w:right="-140" w:firstLine="0"/>
              <w:jc w:val="left"/>
              <w:rPr>
                <w:rFonts w:ascii="Times New Roman" w:hAnsi="Times New Roman" w:cs="Times New Roman"/>
              </w:rPr>
            </w:pPr>
            <w:r w:rsidRPr="00E92F7A">
              <w:rPr>
                <w:rFonts w:ascii="Times New Roman" w:hAnsi="Times New Roman" w:cs="Times New Roman"/>
              </w:rPr>
              <w:t xml:space="preserve">1 объявление до 1000 рублей, итого 10 объявлений на сумму до 10,0 тыс. рублей.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rPr>
            </w:pPr>
            <w:r w:rsidRPr="00E92F7A">
              <w:rPr>
                <w:rFonts w:ascii="Times New Roman" w:hAnsi="Times New Roman" w:cs="Times New Roman"/>
              </w:rPr>
              <w:t>Итого: 50,0 тыс.рублей.</w:t>
            </w:r>
          </w:p>
        </w:tc>
        <w:tc>
          <w:tcPr>
            <w:tcW w:w="899" w:type="pct"/>
            <w:shd w:val="clear" w:color="auto" w:fill="auto"/>
          </w:tcPr>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lastRenderedPageBreak/>
              <w:t>Размещение статьи в газете         1 см</w:t>
            </w:r>
            <w:r w:rsidRPr="00E92F7A">
              <w:rPr>
                <w:rFonts w:ascii="Times New Roman" w:hAnsi="Times New Roman" w:cs="Times New Roman"/>
                <w:vertAlign w:val="superscript"/>
              </w:rPr>
              <w:t>2</w:t>
            </w:r>
            <w:r w:rsidRPr="00E92F7A">
              <w:rPr>
                <w:rFonts w:ascii="Times New Roman" w:hAnsi="Times New Roman" w:cs="Times New Roman"/>
              </w:rPr>
              <w:t xml:space="preserve"> - 18 руб.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87 коп.,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не менее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 xml:space="preserve">7 статей. </w:t>
            </w:r>
          </w:p>
          <w:p w:rsidR="00E92F7A" w:rsidRPr="00E92F7A" w:rsidRDefault="00E92F7A" w:rsidP="00E92F7A">
            <w:pPr>
              <w:widowControl/>
              <w:autoSpaceDE/>
              <w:autoSpaceDN/>
              <w:adjustRightInd/>
              <w:ind w:firstLine="0"/>
              <w:jc w:val="left"/>
              <w:rPr>
                <w:rFonts w:ascii="Times New Roman" w:hAnsi="Times New Roman" w:cs="Times New Roman"/>
              </w:rPr>
            </w:pPr>
            <w:r w:rsidRPr="00E92F7A">
              <w:rPr>
                <w:rFonts w:ascii="Times New Roman" w:hAnsi="Times New Roman" w:cs="Times New Roman"/>
              </w:rPr>
              <w:t>18,87*300 см</w:t>
            </w:r>
            <w:r w:rsidRPr="00E92F7A">
              <w:rPr>
                <w:rFonts w:ascii="Times New Roman" w:hAnsi="Times New Roman" w:cs="Times New Roman"/>
                <w:vertAlign w:val="superscript"/>
              </w:rPr>
              <w:t xml:space="preserve">2 </w:t>
            </w:r>
            <w:r w:rsidRPr="00E92F7A">
              <w:rPr>
                <w:rFonts w:ascii="Times New Roman" w:hAnsi="Times New Roman" w:cs="Times New Roman"/>
              </w:rPr>
              <w:t>* 7 статей на сумму 39,6  тыс.рублей.</w:t>
            </w:r>
          </w:p>
          <w:p w:rsidR="00E92F7A" w:rsidRPr="00E92F7A" w:rsidRDefault="00E92F7A" w:rsidP="00E92F7A">
            <w:pPr>
              <w:widowControl/>
              <w:autoSpaceDE/>
              <w:autoSpaceDN/>
              <w:adjustRightInd/>
              <w:ind w:right="-108" w:firstLine="0"/>
              <w:jc w:val="left"/>
              <w:rPr>
                <w:rFonts w:ascii="Times New Roman" w:hAnsi="Times New Roman" w:cs="Times New Roman"/>
              </w:rPr>
            </w:pPr>
            <w:r w:rsidRPr="00E92F7A">
              <w:rPr>
                <w:rFonts w:ascii="Times New Roman" w:hAnsi="Times New Roman" w:cs="Times New Roman"/>
              </w:rPr>
              <w:lastRenderedPageBreak/>
              <w:t xml:space="preserve">Стоимость 1 слова на радио от 10 рублей, </w:t>
            </w:r>
          </w:p>
          <w:p w:rsidR="00E92F7A" w:rsidRPr="00E92F7A" w:rsidRDefault="00E92F7A" w:rsidP="00E92F7A">
            <w:pPr>
              <w:widowControl/>
              <w:autoSpaceDE/>
              <w:autoSpaceDN/>
              <w:adjustRightInd/>
              <w:ind w:right="-108" w:firstLine="0"/>
              <w:jc w:val="left"/>
              <w:rPr>
                <w:rFonts w:ascii="Times New Roman" w:hAnsi="Times New Roman" w:cs="Times New Roman"/>
                <w:color w:val="000000" w:themeColor="text1"/>
              </w:rPr>
            </w:pPr>
            <w:r w:rsidRPr="00E92F7A">
              <w:rPr>
                <w:rFonts w:ascii="Times New Roman" w:hAnsi="Times New Roman" w:cs="Times New Roman"/>
              </w:rPr>
              <w:t>1 объявление до 1000 рублей, итого 10 объявлений на сумму до 10,0 тыс. рублей. Итого: 50,0 тыс.рублей.</w:t>
            </w:r>
          </w:p>
        </w:tc>
      </w:tr>
      <w:tr w:rsidR="00E92F7A" w:rsidRPr="00E92F7A" w:rsidTr="00B44B3B">
        <w:trPr>
          <w:trHeight w:val="642"/>
        </w:trPr>
        <w:tc>
          <w:tcPr>
            <w:tcW w:w="295"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lastRenderedPageBreak/>
              <w:t>3.</w:t>
            </w:r>
          </w:p>
        </w:tc>
        <w:tc>
          <w:tcPr>
            <w:tcW w:w="957"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Проведение конкурсов, фотовыставок, выставок рисунков по профилактике экстремизма и терроризма</w:t>
            </w:r>
          </w:p>
        </w:tc>
        <w:tc>
          <w:tcPr>
            <w:tcW w:w="948"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hd w:val="clear" w:color="auto" w:fill="FFFFFF"/>
              <w:tabs>
                <w:tab w:val="left" w:pos="567"/>
                <w:tab w:val="left" w:pos="851"/>
                <w:tab w:val="center" w:pos="4677"/>
                <w:tab w:val="right" w:pos="9355"/>
              </w:tabs>
              <w:suppressAutoHyphens/>
              <w:ind w:right="-25"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w:t>
            </w:r>
          </w:p>
        </w:tc>
        <w:tc>
          <w:tcPr>
            <w:tcW w:w="950"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w:t>
            </w:r>
          </w:p>
        </w:tc>
        <w:tc>
          <w:tcPr>
            <w:tcW w:w="951"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center"/>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w:t>
            </w:r>
          </w:p>
        </w:tc>
        <w:tc>
          <w:tcPr>
            <w:tcW w:w="899"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color w:val="000000" w:themeColor="text1"/>
              </w:rPr>
            </w:pPr>
            <w:r w:rsidRPr="00E92F7A">
              <w:rPr>
                <w:rFonts w:ascii="Times New Roman" w:hAnsi="Times New Roman" w:cs="Times New Roman"/>
                <w:color w:val="000000" w:themeColor="text1"/>
              </w:rPr>
              <w:t>Проведенные мероприятия  в учреждениях управления образования.</w:t>
            </w:r>
          </w:p>
          <w:p w:rsidR="00E92F7A" w:rsidRPr="00E92F7A" w:rsidRDefault="00E92F7A" w:rsidP="00E92F7A">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color w:val="000000" w:themeColor="text1"/>
              </w:rPr>
            </w:pPr>
            <w:r w:rsidRPr="00E92F7A">
              <w:rPr>
                <w:rFonts w:ascii="Times New Roman" w:hAnsi="Times New Roman" w:cs="Times New Roman"/>
                <w:color w:val="000000" w:themeColor="text1"/>
              </w:rPr>
              <w:t xml:space="preserve">В соответст-вии с прила-гаемыми сметами - </w:t>
            </w:r>
          </w:p>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hAnsi="Times New Roman" w:cs="Times New Roman"/>
                <w:color w:val="000000" w:themeColor="text1"/>
              </w:rPr>
              <w:t>12,0 тыс.руб.</w:t>
            </w:r>
          </w:p>
        </w:tc>
      </w:tr>
      <w:tr w:rsidR="00E92F7A" w:rsidRPr="00E92F7A" w:rsidTr="00B44B3B">
        <w:trPr>
          <w:trHeight w:val="642"/>
        </w:trPr>
        <w:tc>
          <w:tcPr>
            <w:tcW w:w="295" w:type="pct"/>
            <w:tcBorders>
              <w:top w:val="single" w:sz="4" w:space="0" w:color="auto"/>
              <w:left w:val="single" w:sz="4" w:space="0" w:color="auto"/>
              <w:bottom w:val="single" w:sz="4" w:space="0" w:color="auto"/>
              <w:right w:val="single" w:sz="4" w:space="0" w:color="auto"/>
            </w:tcBorders>
            <w:hideMark/>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4.</w:t>
            </w:r>
          </w:p>
        </w:tc>
        <w:tc>
          <w:tcPr>
            <w:tcW w:w="957"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eastAsia="Calibri" w:hAnsi="Times New Roman" w:cs="Times New Roman"/>
                <w:color w:val="000000" w:themeColor="text1"/>
                <w:lang w:eastAsia="en-US"/>
              </w:rPr>
              <w:t>Выполнение работ по ремонту и устройству ограждения территорий, автоматических ворот, устройству КПП, установ-ке шлагбаумов, в том числе по разработке проектной документации и строитель-ному контролю в случаях, установленных законодательством РФ</w:t>
            </w:r>
          </w:p>
        </w:tc>
        <w:tc>
          <w:tcPr>
            <w:tcW w:w="948"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hAnsi="Times New Roman" w:cs="Times New Roman"/>
                <w:color w:val="000000" w:themeColor="text1"/>
              </w:rPr>
            </w:pPr>
            <w:r w:rsidRPr="00E92F7A">
              <w:rPr>
                <w:rFonts w:ascii="Times New Roman" w:hAnsi="Times New Roman" w:cs="Times New Roman"/>
                <w:color w:val="000000" w:themeColor="text1"/>
              </w:rPr>
              <w:t>Проведение ремонта ограждения:</w:t>
            </w:r>
          </w:p>
          <w:p w:rsidR="00E92F7A" w:rsidRPr="00E92F7A" w:rsidRDefault="00E92F7A" w:rsidP="00E92F7A">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color w:val="000000" w:themeColor="text1"/>
              </w:rPr>
            </w:pPr>
            <w:r w:rsidRPr="00E92F7A">
              <w:rPr>
                <w:rFonts w:ascii="Times New Roman" w:hAnsi="Times New Roman" w:cs="Times New Roman"/>
                <w:color w:val="000000" w:themeColor="text1"/>
              </w:rPr>
              <w:t>2019 г. –  не менее чем в 1 учреждении.   В соответствии с прилагае-мыми сметами-</w:t>
            </w:r>
          </w:p>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r w:rsidRPr="00E92F7A">
              <w:rPr>
                <w:rFonts w:ascii="Times New Roman" w:hAnsi="Times New Roman" w:cs="Times New Roman"/>
                <w:color w:val="000000" w:themeColor="text1"/>
              </w:rPr>
              <w:t>394,6 тыс. рублей</w:t>
            </w:r>
          </w:p>
        </w:tc>
        <w:tc>
          <w:tcPr>
            <w:tcW w:w="950"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p>
        </w:tc>
        <w:tc>
          <w:tcPr>
            <w:tcW w:w="951"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p>
        </w:tc>
        <w:tc>
          <w:tcPr>
            <w:tcW w:w="899" w:type="pct"/>
            <w:tcBorders>
              <w:top w:val="single" w:sz="4" w:space="0" w:color="auto"/>
              <w:left w:val="single" w:sz="4" w:space="0" w:color="auto"/>
              <w:bottom w:val="single" w:sz="4" w:space="0" w:color="auto"/>
              <w:right w:val="single" w:sz="4" w:space="0" w:color="auto"/>
            </w:tcBorders>
          </w:tcPr>
          <w:p w:rsidR="00E92F7A" w:rsidRPr="00E92F7A" w:rsidRDefault="00E92F7A" w:rsidP="00E92F7A">
            <w:pPr>
              <w:suppressAutoHyphens/>
              <w:ind w:firstLine="0"/>
              <w:jc w:val="left"/>
              <w:rPr>
                <w:rFonts w:ascii="Times New Roman" w:eastAsia="Calibri" w:hAnsi="Times New Roman" w:cs="Times New Roman"/>
                <w:color w:val="000000" w:themeColor="text1"/>
                <w:lang w:eastAsia="en-US"/>
              </w:rPr>
            </w:pPr>
          </w:p>
        </w:tc>
      </w:tr>
    </w:tbl>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4. Методика оценки эффективности реализации подпрограммы</w:t>
      </w: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p>
    <w:p w:rsidR="00E92F7A" w:rsidRPr="00E92F7A" w:rsidRDefault="00E92F7A" w:rsidP="00E02E4F">
      <w:pPr>
        <w:widowControl/>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 xml:space="preserve">5. Механизм реализации подпрограммы и </w:t>
      </w:r>
    </w:p>
    <w:p w:rsidR="00E92F7A" w:rsidRPr="00E92F7A" w:rsidRDefault="00E92F7A" w:rsidP="00E92F7A">
      <w:pPr>
        <w:widowControl/>
        <w:autoSpaceDE/>
        <w:autoSpaceDN/>
        <w:adjustRightInd/>
        <w:ind w:firstLine="0"/>
        <w:jc w:val="center"/>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lastRenderedPageBreak/>
        <w:t>контроль за ее выполнением</w:t>
      </w:r>
    </w:p>
    <w:p w:rsidR="00E92F7A" w:rsidRPr="00E92F7A" w:rsidRDefault="00E92F7A" w:rsidP="00E92F7A">
      <w:pPr>
        <w:widowControl/>
        <w:tabs>
          <w:tab w:val="left" w:pos="1976"/>
        </w:tabs>
        <w:autoSpaceDE/>
        <w:autoSpaceDN/>
        <w:adjustRightInd/>
        <w:ind w:firstLine="0"/>
        <w:rPr>
          <w:rFonts w:ascii="Times New Roman" w:hAnsi="Times New Roman" w:cs="Times New Roman"/>
          <w:b/>
          <w:color w:val="000000" w:themeColor="text1"/>
          <w:sz w:val="28"/>
          <w:szCs w:val="28"/>
        </w:rPr>
      </w:pPr>
      <w:r w:rsidRPr="00E92F7A">
        <w:rPr>
          <w:rFonts w:ascii="Times New Roman" w:hAnsi="Times New Roman" w:cs="Times New Roman"/>
          <w:b/>
          <w:color w:val="000000" w:themeColor="text1"/>
          <w:sz w:val="28"/>
          <w:szCs w:val="28"/>
        </w:rPr>
        <w:tab/>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E92F7A" w:rsidRPr="00E92F7A" w:rsidRDefault="00E92F7A" w:rsidP="00E02E4F">
      <w:pPr>
        <w:widowControl/>
        <w:autoSpaceDE/>
        <w:autoSpaceDN/>
        <w:adjustRightInd/>
        <w:ind w:firstLine="0"/>
        <w:outlineLvl w:val="0"/>
        <w:rPr>
          <w:rFonts w:ascii="Times New Roman" w:hAnsi="Times New Roman" w:cs="Times New Roman"/>
          <w:bCs/>
          <w:color w:val="000000" w:themeColor="text1"/>
          <w:sz w:val="28"/>
          <w:szCs w:val="28"/>
        </w:rPr>
      </w:pPr>
      <w:r w:rsidRPr="00E92F7A">
        <w:rPr>
          <w:rFonts w:ascii="Times New Roman" w:hAnsi="Times New Roman" w:cs="Times New Roman"/>
          <w:bCs/>
          <w:color w:val="000000" w:themeColor="text1"/>
          <w:sz w:val="28"/>
          <w:szCs w:val="28"/>
        </w:rPr>
        <w:t>Текущее управление подпрограммой осуществляет координатор муни-ципальной подпрограммы – отдел информационных технологий админист-рации муниципального образования Тимашевский район.</w:t>
      </w:r>
    </w:p>
    <w:p w:rsidR="00E92F7A" w:rsidRPr="00E92F7A" w:rsidRDefault="00E92F7A" w:rsidP="00E02E4F">
      <w:pPr>
        <w:widowControl/>
        <w:autoSpaceDE/>
        <w:autoSpaceDN/>
        <w:adjustRightInd/>
        <w:ind w:firstLine="0"/>
        <w:outlineLvl w:val="0"/>
        <w:rPr>
          <w:rFonts w:ascii="Times New Roman" w:hAnsi="Times New Roman" w:cs="Times New Roman"/>
          <w:bCs/>
          <w:color w:val="000000" w:themeColor="text1"/>
          <w:sz w:val="28"/>
          <w:szCs w:val="28"/>
        </w:rPr>
      </w:pPr>
      <w:r w:rsidRPr="00E92F7A">
        <w:rPr>
          <w:rFonts w:ascii="Times New Roman" w:hAnsi="Times New Roman" w:cs="Times New Roman"/>
          <w:bCs/>
          <w:color w:val="000000" w:themeColor="text1"/>
          <w:sz w:val="28"/>
          <w:szCs w:val="28"/>
        </w:rPr>
        <w:t>Координатор подпрограммы в процессе реализации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1) осуществляет координацию деятельности заказчиков и участников мероприятий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2) осуществляет подготовку предложений по объемам и источникам средств, направленных на реализацию мероприятий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3) осуществляет информационную и разъяснительную работу, направ-ленную на освещение целей и задач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4) осуществляет подготовку ежегодного доклада о ходе реализации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5) осуществляет оценку эффективности, а также оценку целевых показателей и критериев реализации подпрограммы в целом;</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 xml:space="preserve">6) 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7) осуществляет меры по устранению недостатков и приостановке реализации отдельных мероприятий подпрограммы.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bCs/>
          <w:color w:val="000000" w:themeColor="text1"/>
          <w:sz w:val="28"/>
          <w:szCs w:val="28"/>
        </w:rPr>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E92F7A" w:rsidRPr="00E92F7A" w:rsidRDefault="00E92F7A" w:rsidP="00E02E4F">
      <w:pPr>
        <w:widowControl/>
        <w:autoSpaceDE/>
        <w:autoSpaceDN/>
        <w:adjustRightInd/>
        <w:ind w:firstLine="0"/>
        <w:rPr>
          <w:rFonts w:ascii="Times New Roman" w:eastAsia="Calibri" w:hAnsi="Times New Roman" w:cs="Times New Roman"/>
          <w:color w:val="000000" w:themeColor="text1"/>
          <w:sz w:val="28"/>
          <w:szCs w:val="28"/>
        </w:rPr>
      </w:pPr>
      <w:r w:rsidRPr="00E92F7A">
        <w:rPr>
          <w:rFonts w:ascii="Times New Roman" w:eastAsia="Calibri" w:hAnsi="Times New Roman" w:cs="Times New Roman"/>
          <w:color w:val="000000" w:themeColor="text1"/>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shd w:val="clear" w:color="auto" w:fill="FFFFFF"/>
        </w:rPr>
      </w:pPr>
      <w:r w:rsidRPr="00E92F7A">
        <w:rPr>
          <w:rFonts w:ascii="Times New Roman" w:hAnsi="Times New Roman" w:cs="Times New Roman"/>
          <w:color w:val="000000" w:themeColor="text1"/>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E92F7A" w:rsidRPr="00E92F7A" w:rsidRDefault="00E92F7A" w:rsidP="00E02E4F">
      <w:pPr>
        <w:autoSpaceDE/>
        <w:autoSpaceDN/>
        <w:adjustRightInd/>
        <w:ind w:firstLine="0"/>
        <w:outlineLvl w:val="1"/>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lastRenderedPageBreak/>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E92F7A" w:rsidRPr="00E92F7A" w:rsidRDefault="00E92F7A" w:rsidP="00E02E4F">
      <w:pPr>
        <w:widowControl/>
        <w:autoSpaceDE/>
        <w:autoSpaceDN/>
        <w:adjustRightInd/>
        <w:ind w:firstLine="0"/>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Контроль за реализацией подпрограммы осуществляется заместителем главы муниципального образования Тимашевский район, курирующий вопросы ГО и ЧС, правоохранительной деятельности и казачества.</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 xml:space="preserve">Заместитель главы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 xml:space="preserve">муниципального образования </w:t>
      </w:r>
    </w:p>
    <w:p w:rsidR="00E92F7A" w:rsidRPr="00E92F7A" w:rsidRDefault="00E92F7A" w:rsidP="00E92F7A">
      <w:pPr>
        <w:widowControl/>
        <w:autoSpaceDE/>
        <w:autoSpaceDN/>
        <w:adjustRightInd/>
        <w:ind w:firstLine="0"/>
        <w:jc w:val="left"/>
        <w:rPr>
          <w:rFonts w:ascii="Times New Roman" w:hAnsi="Times New Roman" w:cs="Times New Roman"/>
          <w:color w:val="000000" w:themeColor="text1"/>
          <w:sz w:val="28"/>
          <w:szCs w:val="28"/>
        </w:rPr>
      </w:pPr>
      <w:r w:rsidRPr="00E92F7A">
        <w:rPr>
          <w:rFonts w:ascii="Times New Roman" w:hAnsi="Times New Roman" w:cs="Times New Roman"/>
          <w:color w:val="000000" w:themeColor="text1"/>
          <w:sz w:val="28"/>
          <w:szCs w:val="28"/>
        </w:rPr>
        <w:t>Тимашевский район                                                                               А.В. Мелихов</w:t>
      </w:r>
    </w:p>
    <w:p w:rsidR="00E92F7A" w:rsidRPr="00E92F7A" w:rsidRDefault="00E92F7A" w:rsidP="00E92F7A">
      <w:pPr>
        <w:widowControl/>
        <w:autoSpaceDE/>
        <w:autoSpaceDN/>
        <w:adjustRightInd/>
        <w:ind w:firstLine="0"/>
        <w:jc w:val="center"/>
        <w:rPr>
          <w:rFonts w:ascii="Times New Roman" w:hAnsi="Times New Roman" w:cs="Times New Roman"/>
          <w:color w:val="000000" w:themeColor="text1"/>
          <w:sz w:val="28"/>
          <w:szCs w:val="28"/>
        </w:rPr>
      </w:pPr>
    </w:p>
    <w:p w:rsidR="0054260D" w:rsidRDefault="0054260D"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54260D" w:rsidSect="00E92F7A">
          <w:pgSz w:w="11906" w:h="16838"/>
          <w:pgMar w:top="1135" w:right="567" w:bottom="1134" w:left="1702" w:header="709" w:footer="709" w:gutter="0"/>
          <w:cols w:space="708"/>
          <w:titlePg/>
          <w:docGrid w:linePitch="360"/>
        </w:sectPr>
      </w:pPr>
    </w:p>
    <w:p w:rsidR="0054260D" w:rsidRPr="0054260D" w:rsidRDefault="0054260D" w:rsidP="006832D7">
      <w:pPr>
        <w:widowControl/>
        <w:tabs>
          <w:tab w:val="left" w:pos="9781"/>
          <w:tab w:val="left" w:pos="13183"/>
        </w:tabs>
        <w:autoSpaceDE/>
        <w:autoSpaceDN/>
        <w:adjustRightInd/>
        <w:ind w:firstLine="0"/>
        <w:jc w:val="left"/>
        <w:rPr>
          <w:rFonts w:ascii="Times New Roman" w:hAnsi="Times New Roman" w:cs="Times New Roman"/>
          <w:sz w:val="28"/>
          <w:szCs w:val="28"/>
        </w:rPr>
      </w:pPr>
      <w:r w:rsidRPr="0054260D">
        <w:rPr>
          <w:rFonts w:ascii="Times New Roman" w:hAnsi="Times New Roman" w:cs="Times New Roman"/>
          <w:sz w:val="28"/>
          <w:szCs w:val="28"/>
        </w:rPr>
        <w:lastRenderedPageBreak/>
        <w:t>Приложение № 1</w:t>
      </w:r>
    </w:p>
    <w:p w:rsidR="0054260D" w:rsidRPr="0054260D" w:rsidRDefault="0054260D" w:rsidP="006832D7">
      <w:pPr>
        <w:widowControl/>
        <w:tabs>
          <w:tab w:val="left" w:pos="9781"/>
        </w:tabs>
        <w:autoSpaceDE/>
        <w:autoSpaceDN/>
        <w:adjustRightInd/>
        <w:ind w:firstLine="0"/>
        <w:jc w:val="left"/>
        <w:rPr>
          <w:rFonts w:ascii="Times New Roman" w:hAnsi="Times New Roman" w:cs="Times New Roman"/>
          <w:sz w:val="28"/>
          <w:szCs w:val="28"/>
        </w:rPr>
      </w:pPr>
      <w:r w:rsidRPr="0054260D">
        <w:rPr>
          <w:rFonts w:ascii="Times New Roman" w:hAnsi="Times New Roman" w:cs="Times New Roman"/>
          <w:sz w:val="28"/>
          <w:szCs w:val="28"/>
        </w:rPr>
        <w:t xml:space="preserve">к подпрограмме </w:t>
      </w:r>
    </w:p>
    <w:p w:rsidR="0054260D" w:rsidRPr="0054260D" w:rsidRDefault="0054260D" w:rsidP="006832D7">
      <w:pPr>
        <w:widowControl/>
        <w:tabs>
          <w:tab w:val="left" w:pos="9781"/>
        </w:tabs>
        <w:autoSpaceDE/>
        <w:autoSpaceDN/>
        <w:adjustRightInd/>
        <w:ind w:firstLine="0"/>
        <w:jc w:val="left"/>
        <w:rPr>
          <w:rFonts w:ascii="Times New Roman" w:hAnsi="Times New Roman" w:cs="Times New Roman"/>
          <w:sz w:val="28"/>
          <w:szCs w:val="28"/>
        </w:rPr>
      </w:pPr>
      <w:r w:rsidRPr="0054260D">
        <w:rPr>
          <w:rFonts w:ascii="Times New Roman" w:hAnsi="Times New Roman" w:cs="Times New Roman"/>
          <w:sz w:val="28"/>
          <w:szCs w:val="28"/>
        </w:rPr>
        <w:t>«Профилактика терроризма и экстремизма в муниципальном образовании Тимашевский район»</w:t>
      </w:r>
    </w:p>
    <w:p w:rsidR="0054260D" w:rsidRPr="0054260D" w:rsidRDefault="0054260D" w:rsidP="006832D7">
      <w:pPr>
        <w:widowControl/>
        <w:tabs>
          <w:tab w:val="left" w:pos="9781"/>
        </w:tabs>
        <w:autoSpaceDE/>
        <w:autoSpaceDN/>
        <w:adjustRightInd/>
        <w:ind w:firstLine="0"/>
        <w:jc w:val="left"/>
        <w:rPr>
          <w:rFonts w:ascii="Times New Roman" w:hAnsi="Times New Roman" w:cs="Times New Roman"/>
          <w:sz w:val="28"/>
          <w:szCs w:val="28"/>
        </w:rPr>
      </w:pPr>
      <w:r w:rsidRPr="0054260D">
        <w:rPr>
          <w:rFonts w:ascii="Times New Roman" w:hAnsi="Times New Roman" w:cs="Times New Roman"/>
          <w:sz w:val="28"/>
          <w:szCs w:val="28"/>
        </w:rPr>
        <w:t>на 2019-2022 годы</w:t>
      </w:r>
    </w:p>
    <w:p w:rsidR="0054260D" w:rsidRPr="0054260D" w:rsidRDefault="0054260D" w:rsidP="0054260D">
      <w:pPr>
        <w:widowControl/>
        <w:autoSpaceDE/>
        <w:autoSpaceDN/>
        <w:adjustRightInd/>
        <w:ind w:firstLine="0"/>
        <w:jc w:val="left"/>
        <w:rPr>
          <w:rFonts w:ascii="Times New Roman" w:hAnsi="Times New Roman" w:cs="Times New Roman"/>
        </w:rPr>
      </w:pPr>
    </w:p>
    <w:p w:rsidR="0054260D" w:rsidRPr="0054260D" w:rsidRDefault="0054260D" w:rsidP="0054260D">
      <w:pPr>
        <w:widowControl/>
        <w:ind w:firstLine="0"/>
        <w:jc w:val="center"/>
        <w:outlineLvl w:val="2"/>
        <w:rPr>
          <w:rFonts w:ascii="Times New Roman" w:hAnsi="Times New Roman" w:cs="Times New Roman"/>
          <w:sz w:val="28"/>
          <w:szCs w:val="28"/>
        </w:rPr>
      </w:pPr>
    </w:p>
    <w:p w:rsidR="0054260D" w:rsidRPr="0054260D" w:rsidRDefault="0054260D" w:rsidP="0054260D">
      <w:pPr>
        <w:widowControl/>
        <w:ind w:firstLine="0"/>
        <w:jc w:val="center"/>
        <w:outlineLvl w:val="2"/>
        <w:rPr>
          <w:rFonts w:ascii="Times New Roman" w:hAnsi="Times New Roman" w:cs="Times New Roman"/>
          <w:b/>
          <w:sz w:val="28"/>
          <w:szCs w:val="28"/>
        </w:rPr>
      </w:pPr>
      <w:r w:rsidRPr="0054260D">
        <w:rPr>
          <w:rFonts w:ascii="Times New Roman" w:hAnsi="Times New Roman" w:cs="Times New Roman"/>
          <w:b/>
          <w:sz w:val="28"/>
          <w:szCs w:val="28"/>
        </w:rPr>
        <w:t>ЦЕЛЕВЫЕ ПОКАЗАТЕЛИ</w:t>
      </w:r>
    </w:p>
    <w:p w:rsidR="0054260D" w:rsidRPr="0054260D" w:rsidRDefault="0054260D" w:rsidP="0054260D">
      <w:pPr>
        <w:ind w:firstLine="0"/>
        <w:jc w:val="center"/>
        <w:outlineLvl w:val="2"/>
        <w:rPr>
          <w:rFonts w:ascii="Times New Roman" w:hAnsi="Times New Roman" w:cs="Times New Roman"/>
          <w:sz w:val="28"/>
          <w:szCs w:val="28"/>
        </w:rPr>
      </w:pPr>
      <w:r w:rsidRPr="0054260D">
        <w:rPr>
          <w:rFonts w:ascii="Times New Roman" w:hAnsi="Times New Roman" w:cs="Times New Roman"/>
          <w:sz w:val="28"/>
          <w:szCs w:val="28"/>
        </w:rPr>
        <w:t xml:space="preserve">подпрограммы «Профилактика терроризма и экстремизма в муниципальном образовании Тимашевский район» </w:t>
      </w:r>
    </w:p>
    <w:p w:rsidR="0054260D" w:rsidRPr="0054260D" w:rsidRDefault="0054260D" w:rsidP="0054260D">
      <w:pPr>
        <w:ind w:firstLine="0"/>
        <w:jc w:val="center"/>
        <w:outlineLvl w:val="2"/>
        <w:rPr>
          <w:rFonts w:ascii="Times New Roman" w:hAnsi="Times New Roman" w:cs="Times New Roman"/>
          <w:sz w:val="28"/>
          <w:szCs w:val="28"/>
        </w:rPr>
      </w:pPr>
      <w:r w:rsidRPr="0054260D">
        <w:rPr>
          <w:rFonts w:ascii="Times New Roman" w:hAnsi="Times New Roman" w:cs="Times New Roman"/>
          <w:sz w:val="28"/>
          <w:szCs w:val="28"/>
        </w:rPr>
        <w:t xml:space="preserve">на  2019-2022 годы </w:t>
      </w:r>
    </w:p>
    <w:p w:rsidR="0054260D" w:rsidRPr="0054260D" w:rsidRDefault="0054260D" w:rsidP="0054260D">
      <w:pPr>
        <w:widowControl/>
        <w:ind w:firstLine="0"/>
        <w:jc w:val="center"/>
        <w:outlineLvl w:val="2"/>
        <w:rPr>
          <w:rFonts w:ascii="Times New Roman" w:hAnsi="Times New Roman" w:cs="Times New Roman"/>
          <w:sz w:val="28"/>
          <w:szCs w:val="28"/>
        </w:rPr>
      </w:pPr>
    </w:p>
    <w:p w:rsidR="0054260D" w:rsidRPr="0054260D" w:rsidRDefault="0054260D" w:rsidP="0054260D">
      <w:pPr>
        <w:widowControl/>
        <w:ind w:firstLine="0"/>
        <w:jc w:val="center"/>
        <w:outlineLvl w:val="2"/>
        <w:rPr>
          <w:rFonts w:ascii="Times New Roman" w:hAnsi="Times New Roman" w:cs="Times New Roman"/>
          <w:sz w:val="28"/>
          <w:szCs w:val="28"/>
        </w:rPr>
      </w:pPr>
    </w:p>
    <w:tbl>
      <w:tblPr>
        <w:tblpPr w:leftFromText="180" w:rightFromText="180" w:vertAnchor="text" w:tblpXSpec="center" w:tblpY="1"/>
        <w:tblOverlap w:val="never"/>
        <w:tblW w:w="14812" w:type="dxa"/>
        <w:tblLayout w:type="fixed"/>
        <w:tblCellMar>
          <w:left w:w="70" w:type="dxa"/>
          <w:right w:w="70" w:type="dxa"/>
        </w:tblCellMar>
        <w:tblLook w:val="0000" w:firstRow="0" w:lastRow="0" w:firstColumn="0" w:lastColumn="0" w:noHBand="0" w:noVBand="0"/>
      </w:tblPr>
      <w:tblGrid>
        <w:gridCol w:w="851"/>
        <w:gridCol w:w="5528"/>
        <w:gridCol w:w="1985"/>
        <w:gridCol w:w="1701"/>
        <w:gridCol w:w="1559"/>
        <w:gridCol w:w="1701"/>
        <w:gridCol w:w="1487"/>
      </w:tblGrid>
      <w:tr w:rsidR="0054260D" w:rsidRPr="0054260D" w:rsidTr="00B44B3B">
        <w:trPr>
          <w:cantSplit/>
          <w:trHeight w:val="382"/>
        </w:trPr>
        <w:tc>
          <w:tcPr>
            <w:tcW w:w="851" w:type="dxa"/>
            <w:vMerge w:val="restart"/>
            <w:tcBorders>
              <w:top w:val="single" w:sz="6" w:space="0" w:color="auto"/>
              <w:left w:val="single" w:sz="6" w:space="0" w:color="auto"/>
              <w:bottom w:val="nil"/>
              <w:right w:val="single" w:sz="6" w:space="0" w:color="auto"/>
            </w:tcBorders>
            <w:vAlign w:val="center"/>
          </w:tcPr>
          <w:p w:rsidR="0054260D" w:rsidRPr="0054260D" w:rsidRDefault="0054260D" w:rsidP="0054260D">
            <w:pPr>
              <w:widowControl/>
              <w:ind w:right="-97" w:firstLine="0"/>
              <w:jc w:val="center"/>
              <w:rPr>
                <w:rFonts w:ascii="Times New Roman" w:hAnsi="Times New Roman" w:cs="Times New Roman"/>
                <w:szCs w:val="28"/>
              </w:rPr>
            </w:pPr>
            <w:r w:rsidRPr="0054260D">
              <w:rPr>
                <w:rFonts w:ascii="Times New Roman" w:hAnsi="Times New Roman" w:cs="Times New Roman"/>
                <w:sz w:val="28"/>
                <w:szCs w:val="28"/>
              </w:rPr>
              <w:t>№</w:t>
            </w:r>
            <w:r w:rsidRPr="0054260D">
              <w:rPr>
                <w:rFonts w:ascii="Times New Roman" w:hAnsi="Times New Roman" w:cs="Times New Roman"/>
                <w:sz w:val="28"/>
                <w:szCs w:val="28"/>
              </w:rPr>
              <w:br/>
              <w:t>п/п</w:t>
            </w:r>
          </w:p>
        </w:tc>
        <w:tc>
          <w:tcPr>
            <w:tcW w:w="5528" w:type="dxa"/>
            <w:vMerge w:val="restart"/>
            <w:tcBorders>
              <w:top w:val="single" w:sz="6" w:space="0" w:color="auto"/>
              <w:left w:val="single" w:sz="6" w:space="0" w:color="auto"/>
              <w:bottom w:val="nil"/>
              <w:right w:val="single" w:sz="6" w:space="0" w:color="auto"/>
            </w:tcBorders>
            <w:vAlign w:val="center"/>
          </w:tcPr>
          <w:p w:rsidR="0054260D" w:rsidRPr="0054260D" w:rsidRDefault="0054260D" w:rsidP="0054260D">
            <w:pPr>
              <w:widowControl/>
              <w:ind w:right="-36" w:firstLine="0"/>
              <w:jc w:val="center"/>
              <w:rPr>
                <w:rFonts w:ascii="Times New Roman" w:hAnsi="Times New Roman" w:cs="Times New Roman"/>
                <w:szCs w:val="28"/>
              </w:rPr>
            </w:pPr>
            <w:r w:rsidRPr="0054260D">
              <w:rPr>
                <w:rFonts w:ascii="Times New Roman" w:hAnsi="Times New Roman" w:cs="Times New Roman"/>
                <w:sz w:val="28"/>
                <w:szCs w:val="28"/>
              </w:rPr>
              <w:t xml:space="preserve">Наименование  </w:t>
            </w:r>
            <w:r w:rsidRPr="0054260D">
              <w:rPr>
                <w:rFonts w:ascii="Times New Roman" w:hAnsi="Times New Roman" w:cs="Times New Roman"/>
                <w:sz w:val="28"/>
                <w:szCs w:val="28"/>
              </w:rPr>
              <w:br/>
              <w:t xml:space="preserve">целевого показателя </w:t>
            </w:r>
          </w:p>
        </w:tc>
        <w:tc>
          <w:tcPr>
            <w:tcW w:w="1985" w:type="dxa"/>
            <w:vMerge w:val="restart"/>
            <w:tcBorders>
              <w:top w:val="single" w:sz="6" w:space="0" w:color="auto"/>
              <w:left w:val="single" w:sz="6" w:space="0" w:color="auto"/>
              <w:bottom w:val="nil"/>
              <w:right w:val="single" w:sz="6" w:space="0" w:color="auto"/>
            </w:tcBorders>
            <w:vAlign w:val="center"/>
          </w:tcPr>
          <w:p w:rsidR="0054260D" w:rsidRPr="0054260D" w:rsidRDefault="0054260D" w:rsidP="0054260D">
            <w:pPr>
              <w:widowControl/>
              <w:ind w:right="-70" w:firstLine="0"/>
              <w:jc w:val="center"/>
              <w:rPr>
                <w:rFonts w:ascii="Times New Roman" w:hAnsi="Times New Roman" w:cs="Times New Roman"/>
                <w:szCs w:val="28"/>
              </w:rPr>
            </w:pPr>
            <w:r w:rsidRPr="0054260D">
              <w:rPr>
                <w:rFonts w:ascii="Times New Roman" w:hAnsi="Times New Roman" w:cs="Times New Roman"/>
                <w:sz w:val="28"/>
                <w:szCs w:val="28"/>
              </w:rPr>
              <w:t>Единица измерения</w:t>
            </w:r>
          </w:p>
        </w:tc>
        <w:tc>
          <w:tcPr>
            <w:tcW w:w="6448" w:type="dxa"/>
            <w:gridSpan w:val="4"/>
            <w:tcBorders>
              <w:top w:val="single" w:sz="6" w:space="0" w:color="auto"/>
              <w:left w:val="single" w:sz="6" w:space="0" w:color="auto"/>
              <w:right w:val="single" w:sz="6" w:space="0" w:color="auto"/>
            </w:tcBorders>
            <w:vAlign w:val="center"/>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Значение показателей</w:t>
            </w:r>
          </w:p>
        </w:tc>
      </w:tr>
      <w:tr w:rsidR="0054260D" w:rsidRPr="0054260D" w:rsidTr="00B44B3B">
        <w:trPr>
          <w:cantSplit/>
          <w:trHeight w:val="869"/>
        </w:trPr>
        <w:tc>
          <w:tcPr>
            <w:tcW w:w="851" w:type="dxa"/>
            <w:vMerge/>
            <w:tcBorders>
              <w:top w:val="nil"/>
              <w:left w:val="single" w:sz="6" w:space="0" w:color="auto"/>
              <w:bottom w:val="single" w:sz="6" w:space="0" w:color="auto"/>
              <w:right w:val="single" w:sz="6" w:space="0" w:color="auto"/>
            </w:tcBorders>
            <w:vAlign w:val="center"/>
          </w:tcPr>
          <w:p w:rsidR="0054260D" w:rsidRPr="0054260D" w:rsidRDefault="0054260D" w:rsidP="0054260D">
            <w:pPr>
              <w:widowControl/>
              <w:ind w:right="-97" w:firstLine="0"/>
              <w:jc w:val="center"/>
              <w:rPr>
                <w:rFonts w:ascii="Times New Roman" w:hAnsi="Times New Roman" w:cs="Times New Roman"/>
                <w:szCs w:val="28"/>
              </w:rPr>
            </w:pPr>
          </w:p>
        </w:tc>
        <w:tc>
          <w:tcPr>
            <w:tcW w:w="5528" w:type="dxa"/>
            <w:vMerge/>
            <w:tcBorders>
              <w:top w:val="nil"/>
              <w:left w:val="single" w:sz="6" w:space="0" w:color="auto"/>
              <w:bottom w:val="single" w:sz="6" w:space="0" w:color="auto"/>
              <w:right w:val="single" w:sz="6" w:space="0" w:color="auto"/>
            </w:tcBorders>
            <w:vAlign w:val="center"/>
          </w:tcPr>
          <w:p w:rsidR="0054260D" w:rsidRPr="0054260D" w:rsidRDefault="0054260D" w:rsidP="0054260D">
            <w:pPr>
              <w:widowControl/>
              <w:ind w:firstLine="0"/>
              <w:jc w:val="center"/>
              <w:rPr>
                <w:rFonts w:ascii="Times New Roman" w:hAnsi="Times New Roman" w:cs="Times New Roman"/>
                <w:szCs w:val="28"/>
              </w:rPr>
            </w:pPr>
          </w:p>
        </w:tc>
        <w:tc>
          <w:tcPr>
            <w:tcW w:w="1985" w:type="dxa"/>
            <w:vMerge/>
            <w:tcBorders>
              <w:top w:val="nil"/>
              <w:left w:val="single" w:sz="6" w:space="0" w:color="auto"/>
              <w:bottom w:val="single" w:sz="6" w:space="0" w:color="auto"/>
              <w:right w:val="single" w:sz="6" w:space="0" w:color="auto"/>
            </w:tcBorders>
            <w:vAlign w:val="center"/>
          </w:tcPr>
          <w:p w:rsidR="0054260D" w:rsidRPr="0054260D" w:rsidRDefault="0054260D" w:rsidP="0054260D">
            <w:pPr>
              <w:widowControl/>
              <w:ind w:firstLine="0"/>
              <w:jc w:val="center"/>
              <w:rPr>
                <w:rFonts w:ascii="Times New Roman" w:hAnsi="Times New Roman" w:cs="Times New Roman"/>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54260D" w:rsidRPr="0054260D" w:rsidRDefault="0054260D" w:rsidP="0054260D">
            <w:pPr>
              <w:widowControl/>
              <w:autoSpaceDE/>
              <w:autoSpaceDN/>
              <w:adjustRightInd/>
              <w:spacing w:line="216" w:lineRule="auto"/>
              <w:ind w:right="-43" w:firstLine="0"/>
              <w:jc w:val="center"/>
              <w:rPr>
                <w:rFonts w:ascii="Times New Roman" w:hAnsi="Times New Roman" w:cs="Times New Roman"/>
                <w:szCs w:val="28"/>
              </w:rPr>
            </w:pPr>
            <w:r w:rsidRPr="0054260D">
              <w:rPr>
                <w:rFonts w:ascii="Times New Roman" w:hAnsi="Times New Roman" w:cs="Times New Roman"/>
                <w:sz w:val="28"/>
                <w:szCs w:val="28"/>
              </w:rPr>
              <w:t>2019</w:t>
            </w:r>
          </w:p>
          <w:p w:rsidR="0054260D" w:rsidRPr="0054260D" w:rsidRDefault="0054260D" w:rsidP="0054260D">
            <w:pPr>
              <w:widowControl/>
              <w:autoSpaceDE/>
              <w:autoSpaceDN/>
              <w:adjustRightInd/>
              <w:spacing w:line="216" w:lineRule="auto"/>
              <w:ind w:right="-43" w:firstLine="0"/>
              <w:jc w:val="center"/>
              <w:rPr>
                <w:rFonts w:ascii="Times New Roman" w:hAnsi="Times New Roman" w:cs="Times New Roman"/>
                <w:szCs w:val="28"/>
              </w:rPr>
            </w:pPr>
            <w:r w:rsidRPr="0054260D">
              <w:rPr>
                <w:rFonts w:ascii="Times New Roman" w:hAnsi="Times New Roman" w:cs="Times New Roman"/>
                <w:sz w:val="28"/>
                <w:szCs w:val="28"/>
              </w:rPr>
              <w:t>год</w:t>
            </w:r>
          </w:p>
        </w:tc>
        <w:tc>
          <w:tcPr>
            <w:tcW w:w="1559" w:type="dxa"/>
            <w:tcBorders>
              <w:top w:val="single" w:sz="6" w:space="0" w:color="auto"/>
              <w:left w:val="single" w:sz="6" w:space="0" w:color="auto"/>
              <w:bottom w:val="single" w:sz="6" w:space="0" w:color="auto"/>
              <w:right w:val="single" w:sz="6" w:space="0" w:color="auto"/>
            </w:tcBorders>
            <w:vAlign w:val="center"/>
          </w:tcPr>
          <w:p w:rsidR="0054260D" w:rsidRPr="0054260D" w:rsidRDefault="0054260D" w:rsidP="0054260D">
            <w:pPr>
              <w:widowControl/>
              <w:autoSpaceDE/>
              <w:autoSpaceDN/>
              <w:adjustRightInd/>
              <w:spacing w:line="216" w:lineRule="auto"/>
              <w:ind w:right="-43" w:firstLine="0"/>
              <w:jc w:val="center"/>
              <w:rPr>
                <w:rFonts w:ascii="Times New Roman" w:hAnsi="Times New Roman" w:cs="Times New Roman"/>
                <w:szCs w:val="28"/>
              </w:rPr>
            </w:pPr>
            <w:r w:rsidRPr="0054260D">
              <w:rPr>
                <w:rFonts w:ascii="Times New Roman" w:hAnsi="Times New Roman" w:cs="Times New Roman"/>
                <w:sz w:val="28"/>
                <w:szCs w:val="28"/>
              </w:rPr>
              <w:t>2020</w:t>
            </w:r>
          </w:p>
          <w:p w:rsidR="0054260D" w:rsidRPr="0054260D" w:rsidRDefault="0054260D" w:rsidP="0054260D">
            <w:pPr>
              <w:widowControl/>
              <w:autoSpaceDE/>
              <w:autoSpaceDN/>
              <w:adjustRightInd/>
              <w:spacing w:line="216" w:lineRule="auto"/>
              <w:ind w:right="-43" w:firstLine="0"/>
              <w:jc w:val="center"/>
              <w:rPr>
                <w:rFonts w:ascii="Times New Roman" w:hAnsi="Times New Roman" w:cs="Times New Roman"/>
                <w:szCs w:val="28"/>
              </w:rPr>
            </w:pPr>
            <w:r w:rsidRPr="0054260D">
              <w:rPr>
                <w:rFonts w:ascii="Times New Roman" w:hAnsi="Times New Roman" w:cs="Times New Roman"/>
                <w:sz w:val="28"/>
                <w:szCs w:val="28"/>
              </w:rPr>
              <w:t>год</w:t>
            </w:r>
          </w:p>
        </w:tc>
        <w:tc>
          <w:tcPr>
            <w:tcW w:w="1701" w:type="dxa"/>
            <w:tcBorders>
              <w:top w:val="single" w:sz="6" w:space="0" w:color="auto"/>
              <w:left w:val="single" w:sz="6" w:space="0" w:color="auto"/>
              <w:bottom w:val="single" w:sz="6" w:space="0" w:color="auto"/>
              <w:right w:val="single" w:sz="6" w:space="0" w:color="auto"/>
            </w:tcBorders>
            <w:vAlign w:val="center"/>
          </w:tcPr>
          <w:p w:rsidR="0054260D" w:rsidRPr="0054260D" w:rsidRDefault="0054260D" w:rsidP="0054260D">
            <w:pPr>
              <w:widowControl/>
              <w:ind w:right="-42" w:firstLine="0"/>
              <w:jc w:val="center"/>
              <w:rPr>
                <w:rFonts w:ascii="Times New Roman" w:hAnsi="Times New Roman" w:cs="Times New Roman"/>
                <w:szCs w:val="28"/>
              </w:rPr>
            </w:pPr>
            <w:r w:rsidRPr="0054260D">
              <w:rPr>
                <w:rFonts w:ascii="Times New Roman" w:hAnsi="Times New Roman" w:cs="Times New Roman"/>
                <w:sz w:val="28"/>
                <w:szCs w:val="28"/>
              </w:rPr>
              <w:t>2021</w:t>
            </w:r>
          </w:p>
          <w:p w:rsidR="0054260D" w:rsidRPr="0054260D" w:rsidRDefault="0054260D" w:rsidP="0054260D">
            <w:pPr>
              <w:widowControl/>
              <w:ind w:right="-42" w:firstLine="0"/>
              <w:jc w:val="center"/>
              <w:rPr>
                <w:rFonts w:ascii="Times New Roman" w:hAnsi="Times New Roman" w:cs="Times New Roman"/>
                <w:szCs w:val="28"/>
              </w:rPr>
            </w:pPr>
            <w:r w:rsidRPr="0054260D">
              <w:rPr>
                <w:rFonts w:ascii="Times New Roman" w:hAnsi="Times New Roman" w:cs="Times New Roman"/>
                <w:sz w:val="28"/>
                <w:szCs w:val="28"/>
              </w:rPr>
              <w:t>год</w:t>
            </w:r>
          </w:p>
        </w:tc>
        <w:tc>
          <w:tcPr>
            <w:tcW w:w="1487" w:type="dxa"/>
            <w:tcBorders>
              <w:top w:val="single" w:sz="6" w:space="0" w:color="auto"/>
              <w:left w:val="single" w:sz="6" w:space="0" w:color="auto"/>
              <w:bottom w:val="single" w:sz="6" w:space="0" w:color="auto"/>
              <w:right w:val="single" w:sz="6" w:space="0" w:color="auto"/>
            </w:tcBorders>
            <w:vAlign w:val="center"/>
          </w:tcPr>
          <w:p w:rsidR="0054260D" w:rsidRPr="0054260D" w:rsidRDefault="0054260D" w:rsidP="0054260D">
            <w:pPr>
              <w:widowControl/>
              <w:ind w:right="-42" w:firstLine="0"/>
              <w:jc w:val="center"/>
              <w:rPr>
                <w:rFonts w:ascii="Times New Roman" w:hAnsi="Times New Roman" w:cs="Times New Roman"/>
                <w:szCs w:val="28"/>
              </w:rPr>
            </w:pPr>
            <w:r w:rsidRPr="0054260D">
              <w:rPr>
                <w:rFonts w:ascii="Times New Roman" w:hAnsi="Times New Roman" w:cs="Times New Roman"/>
                <w:sz w:val="28"/>
                <w:szCs w:val="28"/>
              </w:rPr>
              <w:t>2022</w:t>
            </w:r>
          </w:p>
          <w:p w:rsidR="0054260D" w:rsidRPr="0054260D" w:rsidRDefault="0054260D" w:rsidP="0054260D">
            <w:pPr>
              <w:widowControl/>
              <w:ind w:right="-42" w:firstLine="0"/>
              <w:jc w:val="center"/>
              <w:rPr>
                <w:rFonts w:ascii="Times New Roman" w:hAnsi="Times New Roman" w:cs="Times New Roman"/>
                <w:szCs w:val="28"/>
              </w:rPr>
            </w:pPr>
            <w:r w:rsidRPr="0054260D">
              <w:rPr>
                <w:rFonts w:ascii="Times New Roman" w:hAnsi="Times New Roman" w:cs="Times New Roman"/>
                <w:sz w:val="28"/>
                <w:szCs w:val="28"/>
              </w:rPr>
              <w:t>год</w:t>
            </w:r>
          </w:p>
        </w:tc>
      </w:tr>
    </w:tbl>
    <w:p w:rsidR="0054260D" w:rsidRPr="0054260D" w:rsidRDefault="0054260D" w:rsidP="0054260D">
      <w:pPr>
        <w:widowControl/>
        <w:autoSpaceDE/>
        <w:autoSpaceDN/>
        <w:adjustRightInd/>
        <w:ind w:firstLine="0"/>
        <w:jc w:val="left"/>
        <w:rPr>
          <w:rFonts w:ascii="Times New Roman" w:hAnsi="Times New Roman" w:cs="Times New Roman"/>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528"/>
        <w:gridCol w:w="1985"/>
        <w:gridCol w:w="1701"/>
        <w:gridCol w:w="1559"/>
        <w:gridCol w:w="1701"/>
        <w:gridCol w:w="1495"/>
      </w:tblGrid>
      <w:tr w:rsidR="0054260D" w:rsidRPr="0054260D" w:rsidTr="00B44B3B">
        <w:trPr>
          <w:tblHeader/>
          <w:jc w:val="center"/>
        </w:trPr>
        <w:tc>
          <w:tcPr>
            <w:tcW w:w="817" w:type="dxa"/>
            <w:shd w:val="clear" w:color="auto" w:fill="auto"/>
          </w:tcPr>
          <w:p w:rsidR="0054260D" w:rsidRPr="0054260D" w:rsidRDefault="0054260D" w:rsidP="0054260D">
            <w:pPr>
              <w:widowControl/>
              <w:ind w:right="-97" w:firstLine="0"/>
              <w:jc w:val="center"/>
              <w:rPr>
                <w:rFonts w:ascii="Times New Roman" w:hAnsi="Times New Roman" w:cs="Times New Roman"/>
                <w:szCs w:val="28"/>
              </w:rPr>
            </w:pPr>
            <w:r w:rsidRPr="0054260D">
              <w:rPr>
                <w:rFonts w:ascii="Times New Roman" w:hAnsi="Times New Roman" w:cs="Times New Roman"/>
                <w:sz w:val="28"/>
                <w:szCs w:val="28"/>
              </w:rPr>
              <w:t>1</w:t>
            </w:r>
          </w:p>
        </w:tc>
        <w:tc>
          <w:tcPr>
            <w:tcW w:w="5528"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2</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3</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4</w:t>
            </w:r>
          </w:p>
        </w:tc>
        <w:tc>
          <w:tcPr>
            <w:tcW w:w="1559"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5</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6</w:t>
            </w:r>
          </w:p>
        </w:tc>
        <w:tc>
          <w:tcPr>
            <w:tcW w:w="149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7</w:t>
            </w:r>
          </w:p>
        </w:tc>
      </w:tr>
      <w:tr w:rsidR="0054260D" w:rsidRPr="0054260D" w:rsidTr="00B44B3B">
        <w:trPr>
          <w:jc w:val="center"/>
        </w:trPr>
        <w:tc>
          <w:tcPr>
            <w:tcW w:w="817"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rPr>
            </w:pPr>
          </w:p>
        </w:tc>
        <w:tc>
          <w:tcPr>
            <w:tcW w:w="13969" w:type="dxa"/>
            <w:gridSpan w:val="6"/>
            <w:shd w:val="clear" w:color="auto" w:fill="auto"/>
          </w:tcPr>
          <w:p w:rsidR="0054260D" w:rsidRPr="0054260D" w:rsidRDefault="0054260D" w:rsidP="0054260D">
            <w:pPr>
              <w:ind w:firstLine="0"/>
              <w:jc w:val="center"/>
              <w:rPr>
                <w:rFonts w:ascii="Times New Roman" w:hAnsi="Times New Roman" w:cs="Times New Roman"/>
                <w:szCs w:val="28"/>
              </w:rPr>
            </w:pPr>
            <w:r w:rsidRPr="0054260D">
              <w:rPr>
                <w:rFonts w:ascii="Times New Roman" w:hAnsi="Times New Roman" w:cs="Times New Roman"/>
                <w:sz w:val="28"/>
                <w:szCs w:val="28"/>
              </w:rPr>
              <w:t>подпрограмма «Профилактика терроризма и экстремизма в муниципальном образовании</w:t>
            </w:r>
          </w:p>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szCs w:val="28"/>
              </w:rPr>
              <w:t>Тимашевский район на 2019-2022 годы»</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1.1.</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Количество размещенных баннеров</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шт.</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10</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1.2.</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Количество распространённых листовок</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шт.</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9750</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9750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rPr>
              <w:t>9750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rPr>
              <w:t>9750</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1.3.</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Количество проинформированных граждан района</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человек</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10 000</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10 000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10 000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10 000</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1.4.</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 xml:space="preserve">Количество опубликованных материалов в газетах антитеррористической направлен-ности </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статья</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 xml:space="preserve">Количество выпусков  на радио антитер-рористической направленности </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выпуски</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rPr>
              <w:t>10</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rPr>
              <w:t>10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sz w:val="28"/>
              </w:rPr>
              <w:t>10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10</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1.6.</w:t>
            </w:r>
          </w:p>
        </w:tc>
        <w:tc>
          <w:tcPr>
            <w:tcW w:w="5528" w:type="dxa"/>
            <w:shd w:val="clear" w:color="auto" w:fill="auto"/>
          </w:tcPr>
          <w:p w:rsidR="0054260D" w:rsidRPr="0054260D" w:rsidRDefault="0054260D" w:rsidP="0054260D">
            <w:pPr>
              <w:widowControl/>
              <w:autoSpaceDE/>
              <w:autoSpaceDN/>
              <w:adjustRightInd/>
              <w:ind w:firstLine="0"/>
              <w:jc w:val="left"/>
              <w:rPr>
                <w:rFonts w:ascii="Times New Roman" w:hAnsi="Times New Roman" w:cs="Times New Roman"/>
                <w:szCs w:val="28"/>
              </w:rPr>
            </w:pPr>
            <w:r w:rsidRPr="0054260D">
              <w:rPr>
                <w:rFonts w:ascii="Times New Roman" w:hAnsi="Times New Roman" w:cs="Times New Roman"/>
                <w:sz w:val="28"/>
                <w:szCs w:val="28"/>
              </w:rPr>
              <w:t>Количество мониторингов антитеррорис-тической укрепленности и инженерно-</w:t>
            </w:r>
            <w:r w:rsidRPr="0054260D">
              <w:rPr>
                <w:rFonts w:ascii="Times New Roman" w:hAnsi="Times New Roman" w:cs="Times New Roman"/>
                <w:sz w:val="28"/>
                <w:szCs w:val="28"/>
              </w:rPr>
              <w:lastRenderedPageBreak/>
              <w:t>технической защищенности образователь-ных организаций Тимашевского района</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lastRenderedPageBreak/>
              <w:t>выезд</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15</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lastRenderedPageBreak/>
              <w:t>1.7.</w:t>
            </w:r>
          </w:p>
        </w:tc>
        <w:tc>
          <w:tcPr>
            <w:tcW w:w="5528" w:type="dxa"/>
            <w:shd w:val="clear" w:color="auto" w:fill="auto"/>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szCs w:val="28"/>
              </w:rPr>
            </w:pPr>
            <w:r w:rsidRPr="0054260D">
              <w:rPr>
                <w:rFonts w:ascii="Times New Roman" w:hAnsi="Times New Roman" w:cs="Times New Roman"/>
                <w:sz w:val="28"/>
                <w:szCs w:val="28"/>
              </w:rPr>
              <w:t>Количество проведенных конкурсов, фотовыставок, выставок рисунков по профилактике экстремизма и терроризма</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мероприятие</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3</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1.8.</w:t>
            </w:r>
          </w:p>
        </w:tc>
        <w:tc>
          <w:tcPr>
            <w:tcW w:w="5528" w:type="dxa"/>
            <w:shd w:val="clear" w:color="auto" w:fill="auto"/>
          </w:tcPr>
          <w:p w:rsidR="0054260D" w:rsidRPr="0054260D" w:rsidRDefault="0054260D" w:rsidP="0054260D">
            <w:pPr>
              <w:widowControl/>
              <w:ind w:firstLine="0"/>
              <w:jc w:val="left"/>
              <w:rPr>
                <w:rFonts w:ascii="Times New Roman" w:hAnsi="Times New Roman" w:cs="Times New Roman"/>
                <w:szCs w:val="28"/>
              </w:rPr>
            </w:pPr>
            <w:r w:rsidRPr="0054260D">
              <w:rPr>
                <w:rFonts w:ascii="Times New Roman" w:hAnsi="Times New Roman" w:cs="Times New Roman"/>
                <w:sz w:val="28"/>
                <w:szCs w:val="28"/>
              </w:rPr>
              <w:t xml:space="preserve">Количество несовершеннолетней молодежи, участвующей в мероприятиях по профилактике терроризма и экстремизма </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человек</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300</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300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300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300</w:t>
            </w:r>
          </w:p>
        </w:tc>
      </w:tr>
      <w:tr w:rsidR="0054260D" w:rsidRPr="0054260D" w:rsidTr="00B44B3B">
        <w:trPr>
          <w:jc w:val="center"/>
        </w:trPr>
        <w:tc>
          <w:tcPr>
            <w:tcW w:w="817"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1.9.</w:t>
            </w:r>
          </w:p>
        </w:tc>
        <w:tc>
          <w:tcPr>
            <w:tcW w:w="5528" w:type="dxa"/>
            <w:shd w:val="clear" w:color="auto" w:fill="auto"/>
          </w:tcPr>
          <w:p w:rsidR="0054260D" w:rsidRPr="0054260D" w:rsidRDefault="0054260D" w:rsidP="0054260D">
            <w:pPr>
              <w:widowControl/>
              <w:ind w:firstLine="0"/>
              <w:jc w:val="left"/>
              <w:rPr>
                <w:rFonts w:ascii="Times New Roman" w:hAnsi="Times New Roman" w:cs="Times New Roman"/>
                <w:szCs w:val="28"/>
              </w:rPr>
            </w:pPr>
            <w:r w:rsidRPr="0054260D">
              <w:rPr>
                <w:rFonts w:ascii="Times New Roman" w:hAnsi="Times New Roman" w:cs="Times New Roman"/>
                <w:sz w:val="28"/>
                <w:szCs w:val="28"/>
              </w:rPr>
              <w:t>Количество учреждений, в которых прове-дены работы по ремонту и устройству ограждения территорий в образовательных организациях Тимашевского района</w:t>
            </w:r>
          </w:p>
        </w:tc>
        <w:tc>
          <w:tcPr>
            <w:tcW w:w="1985"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учреждение</w:t>
            </w:r>
          </w:p>
        </w:tc>
        <w:tc>
          <w:tcPr>
            <w:tcW w:w="1701" w:type="dxa"/>
            <w:shd w:val="clear" w:color="auto" w:fill="auto"/>
          </w:tcPr>
          <w:p w:rsidR="0054260D" w:rsidRPr="0054260D" w:rsidRDefault="0054260D" w:rsidP="0054260D">
            <w:pPr>
              <w:widowControl/>
              <w:ind w:firstLine="0"/>
              <w:jc w:val="center"/>
              <w:rPr>
                <w:rFonts w:ascii="Times New Roman" w:hAnsi="Times New Roman" w:cs="Times New Roman"/>
                <w:szCs w:val="28"/>
              </w:rPr>
            </w:pPr>
            <w:r w:rsidRPr="0054260D">
              <w:rPr>
                <w:rFonts w:ascii="Times New Roman" w:hAnsi="Times New Roman" w:cs="Times New Roman"/>
                <w:sz w:val="28"/>
                <w:szCs w:val="28"/>
              </w:rPr>
              <w:t>2</w:t>
            </w:r>
          </w:p>
        </w:tc>
        <w:tc>
          <w:tcPr>
            <w:tcW w:w="1559"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0</w:t>
            </w:r>
          </w:p>
        </w:tc>
        <w:tc>
          <w:tcPr>
            <w:tcW w:w="1701"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0</w:t>
            </w:r>
          </w:p>
        </w:tc>
        <w:tc>
          <w:tcPr>
            <w:tcW w:w="1495" w:type="dxa"/>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szCs w:val="28"/>
              </w:rPr>
            </w:pPr>
            <w:r w:rsidRPr="0054260D">
              <w:rPr>
                <w:rFonts w:ascii="Times New Roman" w:hAnsi="Times New Roman" w:cs="Times New Roman"/>
                <w:sz w:val="28"/>
                <w:szCs w:val="28"/>
              </w:rPr>
              <w:t>0</w:t>
            </w:r>
          </w:p>
        </w:tc>
      </w:tr>
    </w:tbl>
    <w:p w:rsidR="0054260D" w:rsidRPr="0054260D" w:rsidRDefault="0054260D" w:rsidP="0054260D">
      <w:pPr>
        <w:widowControl/>
        <w:autoSpaceDE/>
        <w:autoSpaceDN/>
        <w:adjustRightInd/>
        <w:ind w:firstLine="0"/>
        <w:jc w:val="left"/>
        <w:rPr>
          <w:rFonts w:ascii="Times New Roman" w:hAnsi="Times New Roman" w:cs="Times New Roman"/>
          <w:sz w:val="28"/>
          <w:szCs w:val="28"/>
        </w:rPr>
      </w:pPr>
      <w:r w:rsidRPr="0054260D">
        <w:rPr>
          <w:rFonts w:ascii="Times New Roman" w:hAnsi="Times New Roman" w:cs="Times New Roman"/>
          <w:sz w:val="28"/>
          <w:szCs w:val="28"/>
        </w:rPr>
        <w:t xml:space="preserve">    </w:t>
      </w: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 w:val="28"/>
          <w:szCs w:val="28"/>
        </w:rPr>
      </w:pPr>
    </w:p>
    <w:tbl>
      <w:tblPr>
        <w:tblW w:w="5033" w:type="pct"/>
        <w:tblInd w:w="-34" w:type="dxa"/>
        <w:tblLook w:val="04A0" w:firstRow="1" w:lastRow="0" w:firstColumn="1" w:lastColumn="0" w:noHBand="0" w:noVBand="1"/>
      </w:tblPr>
      <w:tblGrid>
        <w:gridCol w:w="7475"/>
        <w:gridCol w:w="7409"/>
      </w:tblGrid>
      <w:tr w:rsidR="0054260D" w:rsidRPr="0054260D" w:rsidTr="00B44B3B">
        <w:tc>
          <w:tcPr>
            <w:tcW w:w="2511" w:type="pct"/>
            <w:shd w:val="clear" w:color="auto" w:fill="auto"/>
          </w:tcPr>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r w:rsidRPr="0054260D">
              <w:rPr>
                <w:rFonts w:ascii="Times New Roman" w:hAnsi="Times New Roman" w:cs="Times New Roman"/>
                <w:bCs/>
                <w:color w:val="000000"/>
                <w:sz w:val="28"/>
                <w:szCs w:val="28"/>
              </w:rPr>
              <w:t xml:space="preserve">Начальник отдела по делам ГО и ЧС, </w:t>
            </w: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r w:rsidRPr="0054260D">
              <w:rPr>
                <w:rFonts w:ascii="Times New Roman" w:hAnsi="Times New Roman" w:cs="Times New Roman"/>
                <w:bCs/>
                <w:color w:val="000000"/>
                <w:sz w:val="28"/>
                <w:szCs w:val="28"/>
              </w:rPr>
              <w:t xml:space="preserve">Правоохранительной деятельности и </w:t>
            </w: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r w:rsidRPr="0054260D">
              <w:rPr>
                <w:rFonts w:ascii="Times New Roman" w:hAnsi="Times New Roman" w:cs="Times New Roman"/>
                <w:bCs/>
                <w:color w:val="000000"/>
                <w:sz w:val="28"/>
                <w:szCs w:val="28"/>
              </w:rPr>
              <w:t xml:space="preserve">вопросам казачества администрации </w:t>
            </w: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r w:rsidRPr="0054260D">
              <w:rPr>
                <w:rFonts w:ascii="Times New Roman" w:hAnsi="Times New Roman" w:cs="Times New Roman"/>
                <w:bCs/>
                <w:color w:val="000000"/>
                <w:sz w:val="28"/>
                <w:szCs w:val="28"/>
              </w:rPr>
              <w:t xml:space="preserve">муниципального образования </w:t>
            </w: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r w:rsidRPr="0054260D">
              <w:rPr>
                <w:rFonts w:ascii="Times New Roman" w:hAnsi="Times New Roman" w:cs="Times New Roman"/>
                <w:bCs/>
                <w:color w:val="000000"/>
                <w:sz w:val="28"/>
                <w:szCs w:val="28"/>
              </w:rPr>
              <w:t xml:space="preserve">Тимашевский район                                                  </w:t>
            </w:r>
          </w:p>
        </w:tc>
        <w:tc>
          <w:tcPr>
            <w:tcW w:w="2489" w:type="pct"/>
            <w:shd w:val="clear" w:color="auto" w:fill="auto"/>
          </w:tcPr>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p>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Cs w:val="28"/>
              </w:rPr>
            </w:pPr>
          </w:p>
          <w:p w:rsidR="0054260D" w:rsidRPr="0054260D" w:rsidRDefault="0054260D" w:rsidP="0054260D">
            <w:pPr>
              <w:widowControl/>
              <w:tabs>
                <w:tab w:val="left" w:pos="7920"/>
              </w:tabs>
              <w:autoSpaceDE/>
              <w:autoSpaceDN/>
              <w:adjustRightInd/>
              <w:ind w:firstLine="0"/>
              <w:jc w:val="right"/>
              <w:rPr>
                <w:rFonts w:ascii="Times New Roman" w:hAnsi="Times New Roman" w:cs="Times New Roman"/>
                <w:bCs/>
                <w:color w:val="000000"/>
                <w:szCs w:val="28"/>
              </w:rPr>
            </w:pPr>
          </w:p>
          <w:p w:rsidR="0054260D" w:rsidRPr="0054260D" w:rsidRDefault="0054260D" w:rsidP="0054260D">
            <w:pPr>
              <w:widowControl/>
              <w:tabs>
                <w:tab w:val="left" w:pos="7920"/>
              </w:tabs>
              <w:autoSpaceDE/>
              <w:autoSpaceDN/>
              <w:adjustRightInd/>
              <w:ind w:firstLine="0"/>
              <w:jc w:val="right"/>
              <w:rPr>
                <w:rFonts w:ascii="Times New Roman" w:hAnsi="Times New Roman" w:cs="Times New Roman"/>
                <w:bCs/>
                <w:color w:val="000000"/>
                <w:szCs w:val="28"/>
              </w:rPr>
            </w:pPr>
          </w:p>
          <w:p w:rsidR="0054260D" w:rsidRPr="0054260D" w:rsidRDefault="0054260D" w:rsidP="0054260D">
            <w:pPr>
              <w:widowControl/>
              <w:tabs>
                <w:tab w:val="left" w:pos="7920"/>
              </w:tabs>
              <w:autoSpaceDE/>
              <w:autoSpaceDN/>
              <w:adjustRightInd/>
              <w:ind w:firstLine="0"/>
              <w:jc w:val="right"/>
              <w:rPr>
                <w:rFonts w:ascii="Times New Roman" w:hAnsi="Times New Roman" w:cs="Times New Roman"/>
                <w:bCs/>
                <w:color w:val="000000"/>
                <w:szCs w:val="28"/>
              </w:rPr>
            </w:pPr>
            <w:r w:rsidRPr="0054260D">
              <w:rPr>
                <w:rFonts w:ascii="Times New Roman" w:hAnsi="Times New Roman" w:cs="Times New Roman"/>
                <w:bCs/>
                <w:color w:val="000000"/>
                <w:sz w:val="28"/>
                <w:szCs w:val="28"/>
              </w:rPr>
              <w:t>Д.С. Денисенко</w:t>
            </w:r>
          </w:p>
        </w:tc>
      </w:tr>
    </w:tbl>
    <w:p w:rsidR="0054260D" w:rsidRPr="0054260D" w:rsidRDefault="0054260D" w:rsidP="0054260D">
      <w:pPr>
        <w:widowControl/>
        <w:tabs>
          <w:tab w:val="left" w:pos="7920"/>
        </w:tabs>
        <w:autoSpaceDE/>
        <w:autoSpaceDN/>
        <w:adjustRightInd/>
        <w:ind w:firstLine="0"/>
        <w:rPr>
          <w:rFonts w:ascii="Times New Roman" w:hAnsi="Times New Roman" w:cs="Times New Roman"/>
          <w:bCs/>
          <w:color w:val="000000"/>
          <w:sz w:val="28"/>
          <w:szCs w:val="28"/>
        </w:rPr>
      </w:pPr>
    </w:p>
    <w:p w:rsidR="0054260D" w:rsidRDefault="0054260D">
      <w:pPr>
        <w:widowControl/>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lastRenderedPageBreak/>
        <w:t>Приложение № 2</w:t>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t xml:space="preserve">к подпрограмме </w:t>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t xml:space="preserve">«Профилактика терроризма и </w:t>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t xml:space="preserve">экстремизма в муниципальном </w:t>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t xml:space="preserve">образовании Тимашевский район» </w:t>
      </w:r>
    </w:p>
    <w:p w:rsidR="0054260D" w:rsidRPr="0054260D" w:rsidRDefault="0054260D" w:rsidP="006832D7">
      <w:pPr>
        <w:widowControl/>
        <w:autoSpaceDE/>
        <w:autoSpaceDN/>
        <w:adjustRightInd/>
        <w:ind w:firstLine="0"/>
        <w:jc w:val="left"/>
        <w:rPr>
          <w:rFonts w:ascii="Times New Roman" w:hAnsi="Times New Roman" w:cs="Times New Roman"/>
          <w:sz w:val="28"/>
        </w:rPr>
      </w:pPr>
      <w:r w:rsidRPr="0054260D">
        <w:rPr>
          <w:rFonts w:ascii="Times New Roman" w:hAnsi="Times New Roman" w:cs="Times New Roman"/>
          <w:sz w:val="28"/>
        </w:rPr>
        <w:t>на 2019-2022 годы</w:t>
      </w:r>
    </w:p>
    <w:p w:rsidR="0054260D" w:rsidRPr="0054260D" w:rsidRDefault="0054260D" w:rsidP="0054260D">
      <w:pPr>
        <w:widowControl/>
        <w:autoSpaceDE/>
        <w:autoSpaceDN/>
        <w:adjustRightInd/>
        <w:ind w:firstLine="0"/>
        <w:jc w:val="left"/>
        <w:rPr>
          <w:rFonts w:ascii="Times New Roman" w:hAnsi="Times New Roman" w:cs="Times New Roman"/>
          <w:sz w:val="28"/>
        </w:rPr>
      </w:pPr>
    </w:p>
    <w:p w:rsidR="0054260D" w:rsidRPr="0054260D" w:rsidRDefault="0054260D" w:rsidP="0054260D">
      <w:pPr>
        <w:widowControl/>
        <w:autoSpaceDE/>
        <w:autoSpaceDN/>
        <w:adjustRightInd/>
        <w:ind w:firstLine="0"/>
        <w:jc w:val="left"/>
        <w:rPr>
          <w:rFonts w:ascii="Times New Roman" w:hAnsi="Times New Roman" w:cs="Times New Roman"/>
          <w:sz w:val="28"/>
        </w:rPr>
      </w:pPr>
    </w:p>
    <w:p w:rsidR="0054260D" w:rsidRPr="0054260D" w:rsidRDefault="0054260D" w:rsidP="0054260D">
      <w:pPr>
        <w:widowControl/>
        <w:autoSpaceDE/>
        <w:autoSpaceDN/>
        <w:adjustRightInd/>
        <w:ind w:firstLine="0"/>
        <w:jc w:val="center"/>
        <w:rPr>
          <w:rFonts w:ascii="Times New Roman" w:hAnsi="Times New Roman" w:cs="Times New Roman"/>
          <w:b/>
          <w:sz w:val="28"/>
        </w:rPr>
      </w:pPr>
      <w:r w:rsidRPr="0054260D">
        <w:rPr>
          <w:rFonts w:ascii="Times New Roman" w:hAnsi="Times New Roman" w:cs="Times New Roman"/>
          <w:b/>
          <w:sz w:val="28"/>
        </w:rPr>
        <w:t>ПЕРЕЧЕНЬ ОСНОВНЫХ МЕРОПРИЯТИЙ</w:t>
      </w:r>
    </w:p>
    <w:p w:rsidR="0054260D" w:rsidRPr="0054260D" w:rsidRDefault="0054260D" w:rsidP="0054260D">
      <w:pPr>
        <w:widowControl/>
        <w:autoSpaceDE/>
        <w:autoSpaceDN/>
        <w:adjustRightInd/>
        <w:ind w:firstLine="0"/>
        <w:jc w:val="center"/>
        <w:rPr>
          <w:rFonts w:ascii="Times New Roman" w:hAnsi="Times New Roman" w:cs="Times New Roman"/>
          <w:sz w:val="28"/>
        </w:rPr>
      </w:pPr>
      <w:r w:rsidRPr="0054260D">
        <w:rPr>
          <w:rFonts w:ascii="Times New Roman" w:hAnsi="Times New Roman" w:cs="Times New Roman"/>
          <w:sz w:val="28"/>
        </w:rPr>
        <w:t xml:space="preserve">подпрограммы «Профилактика терроризма и экстремизма в муниципальном образовании Тимашевский район» </w:t>
      </w:r>
    </w:p>
    <w:p w:rsidR="0054260D" w:rsidRPr="0054260D" w:rsidRDefault="0054260D" w:rsidP="0054260D">
      <w:pPr>
        <w:widowControl/>
        <w:autoSpaceDE/>
        <w:autoSpaceDN/>
        <w:adjustRightInd/>
        <w:ind w:firstLine="0"/>
        <w:jc w:val="center"/>
        <w:rPr>
          <w:rFonts w:ascii="Times New Roman" w:hAnsi="Times New Roman" w:cs="Times New Roman"/>
          <w:sz w:val="28"/>
        </w:rPr>
      </w:pPr>
      <w:r w:rsidRPr="0054260D">
        <w:rPr>
          <w:rFonts w:ascii="Times New Roman" w:hAnsi="Times New Roman" w:cs="Times New Roman"/>
          <w:sz w:val="28"/>
        </w:rPr>
        <w:t>на 2019-2022 годы</w:t>
      </w:r>
    </w:p>
    <w:p w:rsidR="0054260D" w:rsidRPr="0054260D" w:rsidRDefault="0054260D" w:rsidP="0054260D">
      <w:pPr>
        <w:widowControl/>
        <w:autoSpaceDE/>
        <w:autoSpaceDN/>
        <w:adjustRightInd/>
        <w:ind w:firstLine="0"/>
        <w:jc w:val="right"/>
        <w:rPr>
          <w:rFonts w:ascii="Times New Roman" w:hAnsi="Times New Roman" w:cs="Times New Roman"/>
        </w:rPr>
      </w:pPr>
    </w:p>
    <w:p w:rsidR="0054260D" w:rsidRPr="0054260D" w:rsidRDefault="0054260D" w:rsidP="0054260D">
      <w:pPr>
        <w:widowControl/>
        <w:autoSpaceDE/>
        <w:autoSpaceDN/>
        <w:adjustRightInd/>
        <w:ind w:firstLine="0"/>
        <w:jc w:val="right"/>
        <w:rPr>
          <w:rFonts w:ascii="Times New Roman" w:hAnsi="Times New Roman" w:cs="Times New Roman"/>
        </w:rPr>
      </w:pPr>
    </w:p>
    <w:p w:rsidR="0054260D" w:rsidRPr="0054260D" w:rsidRDefault="0054260D" w:rsidP="0054260D">
      <w:pPr>
        <w:widowControl/>
        <w:autoSpaceDE/>
        <w:autoSpaceDN/>
        <w:adjustRightInd/>
        <w:ind w:firstLine="0"/>
        <w:jc w:val="right"/>
        <w:rPr>
          <w:rFonts w:ascii="Times New Roman" w:hAnsi="Times New Roman" w:cs="Times New Roman"/>
        </w:rPr>
      </w:pPr>
      <w:r w:rsidRPr="0054260D">
        <w:rPr>
          <w:rFonts w:ascii="Times New Roman" w:hAnsi="Times New Roman" w:cs="Times New Roman"/>
        </w:rPr>
        <w:t>тысяч рублей</w:t>
      </w:r>
    </w:p>
    <w:tbl>
      <w:tblPr>
        <w:tblStyle w:val="7"/>
        <w:tblW w:w="4985" w:type="pct"/>
        <w:tblInd w:w="108" w:type="dxa"/>
        <w:tblLayout w:type="fixed"/>
        <w:tblLook w:val="01E0" w:firstRow="1" w:lastRow="1" w:firstColumn="1" w:lastColumn="1" w:noHBand="0" w:noVBand="0"/>
      </w:tblPr>
      <w:tblGrid>
        <w:gridCol w:w="820"/>
        <w:gridCol w:w="2724"/>
        <w:gridCol w:w="2055"/>
        <w:gridCol w:w="1489"/>
        <w:gridCol w:w="1135"/>
        <w:gridCol w:w="991"/>
        <w:gridCol w:w="991"/>
        <w:gridCol w:w="861"/>
        <w:gridCol w:w="1695"/>
        <w:gridCol w:w="1981"/>
      </w:tblGrid>
      <w:tr w:rsidR="0054260D" w:rsidRPr="0054260D" w:rsidTr="00B44B3B">
        <w:trPr>
          <w:trHeight w:val="968"/>
        </w:trPr>
        <w:tc>
          <w:tcPr>
            <w:tcW w:w="278"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 п/п</w:t>
            </w:r>
          </w:p>
        </w:tc>
        <w:tc>
          <w:tcPr>
            <w:tcW w:w="924"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 xml:space="preserve">Наименование </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мероприятия</w:t>
            </w:r>
          </w:p>
        </w:tc>
        <w:tc>
          <w:tcPr>
            <w:tcW w:w="697"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Источник финансирования</w:t>
            </w:r>
          </w:p>
        </w:tc>
        <w:tc>
          <w:tcPr>
            <w:tcW w:w="505"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 xml:space="preserve">Объем финансирования, </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всего</w:t>
            </w:r>
          </w:p>
        </w:tc>
        <w:tc>
          <w:tcPr>
            <w:tcW w:w="1349" w:type="pct"/>
            <w:gridSpan w:val="4"/>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В том числе</w:t>
            </w:r>
          </w:p>
        </w:tc>
        <w:tc>
          <w:tcPr>
            <w:tcW w:w="575"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 xml:space="preserve">Непосредственный результат реализации </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мероприятия</w:t>
            </w:r>
          </w:p>
        </w:tc>
        <w:tc>
          <w:tcPr>
            <w:tcW w:w="672" w:type="pct"/>
            <w:vMerge w:val="restar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Муниципальный заказчик, ответственный за выполнение мероприятий, получатель субсидии</w:t>
            </w:r>
          </w:p>
        </w:tc>
      </w:tr>
      <w:tr w:rsidR="0054260D" w:rsidRPr="0054260D" w:rsidTr="00B44B3B">
        <w:trPr>
          <w:trHeight w:val="699"/>
        </w:trPr>
        <w:tc>
          <w:tcPr>
            <w:tcW w:w="278"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924"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697"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505"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385"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2019</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год</w:t>
            </w:r>
          </w:p>
        </w:tc>
        <w:tc>
          <w:tcPr>
            <w:tcW w:w="336"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2020</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год</w:t>
            </w:r>
          </w:p>
        </w:tc>
        <w:tc>
          <w:tcPr>
            <w:tcW w:w="336"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2021 год</w:t>
            </w:r>
          </w:p>
        </w:tc>
        <w:tc>
          <w:tcPr>
            <w:tcW w:w="292"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2022</w:t>
            </w:r>
          </w:p>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год</w:t>
            </w:r>
          </w:p>
        </w:tc>
        <w:tc>
          <w:tcPr>
            <w:tcW w:w="575"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672"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r>
    </w:tbl>
    <w:p w:rsidR="0054260D" w:rsidRPr="0054260D" w:rsidRDefault="0054260D" w:rsidP="0054260D">
      <w:pPr>
        <w:widowControl/>
        <w:autoSpaceDE/>
        <w:autoSpaceDN/>
        <w:adjustRightInd/>
        <w:ind w:firstLine="0"/>
        <w:jc w:val="left"/>
        <w:rPr>
          <w:rFonts w:ascii="Times New Roman" w:hAnsi="Times New Roman" w:cs="Times New Roman"/>
          <w:sz w:val="2"/>
        </w:rPr>
      </w:pPr>
    </w:p>
    <w:tbl>
      <w:tblPr>
        <w:tblStyle w:val="7"/>
        <w:tblW w:w="4985" w:type="pct"/>
        <w:tblInd w:w="108" w:type="dxa"/>
        <w:tblLayout w:type="fixed"/>
        <w:tblLook w:val="01E0" w:firstRow="1" w:lastRow="1" w:firstColumn="1" w:lastColumn="1" w:noHBand="0" w:noVBand="0"/>
      </w:tblPr>
      <w:tblGrid>
        <w:gridCol w:w="849"/>
        <w:gridCol w:w="2695"/>
        <w:gridCol w:w="1987"/>
        <w:gridCol w:w="1557"/>
        <w:gridCol w:w="1132"/>
        <w:gridCol w:w="994"/>
        <w:gridCol w:w="994"/>
        <w:gridCol w:w="849"/>
        <w:gridCol w:w="1701"/>
        <w:gridCol w:w="1984"/>
      </w:tblGrid>
      <w:tr w:rsidR="0054260D" w:rsidRPr="0054260D" w:rsidTr="00B44B3B">
        <w:trPr>
          <w:trHeight w:val="319"/>
          <w:tblHeader/>
        </w:trPr>
        <w:tc>
          <w:tcPr>
            <w:tcW w:w="288"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w:t>
            </w:r>
          </w:p>
        </w:tc>
        <w:tc>
          <w:tcPr>
            <w:tcW w:w="914"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w:t>
            </w:r>
          </w:p>
        </w:tc>
        <w:tc>
          <w:tcPr>
            <w:tcW w:w="674"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3</w:t>
            </w:r>
          </w:p>
        </w:tc>
        <w:tc>
          <w:tcPr>
            <w:tcW w:w="528"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4</w:t>
            </w:r>
          </w:p>
        </w:tc>
        <w:tc>
          <w:tcPr>
            <w:tcW w:w="384"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w:t>
            </w:r>
          </w:p>
        </w:tc>
        <w:tc>
          <w:tcPr>
            <w:tcW w:w="337"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6</w:t>
            </w:r>
          </w:p>
        </w:tc>
        <w:tc>
          <w:tcPr>
            <w:tcW w:w="337"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7</w:t>
            </w:r>
          </w:p>
        </w:tc>
        <w:tc>
          <w:tcPr>
            <w:tcW w:w="288"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8</w:t>
            </w:r>
          </w:p>
        </w:tc>
        <w:tc>
          <w:tcPr>
            <w:tcW w:w="577"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9</w:t>
            </w:r>
          </w:p>
        </w:tc>
        <w:tc>
          <w:tcPr>
            <w:tcW w:w="673" w:type="pct"/>
            <w:vAlign w:val="center"/>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10</w:t>
            </w:r>
          </w:p>
        </w:tc>
      </w:tr>
      <w:tr w:rsidR="0054260D" w:rsidRPr="0054260D" w:rsidTr="00B44B3B">
        <w:tblPrEx>
          <w:tblLook w:val="04A0" w:firstRow="1" w:lastRow="0" w:firstColumn="1" w:lastColumn="0" w:noHBand="0" w:noVBand="1"/>
        </w:tblPrEx>
        <w:trPr>
          <w:trHeight w:val="299"/>
        </w:trPr>
        <w:tc>
          <w:tcPr>
            <w:tcW w:w="288"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Цель - предупреждение (профилактика)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w:t>
            </w:r>
          </w:p>
        </w:tc>
      </w:tr>
      <w:tr w:rsidR="0054260D" w:rsidRPr="0054260D" w:rsidTr="00B44B3B">
        <w:tblPrEx>
          <w:tblLook w:val="04A0" w:firstRow="1" w:lastRow="0" w:firstColumn="1" w:lastColumn="0" w:noHBand="0" w:noVBand="1"/>
        </w:tblPrEx>
        <w:trPr>
          <w:trHeight w:val="432"/>
        </w:trPr>
        <w:tc>
          <w:tcPr>
            <w:tcW w:w="288"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1.1</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Задача – информирование населения о мерах предосторожности о террористических и экстремистских проявлениях</w:t>
            </w:r>
          </w:p>
        </w:tc>
      </w:tr>
      <w:tr w:rsidR="0054260D" w:rsidRPr="0054260D" w:rsidTr="00B44B3B">
        <w:tblPrEx>
          <w:tblLook w:val="04A0" w:firstRow="1" w:lastRow="0" w:firstColumn="1" w:lastColumn="0" w:noHBand="0" w:noVBand="1"/>
        </w:tblPrEx>
        <w:trPr>
          <w:trHeight w:val="408"/>
        </w:trPr>
        <w:tc>
          <w:tcPr>
            <w:tcW w:w="288" w:type="pct"/>
            <w:vMerge w:val="restar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1.1.1</w:t>
            </w:r>
          </w:p>
        </w:tc>
        <w:tc>
          <w:tcPr>
            <w:tcW w:w="914" w:type="pct"/>
            <w:vMerge w:val="restart"/>
          </w:tcPr>
          <w:p w:rsidR="0054260D" w:rsidRPr="0054260D" w:rsidRDefault="0054260D" w:rsidP="0054260D">
            <w:pPr>
              <w:shd w:val="clear" w:color="auto" w:fill="FFFFFF"/>
              <w:tabs>
                <w:tab w:val="left" w:pos="567"/>
                <w:tab w:val="left" w:pos="851"/>
              </w:tabs>
              <w:ind w:right="-18" w:firstLine="0"/>
              <w:jc w:val="left"/>
              <w:rPr>
                <w:rFonts w:ascii="Times New Roman" w:hAnsi="Times New Roman" w:cs="Times New Roman"/>
              </w:rPr>
            </w:pPr>
            <w:r w:rsidRPr="0054260D">
              <w:rPr>
                <w:rFonts w:ascii="Times New Roman" w:hAnsi="Times New Roman" w:cs="Times New Roman"/>
              </w:rPr>
              <w:t xml:space="preserve">Изготовление разъяснительных материалов (баннеров, листовок) направленных на предупреждение </w:t>
            </w:r>
            <w:r w:rsidRPr="0054260D">
              <w:rPr>
                <w:rFonts w:ascii="Times New Roman" w:hAnsi="Times New Roman" w:cs="Times New Roman"/>
              </w:rPr>
              <w:lastRenderedPageBreak/>
              <w:t xml:space="preserve">экстремистской деятельности и противодействию терроризма </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lastRenderedPageBreak/>
              <w:t xml:space="preserve">всего </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200,0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577" w:type="pct"/>
            <w:vMerge w:val="restart"/>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Количество размещенных баннеров не менее 10 ежегодно, коли-чество </w:t>
            </w:r>
            <w:r w:rsidRPr="0054260D">
              <w:rPr>
                <w:rFonts w:ascii="Times New Roman" w:hAnsi="Times New Roman" w:cs="Times New Roman"/>
              </w:rPr>
              <w:lastRenderedPageBreak/>
              <w:t xml:space="preserve">распространённых листовок не менее 6 500 ежегодно </w:t>
            </w:r>
          </w:p>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Количество проинформированных граждан </w:t>
            </w:r>
          </w:p>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района не </w:t>
            </w:r>
          </w:p>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менее 10 000 ежегодно</w:t>
            </w:r>
          </w:p>
        </w:tc>
        <w:tc>
          <w:tcPr>
            <w:tcW w:w="673" w:type="pct"/>
            <w:vMerge w:val="restart"/>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lastRenderedPageBreak/>
              <w:t xml:space="preserve">Отдел по делам ГО и ЧС, правоохранительной деятельности и вопросов </w:t>
            </w:r>
            <w:r w:rsidRPr="0054260D">
              <w:rPr>
                <w:rFonts w:ascii="Times New Roman" w:hAnsi="Times New Roman" w:cs="Times New Roman"/>
              </w:rPr>
              <w:lastRenderedPageBreak/>
              <w:t>казачества</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90"/>
        </w:trPr>
        <w:tc>
          <w:tcPr>
            <w:tcW w:w="288"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200,0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50,0</w:t>
            </w:r>
          </w:p>
        </w:tc>
        <w:tc>
          <w:tcPr>
            <w:tcW w:w="577"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45"/>
        </w:trPr>
        <w:tc>
          <w:tcPr>
            <w:tcW w:w="288"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краевой 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75"/>
        </w:trPr>
        <w:tc>
          <w:tcPr>
            <w:tcW w:w="288"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федеральный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1974"/>
        </w:trPr>
        <w:tc>
          <w:tcPr>
            <w:tcW w:w="288" w:type="pct"/>
            <w:vMerge/>
          </w:tcPr>
          <w:p w:rsidR="0054260D" w:rsidRPr="0054260D" w:rsidRDefault="0054260D" w:rsidP="0054260D">
            <w:pPr>
              <w:tabs>
                <w:tab w:val="left" w:pos="567"/>
                <w:tab w:val="left" w:pos="851"/>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внебюджетный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источник </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93"/>
        </w:trPr>
        <w:tc>
          <w:tcPr>
            <w:tcW w:w="288"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lastRenderedPageBreak/>
              <w:t>2</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Цель – формирование антитеррористического и анти экстремистского воспитания в молодежной среде</w:t>
            </w:r>
          </w:p>
        </w:tc>
      </w:tr>
      <w:tr w:rsidR="0054260D" w:rsidRPr="0054260D" w:rsidTr="00B44B3B">
        <w:tblPrEx>
          <w:tblLook w:val="04A0" w:firstRow="1" w:lastRow="0" w:firstColumn="1" w:lastColumn="0" w:noHBand="0" w:noVBand="1"/>
        </w:tblPrEx>
        <w:trPr>
          <w:trHeight w:val="269"/>
        </w:trPr>
        <w:tc>
          <w:tcPr>
            <w:tcW w:w="288"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2.1</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Задача – освещение в СМИ материалов о способах и методах предостережения от террористических и экстремистских угроз</w:t>
            </w:r>
          </w:p>
        </w:tc>
      </w:tr>
      <w:tr w:rsidR="0054260D" w:rsidRPr="0054260D" w:rsidTr="00B44B3B">
        <w:tblPrEx>
          <w:tblLook w:val="04A0" w:firstRow="1" w:lastRow="0" w:firstColumn="1" w:lastColumn="0" w:noHBand="0" w:noVBand="1"/>
        </w:tblPrEx>
        <w:trPr>
          <w:trHeight w:val="415"/>
        </w:trPr>
        <w:tc>
          <w:tcPr>
            <w:tcW w:w="288"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2.1.1</w:t>
            </w:r>
          </w:p>
        </w:tc>
        <w:tc>
          <w:tcPr>
            <w:tcW w:w="914" w:type="pct"/>
            <w:vMerge w:val="restart"/>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r w:rsidRPr="0054260D">
              <w:rPr>
                <w:rFonts w:ascii="Times New Roman" w:hAnsi="Times New Roman" w:cs="Times New Roman"/>
              </w:rPr>
              <w:t>Размещение материалов, направленных на противодействие экстремизму и терроризму в газетах и на радио</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всего </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200,0</w:t>
            </w:r>
          </w:p>
        </w:tc>
        <w:tc>
          <w:tcPr>
            <w:tcW w:w="384"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288"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577" w:type="pct"/>
            <w:vMerge w:val="restart"/>
          </w:tcPr>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r w:rsidRPr="0054260D">
              <w:rPr>
                <w:rFonts w:ascii="Times New Roman" w:hAnsi="Times New Roman" w:cs="Times New Roman"/>
              </w:rPr>
              <w:t>Количество опубликованных материалов антитеррористической направленности - не менее 15 статей 150 см</w:t>
            </w:r>
            <w:r w:rsidRPr="0054260D">
              <w:rPr>
                <w:rFonts w:ascii="Times New Roman" w:hAnsi="Times New Roman" w:cs="Times New Roman"/>
                <w:vertAlign w:val="superscript"/>
              </w:rPr>
              <w:t>2</w:t>
            </w:r>
            <w:r w:rsidRPr="0054260D">
              <w:rPr>
                <w:rFonts w:ascii="Times New Roman" w:hAnsi="Times New Roman" w:cs="Times New Roman"/>
              </w:rPr>
              <w:t xml:space="preserve">  в газете ежегодно;</w:t>
            </w:r>
          </w:p>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r w:rsidRPr="0054260D">
              <w:rPr>
                <w:rFonts w:ascii="Times New Roman" w:hAnsi="Times New Roman" w:cs="Times New Roman"/>
              </w:rPr>
              <w:t>- не менее 10  выпусков на радио с 15 повторами в сутки, до 90 слов ежегодно</w:t>
            </w:r>
          </w:p>
        </w:tc>
        <w:tc>
          <w:tcPr>
            <w:tcW w:w="673" w:type="pct"/>
            <w:vMerge w:val="restart"/>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Отдел по делам ГО и ЧС, правоохранительной деятельности и вопросов казачества</w:t>
            </w:r>
          </w:p>
        </w:tc>
      </w:tr>
      <w:tr w:rsidR="0054260D" w:rsidRPr="0054260D" w:rsidTr="00B44B3B">
        <w:tblPrEx>
          <w:tblLook w:val="04A0" w:firstRow="1" w:lastRow="0" w:firstColumn="1" w:lastColumn="0" w:noHBand="0" w:noVBand="1"/>
        </w:tblPrEx>
        <w:trPr>
          <w:trHeight w:val="345"/>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200,0</w:t>
            </w:r>
          </w:p>
        </w:tc>
        <w:tc>
          <w:tcPr>
            <w:tcW w:w="384"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288"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50,0</w:t>
            </w:r>
          </w:p>
        </w:tc>
        <w:tc>
          <w:tcPr>
            <w:tcW w:w="577" w:type="pct"/>
            <w:vMerge/>
          </w:tcPr>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75"/>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краевой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60"/>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федеральный</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020"/>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внебюджетный </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источник </w:t>
            </w:r>
          </w:p>
        </w:tc>
        <w:tc>
          <w:tcPr>
            <w:tcW w:w="528"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s>
              <w:ind w:right="-64"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67"/>
        </w:trPr>
        <w:tc>
          <w:tcPr>
            <w:tcW w:w="28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2.2</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Задача – организация профилактических мероприятий с участием несовершеннолетних по антитеррористической направленности.</w:t>
            </w:r>
          </w:p>
        </w:tc>
      </w:tr>
      <w:tr w:rsidR="0054260D" w:rsidRPr="0054260D" w:rsidTr="00B44B3B">
        <w:tblPrEx>
          <w:tblLook w:val="04A0" w:firstRow="1" w:lastRow="0" w:firstColumn="1" w:lastColumn="0" w:noHBand="0" w:noVBand="1"/>
        </w:tblPrEx>
        <w:trPr>
          <w:trHeight w:val="369"/>
        </w:trPr>
        <w:tc>
          <w:tcPr>
            <w:tcW w:w="288"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2.2.1</w:t>
            </w:r>
          </w:p>
        </w:tc>
        <w:tc>
          <w:tcPr>
            <w:tcW w:w="914" w:type="pct"/>
            <w:vMerge w:val="restart"/>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r w:rsidRPr="0054260D">
              <w:rPr>
                <w:rFonts w:ascii="Times New Roman" w:hAnsi="Times New Roman" w:cs="Times New Roman"/>
              </w:rPr>
              <w:t xml:space="preserve">Проведение конкурсов, фотовыставок, выставок рисунков по </w:t>
            </w:r>
            <w:r w:rsidRPr="0054260D">
              <w:rPr>
                <w:rFonts w:ascii="Times New Roman" w:hAnsi="Times New Roman" w:cs="Times New Roman"/>
              </w:rPr>
              <w:lastRenderedPageBreak/>
              <w:t>профилактике экстремизма и терроризма</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lastRenderedPageBreak/>
              <w:t xml:space="preserve">всего </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12,0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12,0</w:t>
            </w:r>
          </w:p>
        </w:tc>
        <w:tc>
          <w:tcPr>
            <w:tcW w:w="577"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Количество проведенных мероприятий </w:t>
            </w:r>
            <w:r w:rsidRPr="0054260D">
              <w:rPr>
                <w:rFonts w:ascii="Times New Roman" w:hAnsi="Times New Roman" w:cs="Times New Roman"/>
              </w:rPr>
              <w:lastRenderedPageBreak/>
              <w:t xml:space="preserve">не менее 3-х ежегодно и охват несовершеннолетней молодежи не менее 300 человек </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ежегодно</w:t>
            </w:r>
          </w:p>
        </w:tc>
        <w:tc>
          <w:tcPr>
            <w:tcW w:w="673"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lastRenderedPageBreak/>
              <w:t>Управление образования – исполнитель;</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lastRenderedPageBreak/>
              <w:t>отдел по делам ГО и ЧС, правоохранительной деятельности и вопросов казачества – ответственный</w:t>
            </w:r>
          </w:p>
        </w:tc>
      </w:tr>
      <w:tr w:rsidR="0054260D" w:rsidRPr="0054260D" w:rsidTr="00B44B3B">
        <w:tblPrEx>
          <w:tblLook w:val="04A0" w:firstRow="1" w:lastRow="0" w:firstColumn="1" w:lastColumn="0" w:noHBand="0" w:noVBand="1"/>
        </w:tblPrEx>
        <w:trPr>
          <w:trHeight w:val="545"/>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12,0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12,0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51"/>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краевой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565"/>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федеральный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1021"/>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внебюджетный</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источник</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91"/>
        </w:trPr>
        <w:tc>
          <w:tcPr>
            <w:tcW w:w="28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3</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Цель - обеспечение антитеррористической защиты и безопасности учащихся в образовательных организациях.</w:t>
            </w:r>
          </w:p>
        </w:tc>
      </w:tr>
      <w:tr w:rsidR="0054260D" w:rsidRPr="0054260D" w:rsidTr="00B44B3B">
        <w:tblPrEx>
          <w:tblLook w:val="04A0" w:firstRow="1" w:lastRow="0" w:firstColumn="1" w:lastColumn="0" w:noHBand="0" w:noVBand="1"/>
        </w:tblPrEx>
        <w:trPr>
          <w:trHeight w:val="412"/>
        </w:trPr>
        <w:tc>
          <w:tcPr>
            <w:tcW w:w="28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3.1</w:t>
            </w:r>
          </w:p>
        </w:tc>
        <w:tc>
          <w:tcPr>
            <w:tcW w:w="4712" w:type="pct"/>
            <w:gridSpan w:val="9"/>
          </w:tcPr>
          <w:p w:rsidR="0054260D" w:rsidRPr="0054260D" w:rsidRDefault="0054260D" w:rsidP="0054260D">
            <w:pPr>
              <w:shd w:val="clear" w:color="auto" w:fill="FFFFFF"/>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Задача - материально-техническое укрепление антитеррористической защищенности образовательных организаций.</w:t>
            </w:r>
          </w:p>
        </w:tc>
      </w:tr>
      <w:tr w:rsidR="0054260D" w:rsidRPr="0054260D" w:rsidTr="00B44B3B">
        <w:tblPrEx>
          <w:tblLook w:val="04A0" w:firstRow="1" w:lastRow="0" w:firstColumn="1" w:lastColumn="0" w:noHBand="0" w:noVBand="1"/>
        </w:tblPrEx>
        <w:trPr>
          <w:trHeight w:val="435"/>
        </w:trPr>
        <w:tc>
          <w:tcPr>
            <w:tcW w:w="288"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3.1.1</w:t>
            </w:r>
          </w:p>
        </w:tc>
        <w:tc>
          <w:tcPr>
            <w:tcW w:w="914" w:type="pct"/>
            <w:vMerge w:val="restart"/>
          </w:tcPr>
          <w:p w:rsidR="0054260D" w:rsidRPr="0054260D" w:rsidRDefault="0054260D" w:rsidP="0054260D">
            <w:pPr>
              <w:shd w:val="clear" w:color="auto" w:fill="FFFFFF"/>
              <w:tabs>
                <w:tab w:val="left" w:pos="567"/>
                <w:tab w:val="left" w:pos="851"/>
              </w:tabs>
              <w:suppressAutoHyphens/>
              <w:ind w:right="-108" w:firstLine="0"/>
              <w:jc w:val="left"/>
              <w:rPr>
                <w:rFonts w:ascii="Times New Roman" w:hAnsi="Times New Roman" w:cs="Times New Roman"/>
              </w:rPr>
            </w:pPr>
            <w:r w:rsidRPr="0054260D">
              <w:rPr>
                <w:rFonts w:ascii="Times New Roman" w:hAnsi="Times New Roman" w:cs="Times New Roman"/>
              </w:rPr>
              <w:t>Мониторинг антитер-рористической укреп-ленности и инженерно-технической защищен-ности образовательных организаций Тима-шевского района</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всего </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Проведение не менее 15 мониторингов в образова-тельных организациях ежегодно</w:t>
            </w:r>
          </w:p>
        </w:tc>
        <w:tc>
          <w:tcPr>
            <w:tcW w:w="673" w:type="pct"/>
            <w:vMerge w:val="restart"/>
          </w:tcPr>
          <w:p w:rsidR="0054260D" w:rsidRPr="0054260D" w:rsidRDefault="0054260D" w:rsidP="0054260D">
            <w:pPr>
              <w:shd w:val="clear" w:color="auto" w:fill="FFFFFF"/>
              <w:tabs>
                <w:tab w:val="left" w:pos="567"/>
                <w:tab w:val="left" w:pos="851"/>
                <w:tab w:val="center" w:pos="4677"/>
                <w:tab w:val="right" w:pos="9355"/>
              </w:tabs>
              <w:suppressAutoHyphens/>
              <w:ind w:right="-23" w:firstLine="0"/>
              <w:jc w:val="left"/>
              <w:rPr>
                <w:rFonts w:ascii="Times New Roman" w:hAnsi="Times New Roman" w:cs="Times New Roman"/>
              </w:rPr>
            </w:pPr>
            <w:r w:rsidRPr="0054260D">
              <w:rPr>
                <w:rFonts w:ascii="Times New Roman" w:hAnsi="Times New Roman" w:cs="Times New Roman"/>
              </w:rPr>
              <w:t>Управление образования – исполнитель;</w:t>
            </w:r>
          </w:p>
          <w:p w:rsidR="0054260D" w:rsidRPr="0054260D" w:rsidRDefault="0054260D" w:rsidP="0054260D">
            <w:pPr>
              <w:shd w:val="clear" w:color="auto" w:fill="FFFFFF"/>
              <w:tabs>
                <w:tab w:val="left" w:pos="567"/>
                <w:tab w:val="left" w:pos="851"/>
                <w:tab w:val="center" w:pos="4677"/>
                <w:tab w:val="right" w:pos="9355"/>
              </w:tabs>
              <w:suppressAutoHyphens/>
              <w:ind w:right="-23" w:firstLine="0"/>
              <w:jc w:val="left"/>
              <w:rPr>
                <w:rFonts w:ascii="Times New Roman" w:hAnsi="Times New Roman" w:cs="Times New Roman"/>
              </w:rPr>
            </w:pPr>
            <w:r w:rsidRPr="0054260D">
              <w:rPr>
                <w:rFonts w:ascii="Times New Roman" w:hAnsi="Times New Roman" w:cs="Times New Roman"/>
              </w:rPr>
              <w:t>отдел по делам ГО и ЧС, правоохрани-тельной деятель-ности и вопросов казачества – ответственный</w:t>
            </w:r>
          </w:p>
        </w:tc>
      </w:tr>
      <w:tr w:rsidR="0054260D" w:rsidRPr="0054260D" w:rsidTr="00B44B3B">
        <w:tblPrEx>
          <w:tblLook w:val="04A0" w:firstRow="1" w:lastRow="0" w:firstColumn="1" w:lastColumn="0" w:noHBand="0" w:noVBand="1"/>
        </w:tblPrEx>
        <w:trPr>
          <w:trHeight w:val="270"/>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04"/>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краевой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04"/>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федеральный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540"/>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внебюджетный </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источник </w:t>
            </w:r>
          </w:p>
        </w:tc>
        <w:tc>
          <w:tcPr>
            <w:tcW w:w="528" w:type="pct"/>
            <w:tcBorders>
              <w:bottom w:val="single" w:sz="4" w:space="0" w:color="auto"/>
            </w:tcBorders>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Borders>
              <w:bottom w:val="single" w:sz="4" w:space="0" w:color="auto"/>
            </w:tcBorders>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bottom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bottom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Borders>
              <w:bottom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Borders>
              <w:bottom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65"/>
        </w:trPr>
        <w:tc>
          <w:tcPr>
            <w:tcW w:w="288"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3.1.2</w:t>
            </w:r>
          </w:p>
        </w:tc>
        <w:tc>
          <w:tcPr>
            <w:tcW w:w="914" w:type="pct"/>
            <w:vMerge w:val="restart"/>
          </w:tcPr>
          <w:p w:rsidR="0054260D" w:rsidRPr="0054260D" w:rsidRDefault="0054260D" w:rsidP="0054260D">
            <w:pPr>
              <w:suppressAutoHyphens/>
              <w:ind w:firstLine="0"/>
              <w:jc w:val="left"/>
              <w:rPr>
                <w:rFonts w:ascii="Times New Roman" w:hAnsi="Times New Roman" w:cs="Times New Roman"/>
              </w:rPr>
            </w:pPr>
            <w:r w:rsidRPr="0054260D">
              <w:rPr>
                <w:rFonts w:ascii="Times New Roman" w:hAnsi="Times New Roman" w:cs="Times New Roman"/>
              </w:rPr>
              <w:t>Выполнение работ по ремонту и устройству ограждения террито-рий, автоматических ворот, устройству КПП, установке шлагбаумов, в том числе по разра-ботке проектной доку-</w:t>
            </w:r>
            <w:r w:rsidRPr="0054260D">
              <w:rPr>
                <w:rFonts w:ascii="Times New Roman" w:hAnsi="Times New Roman" w:cs="Times New Roman"/>
              </w:rPr>
              <w:lastRenderedPageBreak/>
              <w:t>ментации и строи-тельному контролю в случаях, установлен-ных законодательством Российской Федерации</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lastRenderedPageBreak/>
              <w:t xml:space="preserve">всего </w:t>
            </w:r>
          </w:p>
        </w:tc>
        <w:tc>
          <w:tcPr>
            <w:tcW w:w="528" w:type="pct"/>
          </w:tcPr>
          <w:p w:rsidR="0054260D" w:rsidRPr="0054260D" w:rsidRDefault="0054260D" w:rsidP="0054260D">
            <w:pPr>
              <w:widowControl/>
              <w:ind w:right="-70" w:firstLine="0"/>
              <w:jc w:val="center"/>
              <w:rPr>
                <w:rFonts w:ascii="Times New Roman" w:hAnsi="Times New Roman" w:cs="Times New Roman"/>
              </w:rPr>
            </w:pPr>
            <w:r w:rsidRPr="0054260D">
              <w:rPr>
                <w:rFonts w:ascii="Times New Roman" w:hAnsi="Times New Roman" w:cs="Times New Roman"/>
              </w:rPr>
              <w:t>394,6</w:t>
            </w:r>
          </w:p>
        </w:tc>
        <w:tc>
          <w:tcPr>
            <w:tcW w:w="384"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394,6</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0</w:t>
            </w:r>
          </w:p>
        </w:tc>
        <w:tc>
          <w:tcPr>
            <w:tcW w:w="577" w:type="pct"/>
            <w:vMerge w:val="restart"/>
          </w:tcPr>
          <w:p w:rsidR="0054260D" w:rsidRPr="0054260D" w:rsidRDefault="0054260D" w:rsidP="0054260D">
            <w:pPr>
              <w:widowControl/>
              <w:ind w:firstLine="0"/>
              <w:jc w:val="left"/>
              <w:rPr>
                <w:rFonts w:ascii="Times New Roman" w:hAnsi="Times New Roman" w:cs="Times New Roman"/>
              </w:rPr>
            </w:pPr>
            <w:r w:rsidRPr="0054260D">
              <w:rPr>
                <w:rFonts w:ascii="Times New Roman" w:hAnsi="Times New Roman" w:cs="Times New Roman"/>
              </w:rPr>
              <w:t>Проведение ремонта ограждения: 2019 год – в 2 учреждениях</w:t>
            </w:r>
          </w:p>
        </w:tc>
        <w:tc>
          <w:tcPr>
            <w:tcW w:w="673" w:type="pct"/>
            <w:vMerge w:val="restart"/>
          </w:tcPr>
          <w:p w:rsidR="0054260D" w:rsidRPr="0054260D" w:rsidRDefault="0054260D" w:rsidP="0054260D">
            <w:pPr>
              <w:widowControl/>
              <w:ind w:firstLine="0"/>
              <w:jc w:val="left"/>
              <w:rPr>
                <w:rFonts w:ascii="Times New Roman" w:hAnsi="Times New Roman" w:cs="Times New Roman"/>
              </w:rPr>
            </w:pPr>
            <w:r w:rsidRPr="0054260D">
              <w:rPr>
                <w:rFonts w:ascii="Times New Roman" w:hAnsi="Times New Roman" w:cs="Times New Roman"/>
              </w:rPr>
              <w:t xml:space="preserve">Управление образования, муниципальные бюджетные и автономные учреждения образования муниципального </w:t>
            </w:r>
            <w:r w:rsidRPr="0054260D">
              <w:rPr>
                <w:rFonts w:ascii="Times New Roman" w:hAnsi="Times New Roman" w:cs="Times New Roman"/>
              </w:rPr>
              <w:lastRenderedPageBreak/>
              <w:t xml:space="preserve">образования </w:t>
            </w:r>
          </w:p>
          <w:p w:rsidR="0054260D" w:rsidRPr="0054260D" w:rsidRDefault="0054260D" w:rsidP="0054260D">
            <w:pPr>
              <w:widowControl/>
              <w:ind w:firstLine="0"/>
              <w:jc w:val="left"/>
              <w:rPr>
                <w:rFonts w:ascii="Times New Roman" w:hAnsi="Times New Roman" w:cs="Times New Roman"/>
              </w:rPr>
            </w:pPr>
            <w:r w:rsidRPr="0054260D">
              <w:rPr>
                <w:rFonts w:ascii="Times New Roman" w:hAnsi="Times New Roman" w:cs="Times New Roman"/>
              </w:rPr>
              <w:t>Тимашевский район</w:t>
            </w:r>
          </w:p>
        </w:tc>
      </w:tr>
      <w:tr w:rsidR="0054260D" w:rsidRPr="0054260D" w:rsidTr="00B44B3B">
        <w:tblPrEx>
          <w:tblLook w:val="04A0" w:firstRow="1" w:lastRow="0" w:firstColumn="1" w:lastColumn="0" w:noHBand="0" w:noVBand="1"/>
        </w:tblPrEx>
        <w:trPr>
          <w:trHeight w:val="623"/>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394,6</w:t>
            </w:r>
          </w:p>
        </w:tc>
        <w:tc>
          <w:tcPr>
            <w:tcW w:w="384" w:type="pct"/>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rPr>
              <w:t>394,6</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604"/>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краевой</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641"/>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федеральный</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595"/>
                <w:tab w:val="center" w:pos="750"/>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1349"/>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внебюджетный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источник</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82"/>
        </w:trPr>
        <w:tc>
          <w:tcPr>
            <w:tcW w:w="288" w:type="pct"/>
            <w:vMerge w:val="restar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lastRenderedPageBreak/>
              <w:t>4.</w:t>
            </w:r>
          </w:p>
        </w:tc>
        <w:tc>
          <w:tcPr>
            <w:tcW w:w="914" w:type="pct"/>
            <w:vMerge w:val="restart"/>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r w:rsidRPr="0054260D">
              <w:rPr>
                <w:rFonts w:ascii="Times New Roman" w:hAnsi="Times New Roman" w:cs="Times New Roman"/>
              </w:rPr>
              <w:t>ИТОГО</w:t>
            </w: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всего </w:t>
            </w:r>
          </w:p>
        </w:tc>
        <w:tc>
          <w:tcPr>
            <w:tcW w:w="528" w:type="pct"/>
            <w:tcBorders>
              <w:top w:val="single" w:sz="4" w:space="0" w:color="auto"/>
              <w:left w:val="nil"/>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color w:val="000000"/>
              </w:rPr>
            </w:pPr>
            <w:r w:rsidRPr="0054260D">
              <w:rPr>
                <w:rFonts w:ascii="Times New Roman" w:hAnsi="Times New Roman" w:cs="Times New Roman"/>
                <w:color w:val="000000"/>
              </w:rPr>
              <w:t>806,8</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color w:val="000000"/>
              </w:rPr>
            </w:pPr>
            <w:r w:rsidRPr="0054260D">
              <w:rPr>
                <w:rFonts w:ascii="Times New Roman" w:hAnsi="Times New Roman" w:cs="Times New Roman"/>
                <w:color w:val="000000"/>
              </w:rPr>
              <w:t>494,6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100,0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100,0</w:t>
            </w:r>
          </w:p>
        </w:tc>
        <w:tc>
          <w:tcPr>
            <w:tcW w:w="288" w:type="pct"/>
            <w:tcBorders>
              <w:top w:val="single" w:sz="4" w:space="0" w:color="auto"/>
              <w:left w:val="single" w:sz="4" w:space="0" w:color="auto"/>
              <w:bottom w:val="single" w:sz="4" w:space="0" w:color="auto"/>
              <w:right w:val="nil"/>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112,0</w:t>
            </w:r>
          </w:p>
        </w:tc>
        <w:tc>
          <w:tcPr>
            <w:tcW w:w="577" w:type="pct"/>
            <w:vMerge w:val="restart"/>
            <w:tcBorders>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val="restart"/>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188"/>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районный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Borders>
              <w:top w:val="single" w:sz="4" w:space="0" w:color="auto"/>
              <w:left w:val="nil"/>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color w:val="000000"/>
              </w:rPr>
            </w:pPr>
            <w:r w:rsidRPr="0054260D">
              <w:rPr>
                <w:rFonts w:ascii="Times New Roman" w:hAnsi="Times New Roman" w:cs="Times New Roman"/>
                <w:color w:val="000000"/>
              </w:rPr>
              <w:t>806,8</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color w:val="000000"/>
              </w:rPr>
            </w:pPr>
            <w:r w:rsidRPr="0054260D">
              <w:rPr>
                <w:rFonts w:ascii="Times New Roman" w:hAnsi="Times New Roman" w:cs="Times New Roman"/>
                <w:color w:val="000000"/>
              </w:rPr>
              <w:t>494,6</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100,0</w:t>
            </w:r>
          </w:p>
        </w:tc>
        <w:tc>
          <w:tcPr>
            <w:tcW w:w="337" w:type="pct"/>
            <w:tcBorders>
              <w:top w:val="single" w:sz="4" w:space="0" w:color="auto"/>
              <w:left w:val="single" w:sz="4" w:space="0" w:color="auto"/>
              <w:bottom w:val="single" w:sz="4" w:space="0" w:color="auto"/>
              <w:right w:val="single" w:sz="4" w:space="0" w:color="auto"/>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100,0</w:t>
            </w:r>
          </w:p>
        </w:tc>
        <w:tc>
          <w:tcPr>
            <w:tcW w:w="288" w:type="pct"/>
            <w:tcBorders>
              <w:top w:val="single" w:sz="4" w:space="0" w:color="auto"/>
              <w:left w:val="single" w:sz="4" w:space="0" w:color="auto"/>
              <w:bottom w:val="single" w:sz="4" w:space="0" w:color="auto"/>
              <w:right w:val="nil"/>
            </w:tcBorders>
            <w:shd w:val="clear" w:color="auto" w:fill="auto"/>
          </w:tcPr>
          <w:p w:rsidR="0054260D" w:rsidRPr="0054260D" w:rsidRDefault="0054260D" w:rsidP="0054260D">
            <w:pPr>
              <w:widowControl/>
              <w:autoSpaceDE/>
              <w:autoSpaceDN/>
              <w:adjustRightInd/>
              <w:ind w:firstLine="0"/>
              <w:jc w:val="center"/>
              <w:rPr>
                <w:rFonts w:ascii="Times New Roman" w:hAnsi="Times New Roman" w:cs="Times New Roman"/>
              </w:rPr>
            </w:pPr>
            <w:r w:rsidRPr="0054260D">
              <w:rPr>
                <w:rFonts w:ascii="Times New Roman" w:hAnsi="Times New Roman" w:cs="Times New Roman"/>
                <w:color w:val="000000"/>
              </w:rPr>
              <w:t>112,0</w:t>
            </w:r>
          </w:p>
        </w:tc>
        <w:tc>
          <w:tcPr>
            <w:tcW w:w="577" w:type="pct"/>
            <w:vMerge/>
            <w:tcBorders>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310"/>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краевой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Borders>
              <w:top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Borders>
              <w:top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top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top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Borders>
              <w:top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Borders>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134"/>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Pr>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 xml:space="preserve">федеральный </w:t>
            </w:r>
          </w:p>
          <w:p w:rsidR="0054260D" w:rsidRPr="0054260D" w:rsidRDefault="0054260D" w:rsidP="0054260D">
            <w:pPr>
              <w:tabs>
                <w:tab w:val="left" w:pos="567"/>
                <w:tab w:val="left" w:pos="851"/>
              </w:tabs>
              <w:ind w:right="-25" w:firstLine="0"/>
              <w:jc w:val="left"/>
              <w:rPr>
                <w:rFonts w:ascii="Times New Roman" w:hAnsi="Times New Roman" w:cs="Times New Roman"/>
              </w:rPr>
            </w:pPr>
            <w:r w:rsidRPr="0054260D">
              <w:rPr>
                <w:rFonts w:ascii="Times New Roman" w:hAnsi="Times New Roman" w:cs="Times New Roman"/>
              </w:rPr>
              <w:t>бюджет</w:t>
            </w:r>
          </w:p>
        </w:tc>
        <w:tc>
          <w:tcPr>
            <w:tcW w:w="528" w:type="pct"/>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Borders>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r w:rsidR="0054260D" w:rsidRPr="0054260D" w:rsidTr="00B44B3B">
        <w:tblPrEx>
          <w:tblLook w:val="04A0" w:firstRow="1" w:lastRow="0" w:firstColumn="1" w:lastColumn="0" w:noHBand="0" w:noVBand="1"/>
        </w:tblPrEx>
        <w:trPr>
          <w:trHeight w:val="279"/>
        </w:trPr>
        <w:tc>
          <w:tcPr>
            <w:tcW w:w="288" w:type="pct"/>
            <w:vMerge/>
          </w:tcPr>
          <w:p w:rsidR="0054260D" w:rsidRPr="0054260D" w:rsidRDefault="0054260D" w:rsidP="0054260D">
            <w:pPr>
              <w:shd w:val="clear" w:color="auto" w:fill="FFFFFF"/>
              <w:tabs>
                <w:tab w:val="left" w:pos="567"/>
                <w:tab w:val="left" w:pos="851"/>
                <w:tab w:val="center" w:pos="4677"/>
                <w:tab w:val="right" w:pos="9355"/>
              </w:tabs>
              <w:ind w:right="-25" w:firstLine="0"/>
              <w:jc w:val="center"/>
              <w:rPr>
                <w:rFonts w:ascii="Times New Roman" w:hAnsi="Times New Roman" w:cs="Times New Roman"/>
              </w:rPr>
            </w:pPr>
          </w:p>
        </w:tc>
        <w:tc>
          <w:tcPr>
            <w:tcW w:w="914" w:type="pct"/>
            <w:vMerge/>
          </w:tcPr>
          <w:p w:rsidR="0054260D" w:rsidRPr="0054260D" w:rsidRDefault="0054260D" w:rsidP="0054260D">
            <w:pPr>
              <w:shd w:val="clear" w:color="auto" w:fill="FFFFFF"/>
              <w:tabs>
                <w:tab w:val="left" w:pos="567"/>
                <w:tab w:val="left" w:pos="851"/>
              </w:tabs>
              <w:ind w:right="-108" w:firstLine="0"/>
              <w:jc w:val="left"/>
              <w:rPr>
                <w:rFonts w:ascii="Times New Roman" w:hAnsi="Times New Roman" w:cs="Times New Roman"/>
              </w:rPr>
            </w:pPr>
          </w:p>
        </w:tc>
        <w:tc>
          <w:tcPr>
            <w:tcW w:w="674"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внебюджетный </w:t>
            </w:r>
          </w:p>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r w:rsidRPr="0054260D">
              <w:rPr>
                <w:rFonts w:ascii="Times New Roman" w:hAnsi="Times New Roman" w:cs="Times New Roman"/>
              </w:rPr>
              <w:t xml:space="preserve">источник </w:t>
            </w:r>
          </w:p>
        </w:tc>
        <w:tc>
          <w:tcPr>
            <w:tcW w:w="528"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84"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337"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288" w:type="pct"/>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s>
              <w:ind w:right="-25" w:firstLine="0"/>
              <w:jc w:val="center"/>
              <w:rPr>
                <w:rFonts w:ascii="Times New Roman" w:hAnsi="Times New Roman" w:cs="Times New Roman"/>
              </w:rPr>
            </w:pPr>
            <w:r w:rsidRPr="0054260D">
              <w:rPr>
                <w:rFonts w:ascii="Times New Roman" w:hAnsi="Times New Roman" w:cs="Times New Roman"/>
              </w:rPr>
              <w:t>0</w:t>
            </w:r>
          </w:p>
        </w:tc>
        <w:tc>
          <w:tcPr>
            <w:tcW w:w="577" w:type="pct"/>
            <w:vMerge/>
            <w:tcBorders>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c>
          <w:tcPr>
            <w:tcW w:w="673" w:type="pct"/>
            <w:vMerge/>
            <w:tcBorders>
              <w:top w:val="single" w:sz="4" w:space="0" w:color="auto"/>
              <w:left w:val="single" w:sz="4" w:space="0" w:color="auto"/>
              <w:bottom w:val="single" w:sz="4" w:space="0" w:color="auto"/>
              <w:right w:val="single" w:sz="4" w:space="0" w:color="auto"/>
            </w:tcBorders>
          </w:tcPr>
          <w:p w:rsidR="0054260D" w:rsidRPr="0054260D" w:rsidRDefault="0054260D" w:rsidP="0054260D">
            <w:pPr>
              <w:shd w:val="clear" w:color="auto" w:fill="FFFFFF"/>
              <w:tabs>
                <w:tab w:val="left" w:pos="567"/>
                <w:tab w:val="left" w:pos="851"/>
                <w:tab w:val="center" w:pos="4677"/>
                <w:tab w:val="right" w:pos="9355"/>
              </w:tabs>
              <w:ind w:right="-25" w:firstLine="0"/>
              <w:jc w:val="left"/>
              <w:rPr>
                <w:rFonts w:ascii="Times New Roman" w:hAnsi="Times New Roman" w:cs="Times New Roman"/>
              </w:rPr>
            </w:pPr>
          </w:p>
        </w:tc>
      </w:tr>
    </w:tbl>
    <w:p w:rsidR="0054260D" w:rsidRPr="0054260D" w:rsidRDefault="0054260D" w:rsidP="0054260D">
      <w:pPr>
        <w:widowControl/>
        <w:autoSpaceDE/>
        <w:autoSpaceDN/>
        <w:adjustRightInd/>
        <w:ind w:firstLine="0"/>
        <w:jc w:val="left"/>
        <w:rPr>
          <w:rFonts w:ascii="Times New Roman" w:hAnsi="Times New Roman" w:cs="Times New Roman"/>
          <w:sz w:val="28"/>
        </w:rPr>
      </w:pPr>
    </w:p>
    <w:p w:rsidR="0054260D" w:rsidRPr="0054260D" w:rsidRDefault="0054260D" w:rsidP="0054260D">
      <w:pPr>
        <w:widowControl/>
        <w:autoSpaceDE/>
        <w:autoSpaceDN/>
        <w:adjustRightInd/>
        <w:ind w:firstLine="0"/>
        <w:jc w:val="left"/>
        <w:rPr>
          <w:rFonts w:ascii="Times New Roman" w:hAnsi="Times New Roman" w:cs="Times New Roman"/>
          <w:sz w:val="28"/>
        </w:rPr>
      </w:pPr>
    </w:p>
    <w:tbl>
      <w:tblPr>
        <w:tblStyle w:val="7"/>
        <w:tblW w:w="4985"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8079"/>
      </w:tblGrid>
      <w:tr w:rsidR="0054260D" w:rsidRPr="0054260D" w:rsidTr="00B44B3B">
        <w:tc>
          <w:tcPr>
            <w:tcW w:w="2260" w:type="pct"/>
          </w:tcPr>
          <w:p w:rsidR="0054260D" w:rsidRPr="0054260D" w:rsidRDefault="0054260D" w:rsidP="0054260D">
            <w:pPr>
              <w:widowControl/>
              <w:autoSpaceDE/>
              <w:autoSpaceDN/>
              <w:adjustRightInd/>
              <w:ind w:firstLine="0"/>
              <w:rPr>
                <w:rFonts w:ascii="Times New Roman" w:hAnsi="Times New Roman" w:cs="Times New Roman"/>
                <w:sz w:val="28"/>
              </w:rPr>
            </w:pPr>
            <w:r w:rsidRPr="0054260D">
              <w:rPr>
                <w:rFonts w:ascii="Times New Roman" w:hAnsi="Times New Roman" w:cs="Times New Roman"/>
                <w:sz w:val="28"/>
              </w:rPr>
              <w:t xml:space="preserve">Начальник отдела по делам ГО и ЧС, </w:t>
            </w:r>
          </w:p>
          <w:p w:rsidR="0054260D" w:rsidRPr="0054260D" w:rsidRDefault="0054260D" w:rsidP="0054260D">
            <w:pPr>
              <w:widowControl/>
              <w:autoSpaceDE/>
              <w:autoSpaceDN/>
              <w:adjustRightInd/>
              <w:ind w:firstLine="0"/>
              <w:rPr>
                <w:rFonts w:ascii="Times New Roman" w:hAnsi="Times New Roman" w:cs="Times New Roman"/>
                <w:sz w:val="28"/>
              </w:rPr>
            </w:pPr>
            <w:r w:rsidRPr="0054260D">
              <w:rPr>
                <w:rFonts w:ascii="Times New Roman" w:hAnsi="Times New Roman" w:cs="Times New Roman"/>
                <w:sz w:val="28"/>
              </w:rPr>
              <w:t xml:space="preserve">правоохранительной деятельности и </w:t>
            </w:r>
          </w:p>
          <w:p w:rsidR="0054260D" w:rsidRPr="0054260D" w:rsidRDefault="0054260D" w:rsidP="0054260D">
            <w:pPr>
              <w:widowControl/>
              <w:autoSpaceDE/>
              <w:autoSpaceDN/>
              <w:adjustRightInd/>
              <w:ind w:firstLine="0"/>
              <w:rPr>
                <w:rFonts w:ascii="Times New Roman" w:hAnsi="Times New Roman" w:cs="Times New Roman"/>
                <w:sz w:val="28"/>
              </w:rPr>
            </w:pPr>
            <w:r w:rsidRPr="0054260D">
              <w:rPr>
                <w:rFonts w:ascii="Times New Roman" w:hAnsi="Times New Roman" w:cs="Times New Roman"/>
                <w:sz w:val="28"/>
              </w:rPr>
              <w:t xml:space="preserve">вопросам казачества администрации    </w:t>
            </w:r>
          </w:p>
          <w:p w:rsidR="0054260D" w:rsidRPr="0054260D" w:rsidRDefault="0054260D" w:rsidP="0054260D">
            <w:pPr>
              <w:widowControl/>
              <w:autoSpaceDE/>
              <w:autoSpaceDN/>
              <w:adjustRightInd/>
              <w:ind w:firstLine="0"/>
              <w:rPr>
                <w:rFonts w:ascii="Times New Roman" w:hAnsi="Times New Roman" w:cs="Times New Roman"/>
                <w:sz w:val="28"/>
              </w:rPr>
            </w:pPr>
            <w:r w:rsidRPr="0054260D">
              <w:rPr>
                <w:rFonts w:ascii="Times New Roman" w:hAnsi="Times New Roman" w:cs="Times New Roman"/>
                <w:sz w:val="28"/>
              </w:rPr>
              <w:t xml:space="preserve">муниципального образования  </w:t>
            </w:r>
          </w:p>
          <w:p w:rsidR="0054260D" w:rsidRPr="0054260D" w:rsidRDefault="0054260D" w:rsidP="0054260D">
            <w:pPr>
              <w:widowControl/>
              <w:autoSpaceDE/>
              <w:autoSpaceDN/>
              <w:adjustRightInd/>
              <w:ind w:firstLine="0"/>
              <w:rPr>
                <w:rFonts w:ascii="Times New Roman" w:hAnsi="Times New Roman" w:cs="Times New Roman"/>
              </w:rPr>
            </w:pPr>
            <w:r w:rsidRPr="0054260D">
              <w:rPr>
                <w:rFonts w:ascii="Times New Roman" w:hAnsi="Times New Roman" w:cs="Times New Roman"/>
                <w:sz w:val="28"/>
              </w:rPr>
              <w:t>Тимашевский район</w:t>
            </w:r>
          </w:p>
        </w:tc>
        <w:tc>
          <w:tcPr>
            <w:tcW w:w="2740" w:type="pct"/>
          </w:tcPr>
          <w:p w:rsidR="0054260D" w:rsidRPr="0054260D" w:rsidRDefault="0054260D" w:rsidP="0054260D">
            <w:pPr>
              <w:widowControl/>
              <w:autoSpaceDE/>
              <w:autoSpaceDN/>
              <w:adjustRightInd/>
              <w:ind w:firstLine="0"/>
              <w:jc w:val="left"/>
              <w:rPr>
                <w:rFonts w:ascii="Times New Roman" w:hAnsi="Times New Roman" w:cs="Times New Roman"/>
                <w:sz w:val="28"/>
              </w:rPr>
            </w:pPr>
          </w:p>
          <w:p w:rsidR="0054260D" w:rsidRPr="0054260D" w:rsidRDefault="0054260D" w:rsidP="0054260D">
            <w:pPr>
              <w:widowControl/>
              <w:autoSpaceDE/>
              <w:autoSpaceDN/>
              <w:adjustRightInd/>
              <w:ind w:firstLine="0"/>
              <w:jc w:val="left"/>
              <w:rPr>
                <w:rFonts w:ascii="Times New Roman" w:hAnsi="Times New Roman" w:cs="Times New Roman"/>
                <w:sz w:val="28"/>
              </w:rPr>
            </w:pPr>
          </w:p>
          <w:p w:rsidR="0054260D" w:rsidRPr="0054260D" w:rsidRDefault="0054260D" w:rsidP="0054260D">
            <w:pPr>
              <w:widowControl/>
              <w:autoSpaceDE/>
              <w:autoSpaceDN/>
              <w:adjustRightInd/>
              <w:ind w:right="-173" w:firstLine="0"/>
              <w:jc w:val="center"/>
              <w:rPr>
                <w:rFonts w:ascii="Times New Roman" w:hAnsi="Times New Roman" w:cs="Times New Roman"/>
                <w:sz w:val="28"/>
              </w:rPr>
            </w:pPr>
          </w:p>
          <w:p w:rsidR="0054260D" w:rsidRPr="0054260D" w:rsidRDefault="0054260D" w:rsidP="0054260D">
            <w:pPr>
              <w:widowControl/>
              <w:autoSpaceDE/>
              <w:autoSpaceDN/>
              <w:adjustRightInd/>
              <w:ind w:right="-173" w:firstLine="0"/>
              <w:jc w:val="center"/>
              <w:rPr>
                <w:rFonts w:ascii="Times New Roman" w:hAnsi="Times New Roman" w:cs="Times New Roman"/>
                <w:sz w:val="28"/>
              </w:rPr>
            </w:pPr>
          </w:p>
          <w:p w:rsidR="0054260D" w:rsidRPr="0054260D" w:rsidRDefault="0054260D" w:rsidP="0054260D">
            <w:pPr>
              <w:widowControl/>
              <w:autoSpaceDE/>
              <w:autoSpaceDN/>
              <w:adjustRightInd/>
              <w:ind w:firstLine="0"/>
              <w:jc w:val="right"/>
              <w:rPr>
                <w:rFonts w:ascii="Times New Roman" w:hAnsi="Times New Roman" w:cs="Times New Roman"/>
              </w:rPr>
            </w:pPr>
            <w:r w:rsidRPr="0054260D">
              <w:rPr>
                <w:rFonts w:ascii="Times New Roman" w:hAnsi="Times New Roman" w:cs="Times New Roman"/>
                <w:sz w:val="28"/>
              </w:rPr>
              <w:t>Д.С. Денисенко</w:t>
            </w:r>
          </w:p>
        </w:tc>
      </w:tr>
    </w:tbl>
    <w:p w:rsidR="0054260D" w:rsidRPr="0054260D" w:rsidRDefault="0054260D" w:rsidP="0054260D">
      <w:pPr>
        <w:widowControl/>
        <w:autoSpaceDE/>
        <w:autoSpaceDN/>
        <w:adjustRightInd/>
        <w:ind w:firstLine="0"/>
        <w:jc w:val="left"/>
        <w:rPr>
          <w:rFonts w:ascii="Times New Roman" w:hAnsi="Times New Roman" w:cs="Times New Roman"/>
        </w:rPr>
      </w:pPr>
    </w:p>
    <w:p w:rsidR="0054260D" w:rsidRPr="0054260D" w:rsidRDefault="0054260D" w:rsidP="0054260D">
      <w:pPr>
        <w:widowControl/>
        <w:autoSpaceDE/>
        <w:autoSpaceDN/>
        <w:adjustRightInd/>
        <w:ind w:firstLine="0"/>
        <w:jc w:val="left"/>
        <w:rPr>
          <w:rFonts w:ascii="Times New Roman" w:hAnsi="Times New Roman" w:cs="Times New Roman"/>
        </w:rPr>
      </w:pPr>
    </w:p>
    <w:p w:rsidR="0054260D" w:rsidRDefault="0054260D"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54260D" w:rsidSect="00B44B3B">
          <w:headerReference w:type="even" r:id="rId20"/>
          <w:headerReference w:type="default" r:id="rId21"/>
          <w:headerReference w:type="first" r:id="rId22"/>
          <w:pgSz w:w="16838" w:h="11906" w:orient="landscape"/>
          <w:pgMar w:top="1701" w:right="1134" w:bottom="567" w:left="1134" w:header="709" w:footer="709" w:gutter="0"/>
          <w:cols w:space="708"/>
          <w:titlePg/>
          <w:docGrid w:linePitch="360"/>
        </w:sectPr>
      </w:pP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lastRenderedPageBreak/>
        <w:t>Приложение № 5</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к муниципальной программе</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муниципального образования</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Тимашевский район </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«Обеспечение безопасности</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населения и территорий Тимашевского района» </w:t>
      </w:r>
    </w:p>
    <w:p w:rsidR="00A11DBA" w:rsidRPr="00A11DBA" w:rsidRDefault="00A11DBA" w:rsidP="00A11DBA">
      <w:pPr>
        <w:ind w:firstLine="0"/>
        <w:jc w:val="left"/>
        <w:outlineLvl w:val="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на 2019- 2022 годы</w:t>
      </w:r>
    </w:p>
    <w:p w:rsidR="00A11DBA" w:rsidRPr="00A11DBA" w:rsidRDefault="00A11DBA" w:rsidP="00A11DBA">
      <w:pPr>
        <w:ind w:right="424" w:firstLine="0"/>
        <w:jc w:val="left"/>
        <w:outlineLvl w:val="0"/>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center"/>
        <w:rPr>
          <w:rFonts w:ascii="Times New Roman" w:eastAsiaTheme="minorHAnsi" w:hAnsi="Times New Roman" w:cs="Times New Roman"/>
          <w:b/>
          <w:bCs/>
          <w:sz w:val="28"/>
          <w:szCs w:val="28"/>
          <w:lang w:eastAsia="en-US"/>
        </w:rPr>
      </w:pPr>
      <w:r w:rsidRPr="00A11DBA">
        <w:rPr>
          <w:rFonts w:ascii="Times New Roman" w:eastAsiaTheme="minorHAnsi" w:hAnsi="Times New Roman" w:cs="Times New Roman"/>
          <w:b/>
          <w:bCs/>
          <w:sz w:val="28"/>
          <w:szCs w:val="28"/>
          <w:lang w:eastAsia="en-US"/>
        </w:rPr>
        <w:t>ПОДПРОГРАММА</w:t>
      </w:r>
    </w:p>
    <w:p w:rsidR="00A11DBA" w:rsidRPr="00A11DBA" w:rsidRDefault="00A11DBA" w:rsidP="00A11DBA">
      <w:pPr>
        <w:ind w:firstLine="0"/>
        <w:jc w:val="center"/>
        <w:rPr>
          <w:rFonts w:ascii="Times New Roman" w:eastAsiaTheme="minorHAnsi" w:hAnsi="Times New Roman" w:cs="Times New Roman"/>
          <w:b/>
          <w:bCs/>
          <w:sz w:val="28"/>
          <w:szCs w:val="28"/>
          <w:lang w:eastAsia="en-US"/>
        </w:rPr>
      </w:pPr>
      <w:r w:rsidRPr="00A11DBA">
        <w:rPr>
          <w:rFonts w:ascii="Times New Roman" w:eastAsiaTheme="minorHAnsi" w:hAnsi="Times New Roman" w:cs="Times New Roman"/>
          <w:b/>
          <w:bCs/>
          <w:sz w:val="28"/>
          <w:szCs w:val="28"/>
          <w:lang w:eastAsia="en-US"/>
        </w:rPr>
        <w:t>«Противодействие коррупции в муниципальном образовании Тимашевский район» на 2019 - 2022 годы</w:t>
      </w:r>
    </w:p>
    <w:p w:rsidR="00A11DBA" w:rsidRPr="00A11DBA" w:rsidRDefault="00A11DBA" w:rsidP="00A11DBA">
      <w:pPr>
        <w:ind w:firstLine="0"/>
        <w:jc w:val="center"/>
        <w:rPr>
          <w:rFonts w:ascii="Times New Roman" w:eastAsiaTheme="minorHAnsi" w:hAnsi="Times New Roman" w:cs="Times New Roman"/>
          <w:b/>
          <w:bCs/>
          <w:sz w:val="28"/>
          <w:szCs w:val="28"/>
          <w:lang w:eastAsia="en-US"/>
        </w:rPr>
      </w:pPr>
    </w:p>
    <w:p w:rsidR="00A11DBA" w:rsidRPr="00A11DBA" w:rsidRDefault="00A11DBA" w:rsidP="00A11DBA">
      <w:pPr>
        <w:ind w:firstLine="0"/>
        <w:jc w:val="center"/>
        <w:rPr>
          <w:rFonts w:ascii="Times New Roman" w:eastAsiaTheme="minorHAnsi" w:hAnsi="Times New Roman" w:cs="Times New Roman"/>
          <w:b/>
          <w:bCs/>
          <w:sz w:val="28"/>
          <w:szCs w:val="28"/>
          <w:lang w:eastAsia="en-US"/>
        </w:rPr>
      </w:pPr>
    </w:p>
    <w:p w:rsidR="00A11DBA" w:rsidRPr="00A11DBA" w:rsidRDefault="00A11DBA" w:rsidP="00A11DBA">
      <w:pPr>
        <w:ind w:right="-1" w:firstLine="0"/>
        <w:jc w:val="center"/>
        <w:rPr>
          <w:rFonts w:ascii="Times New Roman" w:eastAsiaTheme="minorHAnsi" w:hAnsi="Times New Roman" w:cs="Times New Roman"/>
          <w:bCs/>
          <w:sz w:val="28"/>
          <w:szCs w:val="28"/>
          <w:lang w:eastAsia="en-US"/>
        </w:rPr>
      </w:pPr>
      <w:r w:rsidRPr="00A11DBA">
        <w:rPr>
          <w:rFonts w:ascii="Times New Roman" w:eastAsiaTheme="minorHAnsi" w:hAnsi="Times New Roman" w:cs="Times New Roman"/>
          <w:bCs/>
          <w:sz w:val="28"/>
          <w:szCs w:val="28"/>
          <w:lang w:eastAsia="en-US"/>
        </w:rPr>
        <w:t>ПАСПОРТ</w:t>
      </w:r>
    </w:p>
    <w:p w:rsidR="00A11DBA" w:rsidRPr="00A11DBA" w:rsidRDefault="00A11DBA" w:rsidP="00A11DBA">
      <w:pPr>
        <w:ind w:right="-1" w:firstLine="0"/>
        <w:jc w:val="center"/>
        <w:rPr>
          <w:rFonts w:ascii="Times New Roman" w:eastAsiaTheme="minorHAnsi" w:hAnsi="Times New Roman" w:cs="Times New Roman"/>
          <w:bCs/>
          <w:sz w:val="28"/>
          <w:szCs w:val="28"/>
          <w:lang w:eastAsia="en-US"/>
        </w:rPr>
      </w:pPr>
      <w:r w:rsidRPr="00A11DBA">
        <w:rPr>
          <w:rFonts w:ascii="Times New Roman" w:eastAsiaTheme="minorHAnsi" w:hAnsi="Times New Roman" w:cs="Times New Roman"/>
          <w:bCs/>
          <w:sz w:val="28"/>
          <w:szCs w:val="28"/>
          <w:lang w:eastAsia="en-US"/>
        </w:rPr>
        <w:t>подпрограммы «Противодействие коррупции в</w:t>
      </w:r>
      <w:r w:rsidRPr="00A11DBA">
        <w:rPr>
          <w:rFonts w:asciiTheme="minorHAnsi" w:eastAsiaTheme="minorHAnsi" w:hAnsiTheme="minorHAnsi" w:cstheme="minorBidi"/>
          <w:sz w:val="22"/>
          <w:szCs w:val="22"/>
          <w:lang w:eastAsia="en-US"/>
        </w:rPr>
        <w:t xml:space="preserve"> </w:t>
      </w:r>
      <w:r w:rsidRPr="00A11DBA">
        <w:rPr>
          <w:rFonts w:ascii="Times New Roman" w:eastAsiaTheme="minorHAnsi" w:hAnsi="Times New Roman" w:cs="Times New Roman"/>
          <w:bCs/>
          <w:sz w:val="28"/>
          <w:szCs w:val="28"/>
          <w:lang w:eastAsia="en-US"/>
        </w:rPr>
        <w:t>муниципальном образовании</w:t>
      </w:r>
    </w:p>
    <w:p w:rsidR="00A11DBA" w:rsidRPr="00A11DBA" w:rsidRDefault="00A11DBA" w:rsidP="00A11DBA">
      <w:pPr>
        <w:ind w:right="-1" w:firstLine="0"/>
        <w:jc w:val="center"/>
        <w:rPr>
          <w:rFonts w:ascii="Times New Roman" w:eastAsiaTheme="minorHAnsi" w:hAnsi="Times New Roman" w:cs="Times New Roman"/>
          <w:bCs/>
          <w:sz w:val="28"/>
          <w:szCs w:val="28"/>
          <w:lang w:eastAsia="en-US"/>
        </w:rPr>
      </w:pPr>
      <w:r w:rsidRPr="00A11DBA">
        <w:rPr>
          <w:rFonts w:ascii="Times New Roman" w:eastAsiaTheme="minorHAnsi" w:hAnsi="Times New Roman" w:cs="Times New Roman"/>
          <w:bCs/>
          <w:sz w:val="28"/>
          <w:szCs w:val="28"/>
          <w:lang w:eastAsia="en-US"/>
        </w:rPr>
        <w:t>Тимашевский район» на 2019 - 2022 годы</w:t>
      </w:r>
    </w:p>
    <w:p w:rsidR="00A11DBA" w:rsidRPr="00A11DBA" w:rsidRDefault="00A11DBA" w:rsidP="00A11DBA">
      <w:pPr>
        <w:ind w:firstLine="0"/>
        <w:rPr>
          <w:rFonts w:ascii="Times New Roman" w:eastAsiaTheme="minorHAnsi" w:hAnsi="Times New Roman" w:cs="Times New Roman"/>
          <w:sz w:val="28"/>
          <w:szCs w:val="28"/>
          <w:lang w:eastAsia="en-US"/>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84"/>
        <w:gridCol w:w="6803"/>
      </w:tblGrid>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ind w:firstLine="0"/>
              <w:jc w:val="left"/>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Координатор </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юридический отдел администрации муниципального образования Тимашевский район (далее – юриди-ческий отдел).</w:t>
            </w:r>
          </w:p>
          <w:p w:rsidR="00A11DBA" w:rsidRPr="00A11DBA" w:rsidRDefault="00A11DBA" w:rsidP="00A11DBA">
            <w:pPr>
              <w:ind w:firstLine="0"/>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Участники </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widowControl/>
              <w:autoSpaceDE/>
              <w:autoSpaceDN/>
              <w:adjustRightInd/>
              <w:ind w:firstLine="0"/>
              <w:rPr>
                <w:rFonts w:ascii="Times New Roman" w:hAnsi="Times New Roman" w:cs="Times New Roman"/>
                <w:sz w:val="28"/>
                <w:szCs w:val="28"/>
              </w:rPr>
            </w:pPr>
            <w:r w:rsidRPr="00A11DBA">
              <w:rPr>
                <w:rFonts w:ascii="Times New Roman" w:hAnsi="Times New Roman" w:cs="Times New Roman"/>
                <w:bCs/>
                <w:sz w:val="28"/>
                <w:szCs w:val="28"/>
              </w:rPr>
              <w:t xml:space="preserve">организационно-кадровый отдел управления делами администрации муниципального </w:t>
            </w:r>
            <w:r w:rsidRPr="00A11DBA">
              <w:rPr>
                <w:rFonts w:ascii="Times New Roman" w:hAnsi="Times New Roman" w:cs="Times New Roman"/>
                <w:sz w:val="28"/>
                <w:szCs w:val="28"/>
              </w:rPr>
              <w:t>образования 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юридический отдел администрации муниципального образования Тимашевский район;</w:t>
            </w:r>
          </w:p>
          <w:p w:rsidR="00A11DBA" w:rsidRPr="00A11DBA" w:rsidRDefault="00A11DBA" w:rsidP="00A11DBA">
            <w:pPr>
              <w:widowControl/>
              <w:autoSpaceDE/>
              <w:autoSpaceDN/>
              <w:adjustRightInd/>
              <w:ind w:firstLine="0"/>
              <w:rPr>
                <w:rFonts w:ascii="Times New Roman" w:hAnsi="Times New Roman" w:cs="Times New Roman"/>
                <w:sz w:val="28"/>
                <w:szCs w:val="28"/>
              </w:rPr>
            </w:pPr>
            <w:r w:rsidRPr="00A11DBA">
              <w:rPr>
                <w:rFonts w:ascii="Times New Roman" w:hAnsi="Times New Roman" w:cs="Times New Roman"/>
                <w:sz w:val="28"/>
                <w:szCs w:val="28"/>
              </w:rPr>
              <w:t>МКУ «Центр муниципальных закупок» муниципаль-ного образования Тимашевский район.</w:t>
            </w:r>
          </w:p>
          <w:p w:rsidR="00A11DBA" w:rsidRPr="00A11DBA" w:rsidRDefault="00A11DBA" w:rsidP="00A11DBA">
            <w:pPr>
              <w:widowControl/>
              <w:autoSpaceDE/>
              <w:autoSpaceDN/>
              <w:adjustRightInd/>
              <w:ind w:firstLine="0"/>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Цель</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создание эффективной системы противодействия коррупции в муниципальном образовании Тима-шевский район, снижение влияния коррупциогенных факторов на деятельность органов местного само-управления в муниципальном образовании 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Задачи</w:t>
            </w:r>
          </w:p>
          <w:p w:rsidR="00A11DBA" w:rsidRPr="00A11DBA" w:rsidRDefault="00A11DBA" w:rsidP="00A11DBA">
            <w:pPr>
              <w:ind w:right="317"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Перечень</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целевых</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показателей</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p w:rsidR="00A11DBA" w:rsidRPr="00A11DBA" w:rsidRDefault="00A11DBA" w:rsidP="00A11DBA">
            <w:pPr>
              <w:ind w:firstLine="0"/>
              <w:jc w:val="left"/>
              <w:rPr>
                <w:rFonts w:ascii="Times New Roman" w:eastAsiaTheme="minorHAnsi" w:hAnsi="Times New Roman" w:cs="Times New Roman"/>
                <w:sz w:val="28"/>
                <w:szCs w:val="28"/>
                <w:lang w:eastAsia="en-US"/>
              </w:rPr>
            </w:pP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shd w:val="clear" w:color="auto" w:fill="auto"/>
          </w:tcPr>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1) совершенствование системы профилактики мер антикоррупционной направленности, выявление сфер муниципального управления, в наибольшей степени подверженных риску коррупции;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 повышение качества нормативных правовых актов органов местного самоуправления Тимашевского района за счет проведения антикоррупционной экспертизы;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lastRenderedPageBreak/>
              <w:t>3) устранение причин и условий, способствующих совершению коррупционных правонарушений муни-ципальными служащими;</w:t>
            </w:r>
          </w:p>
          <w:p w:rsidR="00A11DBA" w:rsidRPr="00A11DBA" w:rsidRDefault="00A11DBA" w:rsidP="00A11DBA">
            <w:pPr>
              <w:ind w:firstLine="0"/>
              <w:rPr>
                <w:rFonts w:ascii="Times New Roman" w:hAnsi="Times New Roman" w:cs="Times New Roman"/>
                <w:sz w:val="28"/>
                <w:szCs w:val="28"/>
              </w:rPr>
            </w:pPr>
            <w:r w:rsidRPr="00A11DBA">
              <w:rPr>
                <w:rFonts w:ascii="Times New Roman" w:hAnsi="Times New Roman" w:cs="Times New Roman"/>
                <w:sz w:val="28"/>
                <w:szCs w:val="28"/>
              </w:rPr>
              <w:t>4) совершенствование взаимодействия со средствами массовой информации, населением, институтами гражданского общества по вопросам противодействия коррупции.</w:t>
            </w:r>
          </w:p>
          <w:p w:rsidR="00A11DBA" w:rsidRPr="00A11DBA" w:rsidRDefault="00A11DBA" w:rsidP="00A11DBA">
            <w:pPr>
              <w:ind w:firstLine="0"/>
              <w:rPr>
                <w:rFonts w:ascii="Times New Roman" w:eastAsiaTheme="minorHAnsi" w:hAnsi="Times New Roman" w:cs="Times New Roman"/>
                <w:sz w:val="28"/>
                <w:szCs w:val="28"/>
                <w:lang w:eastAsia="en-US"/>
              </w:rPr>
            </w:pP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1) количество ежегодных отчетов независимой орга-низации с результатами проведения социологических исследований;</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 количество ежегодных докладов с оценкой результативности и эффективности мер и программ противодействия коррупции;</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3) количество ежегодных отчетов о мониторинге коррупционных рисков в органах местного само-управления Тимашевского района;</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4) количество ежегодных реестров наиболее корруп-циогенных сфер деятельности органов местного само-управления Тимашевского района;</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5) количество муниципальных правовых актов охва-ченных антикоррупционной экспертизой;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6) количество размещенных  на официальном сайте муниципального образования Тимашевский район проектов муниципальных правовых актов;</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7) количество направленных проектов муниципа-льных нормативных правовых актов в прокуратуру Тимашевского района на антикоррупционную экспер-тизу;</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8) количество рассмотренных и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муниципального образования 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9) 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10) количество муниципальных служащих админист-рации муниципального образования Тимашевский район, предоставивших сведения о доходах, расходах, об имуществе и обязательствах имущественного характера;</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11) количество заседаний Совета по противо-действию коррупции в муниципальном образовании </w:t>
            </w:r>
            <w:r w:rsidRPr="00A11DBA">
              <w:rPr>
                <w:rFonts w:ascii="Times New Roman" w:eastAsiaTheme="minorHAnsi" w:hAnsi="Times New Roman" w:cs="Times New Roman"/>
                <w:sz w:val="28"/>
                <w:szCs w:val="28"/>
                <w:lang w:eastAsia="en-US"/>
              </w:rPr>
              <w:lastRenderedPageBreak/>
              <w:t>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12) количество рассмотренных сообщений о фактах коррупции среди муниципальных служащих адми-нистрации муниципального образования 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lastRenderedPageBreak/>
              <w:t>Этапы и сроки</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реализации</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p w:rsidR="00A11DBA" w:rsidRPr="00A11DBA" w:rsidRDefault="00A11DBA" w:rsidP="00A11DBA">
            <w:pPr>
              <w:ind w:firstLine="0"/>
              <w:jc w:val="left"/>
              <w:rPr>
                <w:rFonts w:ascii="Times New Roman" w:eastAsiaTheme="minorHAnsi" w:hAnsi="Times New Roman" w:cs="Times New Roman"/>
                <w:sz w:val="28"/>
                <w:szCs w:val="28"/>
                <w:lang w:eastAsia="en-US"/>
              </w:rPr>
            </w:pP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срок реализации подпрограммы</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2019 – 2022 годы.</w:t>
            </w:r>
          </w:p>
          <w:p w:rsidR="00A11DBA" w:rsidRPr="00A11DBA" w:rsidRDefault="00A11DBA" w:rsidP="00A11DBA">
            <w:pPr>
              <w:ind w:firstLine="0"/>
              <w:jc w:val="left"/>
              <w:rPr>
                <w:rFonts w:ascii="Times New Roman" w:eastAsiaTheme="minorHAnsi" w:hAnsi="Times New Roman" w:cs="Times New Roman"/>
                <w:sz w:val="28"/>
                <w:szCs w:val="28"/>
                <w:lang w:eastAsia="en-US"/>
              </w:rPr>
            </w:pPr>
          </w:p>
        </w:tc>
      </w:tr>
      <w:tr w:rsidR="00A11DBA" w:rsidRPr="00A11DBA" w:rsidTr="00523ECC">
        <w:tc>
          <w:tcPr>
            <w:tcW w:w="2660"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Объемы</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бюджетных</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ассигнований</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подпрограммы</w:t>
            </w:r>
          </w:p>
          <w:p w:rsidR="00A11DBA" w:rsidRPr="00A11DBA" w:rsidRDefault="00A11DBA" w:rsidP="00A11DBA">
            <w:pPr>
              <w:ind w:firstLine="0"/>
              <w:jc w:val="left"/>
              <w:rPr>
                <w:rFonts w:ascii="Times New Roman" w:eastAsiaTheme="minorHAnsi" w:hAnsi="Times New Roman" w:cs="Times New Roman"/>
                <w:sz w:val="28"/>
                <w:szCs w:val="28"/>
                <w:lang w:eastAsia="en-US"/>
              </w:rPr>
            </w:pPr>
          </w:p>
        </w:tc>
        <w:tc>
          <w:tcPr>
            <w:tcW w:w="284" w:type="dxa"/>
          </w:tcPr>
          <w:p w:rsidR="00A11DBA" w:rsidRPr="00A11DBA" w:rsidRDefault="00A11DBA" w:rsidP="00A11DBA">
            <w:pPr>
              <w:ind w:firstLine="0"/>
              <w:rPr>
                <w:rFonts w:ascii="Times New Roman" w:eastAsiaTheme="minorHAnsi" w:hAnsi="Times New Roman" w:cs="Times New Roman"/>
                <w:sz w:val="28"/>
                <w:szCs w:val="28"/>
                <w:lang w:eastAsia="en-US"/>
              </w:rPr>
            </w:pPr>
          </w:p>
        </w:tc>
        <w:tc>
          <w:tcPr>
            <w:tcW w:w="6803" w:type="dxa"/>
          </w:tcPr>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прогнозируемый объем финансирования мероприятий подпрограммы из средств районного бюджета составляет  80,0 тысяч рублей, в том числе:</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2019 год – 20,0 тысяч рублей;</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2020 год – 20,0 тысяч рублей;</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2021 год – 20,0 тысяч рублей;</w:t>
            </w:r>
          </w:p>
          <w:p w:rsidR="00A11DBA" w:rsidRPr="00A11DBA" w:rsidRDefault="00A11DBA" w:rsidP="00A11DBA">
            <w:pPr>
              <w:ind w:firstLine="0"/>
              <w:jc w:val="left"/>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2022 год – 20,0 тысяч рублей.</w:t>
            </w:r>
          </w:p>
        </w:tc>
      </w:tr>
    </w:tbl>
    <w:p w:rsidR="00A11DBA" w:rsidRPr="00A11DBA" w:rsidRDefault="00A11DBA" w:rsidP="00A11DBA">
      <w:pPr>
        <w:ind w:firstLine="0"/>
        <w:jc w:val="center"/>
        <w:rPr>
          <w:rFonts w:ascii="Times New Roman" w:eastAsiaTheme="minorHAnsi" w:hAnsi="Times New Roman" w:cs="Times New Roman"/>
          <w:b/>
          <w:sz w:val="28"/>
          <w:szCs w:val="28"/>
          <w:lang w:eastAsia="en-US"/>
        </w:rPr>
      </w:pPr>
    </w:p>
    <w:p w:rsidR="00A11DBA" w:rsidRPr="00A11DBA" w:rsidRDefault="00A11DBA" w:rsidP="00A11DBA">
      <w:pPr>
        <w:ind w:firstLine="0"/>
        <w:jc w:val="center"/>
        <w:rPr>
          <w:rFonts w:ascii="Times New Roman" w:eastAsiaTheme="minorHAnsi" w:hAnsi="Times New Roman" w:cs="Times New Roman"/>
          <w:b/>
          <w:sz w:val="28"/>
          <w:szCs w:val="28"/>
          <w:lang w:eastAsia="en-US"/>
        </w:rPr>
      </w:pPr>
      <w:r w:rsidRPr="00A11DBA">
        <w:rPr>
          <w:rFonts w:ascii="Times New Roman" w:eastAsiaTheme="minorHAnsi" w:hAnsi="Times New Roman" w:cs="Times New Roman"/>
          <w:b/>
          <w:sz w:val="28"/>
          <w:szCs w:val="28"/>
          <w:lang w:eastAsia="en-US"/>
        </w:rPr>
        <w:t>1. Цели, задачи и целевые показатели, сроки и этапы реализации подпрограммы</w:t>
      </w:r>
    </w:p>
    <w:p w:rsidR="00A11DBA" w:rsidRPr="00A11DBA" w:rsidRDefault="00A11DBA" w:rsidP="00A11DBA">
      <w:pPr>
        <w:ind w:firstLine="0"/>
        <w:rPr>
          <w:rFonts w:ascii="Times New Roman" w:eastAsiaTheme="minorHAnsi" w:hAnsi="Times New Roman" w:cs="Times New Roman"/>
          <w:b/>
          <w:sz w:val="28"/>
          <w:szCs w:val="28"/>
          <w:lang w:eastAsia="en-US"/>
        </w:rPr>
      </w:pP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Целью подпрограммы является создание эффективной системы противодействия коррупции в муниципальном образовании Тимашевский район, снижение влияния коррупциогенных факторов на деятельность органов местного самоуправления в муниципальном образовании Тимашевский район.</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Для достижения поставленных целей необходимо решить следующие задачи: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1) совершенствование системы профилактики мер антикоррупционной направленности, выявление сфер муниципального управления, в наибольшей степени подверженных риску коррупции;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 повышение качества нормативных правовых актов органов местного самоуправления Тимашевского района за счет проведения антикоррупционной экспертизы;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3) устранение причин и условий, способствующих совершению корруп-ционных правонарушений муниципальными служащими;</w:t>
      </w:r>
    </w:p>
    <w:p w:rsidR="00A11DBA" w:rsidRPr="00A11DBA" w:rsidRDefault="00A11DBA" w:rsidP="00A11DBA">
      <w:pPr>
        <w:ind w:firstLine="0"/>
        <w:rPr>
          <w:rFonts w:ascii="Times New Roman" w:hAnsi="Times New Roman" w:cs="Times New Roman"/>
          <w:sz w:val="28"/>
          <w:szCs w:val="28"/>
        </w:rPr>
      </w:pPr>
      <w:r w:rsidRPr="00A11DBA">
        <w:rPr>
          <w:rFonts w:ascii="Times New Roman" w:hAnsi="Times New Roman" w:cs="Times New Roman"/>
          <w:sz w:val="28"/>
          <w:szCs w:val="28"/>
        </w:rPr>
        <w:t>4) совершенствование взаимодействия со средствами массовой инфор-мации, населением, институтами гражданского общества по вопросам противодействия коррупции.</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color w:val="000000" w:themeColor="text1"/>
          <w:sz w:val="28"/>
          <w:szCs w:val="28"/>
          <w:lang w:eastAsia="en-US"/>
        </w:rPr>
        <w:t xml:space="preserve">Эффективная реализация предусмотренных подпрограммой мер противодействия коррупции </w:t>
      </w:r>
      <w:r w:rsidRPr="00A11DBA">
        <w:rPr>
          <w:rFonts w:ascii="Times New Roman" w:eastAsiaTheme="minorHAnsi" w:hAnsi="Times New Roman" w:cs="Times New Roman"/>
          <w:sz w:val="28"/>
          <w:szCs w:val="28"/>
          <w:lang w:eastAsia="en-US"/>
        </w:rPr>
        <w:t>позволит:</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1) укрепить доверие граждан к органам местного самоуправления;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 повысить качество нормативных правовых актов за счет проведения антикоррупционной экспертизы;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3) повысить профессиональный уровень муниципальных служащих в вопросах противодействия коррупции.</w:t>
      </w:r>
    </w:p>
    <w:p w:rsidR="00A11DBA" w:rsidRPr="00A11DBA" w:rsidRDefault="00A11DBA" w:rsidP="00A11DBA">
      <w:pPr>
        <w:widowControl/>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Целевые показатели программы, позволяющие оценивать эффективность ее реализации по годам, приведены в Приложении № 1 к подпрограмме </w:t>
      </w:r>
      <w:r w:rsidRPr="00A11DBA">
        <w:rPr>
          <w:rFonts w:ascii="Times New Roman" w:eastAsiaTheme="minorHAnsi" w:hAnsi="Times New Roman" w:cs="Times New Roman"/>
          <w:bCs/>
          <w:sz w:val="28"/>
          <w:szCs w:val="28"/>
          <w:lang w:eastAsia="en-US"/>
        </w:rPr>
        <w:lastRenderedPageBreak/>
        <w:t>«Противодействие коррупции в</w:t>
      </w:r>
      <w:r w:rsidRPr="00A11DBA">
        <w:rPr>
          <w:rFonts w:ascii="Times New Roman" w:eastAsiaTheme="minorHAnsi" w:hAnsi="Times New Roman" w:cs="Times New Roman"/>
          <w:sz w:val="28"/>
          <w:szCs w:val="28"/>
          <w:lang w:eastAsia="en-US"/>
        </w:rPr>
        <w:t xml:space="preserve"> </w:t>
      </w:r>
      <w:r w:rsidRPr="00A11DBA">
        <w:rPr>
          <w:rFonts w:ascii="Times New Roman" w:eastAsiaTheme="minorHAnsi" w:hAnsi="Times New Roman" w:cs="Times New Roman"/>
          <w:bCs/>
          <w:sz w:val="28"/>
          <w:szCs w:val="28"/>
          <w:lang w:eastAsia="en-US"/>
        </w:rPr>
        <w:t>муниципальном образовании Тимашевский район» на 2019 - 2022 годы</w:t>
      </w:r>
      <w:r w:rsidRPr="00A11DBA">
        <w:rPr>
          <w:rFonts w:ascii="Times New Roman" w:eastAsiaTheme="minorHAnsi" w:hAnsi="Times New Roman" w:cs="Times New Roman"/>
          <w:sz w:val="28"/>
          <w:szCs w:val="28"/>
          <w:lang w:eastAsia="en-US"/>
        </w:rPr>
        <w:t>.</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Срок реализации подпрограммы рассчитан на 2019-2022 годы.</w:t>
      </w:r>
    </w:p>
    <w:p w:rsidR="00A11DBA" w:rsidRPr="00A11DBA" w:rsidRDefault="00A11DBA" w:rsidP="00A11DBA">
      <w:pPr>
        <w:ind w:firstLine="0"/>
        <w:rPr>
          <w:rFonts w:ascii="Times New Roman" w:eastAsiaTheme="minorHAnsi" w:hAnsi="Times New Roman" w:cs="Times New Roman"/>
          <w:sz w:val="28"/>
          <w:szCs w:val="28"/>
          <w:lang w:eastAsia="en-US"/>
        </w:rPr>
      </w:pPr>
    </w:p>
    <w:p w:rsidR="00A11DBA" w:rsidRPr="00A11DBA" w:rsidRDefault="00A11DBA" w:rsidP="00A11DBA">
      <w:pPr>
        <w:widowControl/>
        <w:tabs>
          <w:tab w:val="left" w:pos="284"/>
        </w:tabs>
        <w:autoSpaceDE/>
        <w:autoSpaceDN/>
        <w:adjustRightInd/>
        <w:spacing w:after="200" w:line="276" w:lineRule="auto"/>
        <w:ind w:firstLine="0"/>
        <w:contextualSpacing/>
        <w:jc w:val="center"/>
        <w:rPr>
          <w:rFonts w:ascii="Times New Roman" w:eastAsiaTheme="minorHAnsi" w:hAnsi="Times New Roman" w:cs="Times New Roman"/>
          <w:b/>
          <w:sz w:val="28"/>
          <w:szCs w:val="28"/>
          <w:lang w:eastAsia="en-US"/>
        </w:rPr>
      </w:pPr>
      <w:r w:rsidRPr="00A11DBA">
        <w:rPr>
          <w:rFonts w:ascii="Times New Roman" w:eastAsiaTheme="minorHAnsi" w:hAnsi="Times New Roman" w:cs="Times New Roman"/>
          <w:b/>
          <w:sz w:val="28"/>
          <w:szCs w:val="28"/>
          <w:lang w:eastAsia="en-US"/>
        </w:rPr>
        <w:t>Перечень основных мероприятий подпрограммы</w:t>
      </w:r>
    </w:p>
    <w:p w:rsidR="00A11DBA" w:rsidRPr="00A11DBA" w:rsidRDefault="00A11DBA" w:rsidP="00A11DBA">
      <w:pPr>
        <w:ind w:firstLine="0"/>
        <w:jc w:val="center"/>
        <w:rPr>
          <w:rFonts w:ascii="Times New Roman" w:eastAsiaTheme="minorHAnsi" w:hAnsi="Times New Roman" w:cs="Times New Roman"/>
          <w:b/>
          <w:sz w:val="28"/>
          <w:szCs w:val="28"/>
          <w:lang w:eastAsia="en-US"/>
        </w:rPr>
      </w:pPr>
    </w:p>
    <w:p w:rsidR="00A11DBA" w:rsidRPr="00A11DBA" w:rsidRDefault="00A11DBA" w:rsidP="00A11DBA">
      <w:pPr>
        <w:autoSpaceDE/>
        <w:autoSpaceDN/>
        <w:adjustRightInd/>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Перечень и краткое описание основных мероприятий подпрограммы, приведен в приложении № 2 к подпрограмме </w:t>
      </w:r>
      <w:r w:rsidRPr="00A11DBA">
        <w:rPr>
          <w:rFonts w:ascii="Times New Roman" w:eastAsiaTheme="minorHAnsi" w:hAnsi="Times New Roman" w:cs="Times New Roman"/>
          <w:bCs/>
          <w:sz w:val="28"/>
          <w:szCs w:val="28"/>
          <w:lang w:eastAsia="en-US"/>
        </w:rPr>
        <w:t>«Противодействие коррупции в</w:t>
      </w:r>
      <w:r w:rsidRPr="00A11DBA">
        <w:rPr>
          <w:rFonts w:ascii="Times New Roman" w:eastAsiaTheme="minorHAnsi" w:hAnsi="Times New Roman" w:cs="Times New Roman"/>
          <w:sz w:val="28"/>
          <w:szCs w:val="28"/>
          <w:lang w:eastAsia="en-US"/>
        </w:rPr>
        <w:t xml:space="preserve"> </w:t>
      </w:r>
      <w:r w:rsidRPr="00A11DBA">
        <w:rPr>
          <w:rFonts w:ascii="Times New Roman" w:eastAsiaTheme="minorHAnsi" w:hAnsi="Times New Roman" w:cs="Times New Roman"/>
          <w:bCs/>
          <w:sz w:val="28"/>
          <w:szCs w:val="28"/>
          <w:lang w:eastAsia="en-US"/>
        </w:rPr>
        <w:t>муниципальном образовании Тимашевский район» на 2019-2022 годы</w:t>
      </w:r>
      <w:r w:rsidRPr="00A11DBA">
        <w:rPr>
          <w:rFonts w:ascii="Times New Roman" w:eastAsiaTheme="minorHAnsi" w:hAnsi="Times New Roman" w:cs="Times New Roman"/>
          <w:sz w:val="28"/>
          <w:szCs w:val="28"/>
          <w:lang w:eastAsia="en-US"/>
        </w:rPr>
        <w:t>.</w:t>
      </w:r>
    </w:p>
    <w:p w:rsidR="00A11DBA" w:rsidRPr="00A11DBA" w:rsidRDefault="00A11DBA" w:rsidP="00A11DBA">
      <w:pPr>
        <w:widowControl/>
        <w:shd w:val="clear" w:color="auto" w:fill="FFFFFF"/>
        <w:autoSpaceDE/>
        <w:autoSpaceDN/>
        <w:adjustRightInd/>
        <w:ind w:firstLine="0"/>
        <w:jc w:val="left"/>
        <w:rPr>
          <w:rFonts w:ascii="Times New Roman" w:hAnsi="Times New Roman" w:cs="Times New Roman"/>
          <w:sz w:val="28"/>
          <w:szCs w:val="28"/>
        </w:rPr>
      </w:pPr>
    </w:p>
    <w:p w:rsidR="00A11DBA" w:rsidRPr="00A11DBA" w:rsidRDefault="00A11DBA" w:rsidP="00A11DBA">
      <w:pPr>
        <w:widowControl/>
        <w:autoSpaceDE/>
        <w:autoSpaceDN/>
        <w:adjustRightInd/>
        <w:ind w:firstLine="0"/>
        <w:jc w:val="center"/>
        <w:rPr>
          <w:rFonts w:ascii="Times New Roman" w:hAnsi="Times New Roman" w:cs="Times New Roman"/>
          <w:b/>
          <w:sz w:val="28"/>
          <w:szCs w:val="28"/>
        </w:rPr>
      </w:pPr>
      <w:r w:rsidRPr="00A11DBA">
        <w:rPr>
          <w:rFonts w:ascii="Times New Roman" w:hAnsi="Times New Roman" w:cs="Times New Roman"/>
          <w:b/>
          <w:sz w:val="28"/>
          <w:szCs w:val="28"/>
        </w:rPr>
        <w:t>3. Обоснование ресурсного обеспечения подпрограммы</w:t>
      </w:r>
    </w:p>
    <w:p w:rsidR="00A11DBA" w:rsidRPr="00A11DBA" w:rsidRDefault="00A11DBA" w:rsidP="00A11DBA">
      <w:pPr>
        <w:widowControl/>
        <w:autoSpaceDE/>
        <w:autoSpaceDN/>
        <w:adjustRightInd/>
        <w:ind w:firstLine="0"/>
        <w:jc w:val="left"/>
        <w:rPr>
          <w:rFonts w:ascii="Times New Roman" w:hAnsi="Times New Roman" w:cs="Times New Roman"/>
          <w:sz w:val="28"/>
          <w:szCs w:val="28"/>
        </w:rPr>
      </w:pPr>
    </w:p>
    <w:p w:rsidR="00A11DBA" w:rsidRPr="00A11DBA" w:rsidRDefault="00A11DBA" w:rsidP="00A11DBA">
      <w:pPr>
        <w:widowControl/>
        <w:autoSpaceDE/>
        <w:autoSpaceDN/>
        <w:adjustRightInd/>
        <w:ind w:firstLine="0"/>
        <w:rPr>
          <w:rFonts w:ascii="Times New Roman" w:hAnsi="Times New Roman" w:cs="Times New Roman"/>
          <w:sz w:val="28"/>
          <w:szCs w:val="28"/>
        </w:rPr>
      </w:pPr>
      <w:r w:rsidRPr="00A11DBA">
        <w:rPr>
          <w:rFonts w:ascii="Times New Roman" w:hAnsi="Times New Roman" w:cs="Times New Roman"/>
          <w:sz w:val="28"/>
          <w:szCs w:val="28"/>
        </w:rPr>
        <w:t>Общий объем финансовых ресурсов, выделяемых на реализацию подпрограммы, составляет 80,0 тыс. рублей, в том числе:</w:t>
      </w:r>
    </w:p>
    <w:p w:rsidR="00A11DBA" w:rsidRPr="00A11DBA" w:rsidRDefault="00A11DBA" w:rsidP="00A11DBA">
      <w:pPr>
        <w:widowControl/>
        <w:autoSpaceDE/>
        <w:autoSpaceDN/>
        <w:adjustRightInd/>
        <w:ind w:firstLine="0"/>
        <w:jc w:val="left"/>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134"/>
        <w:gridCol w:w="1276"/>
        <w:gridCol w:w="1275"/>
        <w:gridCol w:w="1560"/>
      </w:tblGrid>
      <w:tr w:rsidR="00A11DBA" w:rsidRPr="00A11DBA" w:rsidTr="00523ECC">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Источник</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Общий объем финансовых</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ресурсов,</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В том числе по годам реализации</w:t>
            </w:r>
          </w:p>
        </w:tc>
      </w:tr>
      <w:tr w:rsidR="00A11DBA" w:rsidRPr="00A11DBA" w:rsidTr="00523ECC">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p>
        </w:tc>
        <w:tc>
          <w:tcPr>
            <w:tcW w:w="1985" w:type="dxa"/>
            <w:vMerge/>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p>
        </w:tc>
        <w:tc>
          <w:tcPr>
            <w:tcW w:w="1134"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2019</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2020</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2021</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год</w:t>
            </w:r>
          </w:p>
        </w:tc>
        <w:tc>
          <w:tcPr>
            <w:tcW w:w="1560"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2022</w:t>
            </w:r>
          </w:p>
          <w:p w:rsidR="00A11DBA" w:rsidRPr="00A11DBA" w:rsidRDefault="00A11DBA" w:rsidP="00A11DBA">
            <w:pPr>
              <w:widowControl/>
              <w:autoSpaceDE/>
              <w:autoSpaceDN/>
              <w:adjustRightInd/>
              <w:ind w:firstLine="0"/>
              <w:jc w:val="center"/>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год</w:t>
            </w:r>
          </w:p>
        </w:tc>
      </w:tr>
      <w:tr w:rsidR="00A11DBA" w:rsidRPr="00A11DBA" w:rsidTr="00523ECC">
        <w:trPr>
          <w:tblCellSpacing w:w="5" w:type="nil"/>
        </w:trPr>
        <w:tc>
          <w:tcPr>
            <w:tcW w:w="9498" w:type="dxa"/>
            <w:gridSpan w:val="6"/>
            <w:tcBorders>
              <w:top w:val="single" w:sz="4" w:space="0" w:color="auto"/>
              <w:left w:val="single" w:sz="4" w:space="0" w:color="auto"/>
              <w:bottom w:val="single" w:sz="4" w:space="0" w:color="auto"/>
              <w:right w:val="single" w:sz="4" w:space="0" w:color="auto"/>
            </w:tcBorders>
          </w:tcPr>
          <w:p w:rsidR="00A11DBA" w:rsidRPr="00A11DBA" w:rsidRDefault="00A11DBA" w:rsidP="00A11DBA">
            <w:pPr>
              <w:ind w:firstLine="0"/>
              <w:jc w:val="left"/>
              <w:rPr>
                <w:rFonts w:ascii="Times New Roman" w:eastAsiaTheme="minorHAnsi" w:hAnsi="Times New Roman" w:cs="Times New Roman"/>
                <w:bCs/>
                <w:szCs w:val="28"/>
                <w:lang w:eastAsia="en-US"/>
              </w:rPr>
            </w:pPr>
            <w:r w:rsidRPr="00A11DBA">
              <w:rPr>
                <w:rFonts w:ascii="Times New Roman" w:hAnsi="Times New Roman" w:cs="Times New Roman"/>
                <w:bCs/>
                <w:sz w:val="28"/>
                <w:szCs w:val="28"/>
              </w:rPr>
              <w:t xml:space="preserve">Подпрограмма </w:t>
            </w:r>
            <w:r w:rsidRPr="00A11DBA">
              <w:rPr>
                <w:rFonts w:ascii="Times New Roman" w:eastAsiaTheme="minorHAnsi" w:hAnsi="Times New Roman" w:cs="Times New Roman"/>
                <w:bCs/>
                <w:sz w:val="28"/>
                <w:szCs w:val="28"/>
                <w:lang w:eastAsia="en-US"/>
              </w:rPr>
              <w:t>«Противодействие коррупции в муниципальном образовании Тимашевский район» на 2019 - 2022 годы</w:t>
            </w:r>
          </w:p>
        </w:tc>
      </w:tr>
      <w:tr w:rsidR="00A11DBA" w:rsidRPr="00A11DBA"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left"/>
              <w:rPr>
                <w:rFonts w:ascii="Times New Roman" w:eastAsiaTheme="minorHAnsi" w:hAnsi="Times New Roman" w:cs="Times New Roman"/>
                <w:szCs w:val="28"/>
                <w:lang w:eastAsia="en-US"/>
              </w:rPr>
            </w:pPr>
            <w:r w:rsidRPr="00A11DBA">
              <w:rPr>
                <w:rFonts w:ascii="Times New Roman" w:eastAsiaTheme="minorHAnsi" w:hAnsi="Times New Roman" w:cs="Times New Roman"/>
                <w:sz w:val="28"/>
                <w:szCs w:val="28"/>
                <w:lang w:eastAsia="en-US"/>
              </w:rPr>
              <w:t xml:space="preserve">Краевой </w:t>
            </w:r>
          </w:p>
          <w:p w:rsidR="00A11DBA" w:rsidRPr="00A11DBA" w:rsidRDefault="00A11DBA" w:rsidP="00A11DBA">
            <w:pPr>
              <w:widowControl/>
              <w:autoSpaceDE/>
              <w:autoSpaceDN/>
              <w:adjustRightInd/>
              <w:ind w:firstLine="0"/>
              <w:jc w:val="left"/>
              <w:rPr>
                <w:rFonts w:ascii="Times New Roman" w:eastAsia="Calibri" w:hAnsi="Times New Roman" w:cs="Times New Roman"/>
                <w:color w:val="000000"/>
                <w:szCs w:val="28"/>
              </w:rPr>
            </w:pPr>
            <w:r w:rsidRPr="00A11DBA">
              <w:rPr>
                <w:rFonts w:ascii="Times New Roman" w:eastAsiaTheme="minorHAnsi" w:hAnsi="Times New Roman" w:cs="Times New Roman"/>
                <w:sz w:val="28"/>
                <w:szCs w:val="28"/>
                <w:lang w:eastAsia="en-US"/>
              </w:rPr>
              <w:t>бюджет</w:t>
            </w:r>
            <w:r w:rsidRPr="00A11DBA">
              <w:rPr>
                <w:rFonts w:ascii="Times New Roman" w:eastAsia="Calibri" w:hAnsi="Times New Roman" w:cs="Times New Roman"/>
                <w:color w:val="000000"/>
                <w:sz w:val="28"/>
                <w:szCs w:val="28"/>
              </w:rPr>
              <w:t xml:space="preserve"> </w:t>
            </w:r>
          </w:p>
        </w:tc>
        <w:tc>
          <w:tcPr>
            <w:tcW w:w="198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w:t>
            </w:r>
          </w:p>
        </w:tc>
        <w:tc>
          <w:tcPr>
            <w:tcW w:w="1560"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w:t>
            </w:r>
          </w:p>
        </w:tc>
      </w:tr>
      <w:tr w:rsidR="00A11DBA" w:rsidRPr="00A11DBA"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left"/>
              <w:rPr>
                <w:rFonts w:ascii="Times New Roman" w:eastAsia="Calibri" w:hAnsi="Times New Roman" w:cs="Times New Roman"/>
                <w:color w:val="000000"/>
                <w:szCs w:val="28"/>
              </w:rPr>
            </w:pPr>
            <w:r w:rsidRPr="00A11DBA">
              <w:rPr>
                <w:rFonts w:ascii="Times New Roman" w:eastAsia="Calibri" w:hAnsi="Times New Roman" w:cs="Times New Roman"/>
                <w:color w:val="000000"/>
                <w:sz w:val="28"/>
                <w:szCs w:val="28"/>
              </w:rPr>
              <w:t xml:space="preserve">Районный </w:t>
            </w:r>
          </w:p>
          <w:p w:rsidR="00A11DBA" w:rsidRPr="00A11DBA" w:rsidRDefault="00A11DBA" w:rsidP="00A11DBA">
            <w:pPr>
              <w:widowControl/>
              <w:autoSpaceDE/>
              <w:autoSpaceDN/>
              <w:adjustRightInd/>
              <w:ind w:firstLine="0"/>
              <w:jc w:val="left"/>
              <w:rPr>
                <w:rFonts w:ascii="Times New Roman" w:eastAsiaTheme="minorHAnsi" w:hAnsi="Times New Roman" w:cs="Times New Roman"/>
                <w:szCs w:val="28"/>
                <w:lang w:eastAsia="en-US"/>
              </w:rPr>
            </w:pPr>
            <w:r w:rsidRPr="00A11DBA">
              <w:rPr>
                <w:rFonts w:ascii="Times New Roman" w:eastAsia="Calibri" w:hAnsi="Times New Roman" w:cs="Times New Roman"/>
                <w:color w:val="000000"/>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80,0</w:t>
            </w:r>
          </w:p>
        </w:tc>
        <w:tc>
          <w:tcPr>
            <w:tcW w:w="1134"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27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560"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r>
      <w:tr w:rsidR="00A11DBA" w:rsidRPr="00A11DBA" w:rsidTr="00523ECC">
        <w:trPr>
          <w:tblCellSpacing w:w="5" w:type="nil"/>
        </w:trPr>
        <w:tc>
          <w:tcPr>
            <w:tcW w:w="2268"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left"/>
              <w:rPr>
                <w:rFonts w:ascii="Times New Roman" w:eastAsiaTheme="minorHAnsi" w:hAnsi="Times New Roman" w:cs="Times New Roman"/>
                <w:szCs w:val="28"/>
                <w:lang w:eastAsia="en-US"/>
              </w:rPr>
            </w:pPr>
            <w:r w:rsidRPr="00A11DBA">
              <w:rPr>
                <w:rFonts w:ascii="Times New Roman" w:eastAsiaTheme="minorHAnsi" w:hAnsi="Times New Roman" w:cs="Times New Roman"/>
                <w:sz w:val="28"/>
                <w:szCs w:val="28"/>
                <w:lang w:eastAsia="en-US"/>
              </w:rPr>
              <w:t>Всего по подпрограмме</w:t>
            </w:r>
          </w:p>
        </w:tc>
        <w:tc>
          <w:tcPr>
            <w:tcW w:w="198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80,0</w:t>
            </w:r>
          </w:p>
        </w:tc>
        <w:tc>
          <w:tcPr>
            <w:tcW w:w="1134"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276"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275"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c>
          <w:tcPr>
            <w:tcW w:w="1560" w:type="dxa"/>
            <w:tcBorders>
              <w:top w:val="single" w:sz="4" w:space="0" w:color="auto"/>
              <w:left w:val="single" w:sz="4" w:space="0" w:color="auto"/>
              <w:bottom w:val="single" w:sz="4" w:space="0" w:color="auto"/>
              <w:right w:val="single" w:sz="4" w:space="0" w:color="auto"/>
            </w:tcBorders>
          </w:tcPr>
          <w:p w:rsidR="00A11DBA" w:rsidRPr="00A11DBA" w:rsidRDefault="00A11DBA" w:rsidP="00A11DBA">
            <w:pPr>
              <w:widowControl/>
              <w:autoSpaceDE/>
              <w:autoSpaceDN/>
              <w:adjustRightInd/>
              <w:ind w:firstLine="0"/>
              <w:jc w:val="center"/>
              <w:rPr>
                <w:rFonts w:ascii="Times New Roman" w:hAnsi="Times New Roman" w:cs="Times New Roman"/>
                <w:szCs w:val="28"/>
              </w:rPr>
            </w:pPr>
            <w:r w:rsidRPr="00A11DBA">
              <w:rPr>
                <w:rFonts w:ascii="Times New Roman" w:hAnsi="Times New Roman" w:cs="Times New Roman"/>
                <w:sz w:val="28"/>
                <w:szCs w:val="28"/>
              </w:rPr>
              <w:t>20,0</w:t>
            </w:r>
          </w:p>
        </w:tc>
      </w:tr>
    </w:tbl>
    <w:p w:rsidR="00A11DBA" w:rsidRPr="00A11DBA" w:rsidRDefault="00A11DBA" w:rsidP="00A11DBA">
      <w:pPr>
        <w:widowControl/>
        <w:autoSpaceDE/>
        <w:autoSpaceDN/>
        <w:adjustRightInd/>
        <w:ind w:firstLine="0"/>
        <w:rPr>
          <w:rFonts w:ascii="Times New Roman" w:hAnsi="Times New Roman" w:cs="Times New Roman"/>
          <w:sz w:val="28"/>
          <w:szCs w:val="28"/>
        </w:rPr>
      </w:pP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Расчет финансового обеспечения произведен на основании проведенного мониторинга цен относительно возможности проведения и стоимости работ по проведению социологических исследований для проведения мониторинга восприятия уровня коррупции в муниципальном образовании Тимашевский район.</w:t>
      </w:r>
      <w:bookmarkStart w:id="20" w:name="Par38"/>
      <w:bookmarkEnd w:id="20"/>
    </w:p>
    <w:p w:rsidR="00A11DBA" w:rsidRPr="00A11DBA" w:rsidRDefault="00A11DBA" w:rsidP="00A11DBA">
      <w:pPr>
        <w:ind w:firstLine="0"/>
        <w:rPr>
          <w:rFonts w:ascii="Times New Roman" w:hAnsi="Times New Roman" w:cs="Times New Roman"/>
          <w:color w:val="000000" w:themeColor="text1"/>
          <w:sz w:val="28"/>
          <w:szCs w:val="28"/>
        </w:rPr>
      </w:pPr>
      <w:r w:rsidRPr="00A11DBA">
        <w:rPr>
          <w:rFonts w:ascii="Times New Roman" w:hAnsi="Times New Roman" w:cs="Times New Roman"/>
          <w:color w:val="000000" w:themeColor="text1"/>
          <w:sz w:val="28"/>
          <w:szCs w:val="28"/>
        </w:rPr>
        <w:t>При формировании объемов финансирования мероприятий подпрог-раммы учитывались следующие параметры:</w:t>
      </w:r>
    </w:p>
    <w:p w:rsidR="00A11DBA" w:rsidRPr="00A11DBA" w:rsidRDefault="00A11DBA" w:rsidP="00A11DBA">
      <w:pPr>
        <w:ind w:firstLine="0"/>
        <w:rPr>
          <w:rFonts w:ascii="Times New Roman" w:eastAsiaTheme="minorHAnsi" w:hAnsi="Times New Roman" w:cs="Times New Roman"/>
          <w:color w:val="000000" w:themeColor="text1"/>
          <w:sz w:val="28"/>
          <w:szCs w:val="28"/>
          <w:lang w:eastAsia="en-US"/>
        </w:rPr>
      </w:pPr>
      <w:r w:rsidRPr="00A11DBA">
        <w:rPr>
          <w:rFonts w:ascii="Times New Roman" w:eastAsiaTheme="minorHAnsi" w:hAnsi="Times New Roman" w:cs="Times New Roman"/>
          <w:color w:val="000000" w:themeColor="text1"/>
          <w:sz w:val="28"/>
          <w:szCs w:val="28"/>
          <w:lang w:eastAsia="en-US"/>
        </w:rPr>
        <w:t>1) Федеральный закон от 25 декабря 2008 г. № 273-ФЗ «О противодейст-вии коррупции»;</w:t>
      </w:r>
    </w:p>
    <w:p w:rsidR="00A11DBA" w:rsidRPr="00A11DBA" w:rsidRDefault="00A11DBA" w:rsidP="00A11DBA">
      <w:pPr>
        <w:ind w:firstLine="0"/>
        <w:rPr>
          <w:rFonts w:ascii="Times New Roman" w:eastAsiaTheme="minorHAnsi" w:hAnsi="Times New Roman" w:cs="Times New Roman"/>
          <w:color w:val="000000" w:themeColor="text1"/>
          <w:sz w:val="28"/>
          <w:szCs w:val="28"/>
          <w:lang w:eastAsia="en-US"/>
        </w:rPr>
      </w:pPr>
      <w:r w:rsidRPr="00A11DBA">
        <w:rPr>
          <w:rFonts w:ascii="Times New Roman" w:eastAsiaTheme="minorHAnsi" w:hAnsi="Times New Roman" w:cs="Times New Roman"/>
          <w:color w:val="000000" w:themeColor="text1"/>
          <w:sz w:val="28"/>
          <w:szCs w:val="28"/>
          <w:lang w:eastAsia="en-US"/>
        </w:rPr>
        <w:t>2) Закон Краснодарского края от 23 июля 2009 г. № 1798-КЗ «О проти-водействии коррупции в Краснодарском крае»;</w:t>
      </w:r>
    </w:p>
    <w:p w:rsidR="00A11DBA" w:rsidRPr="00A11DBA" w:rsidRDefault="00A11DBA" w:rsidP="00A11DBA">
      <w:pPr>
        <w:ind w:firstLine="0"/>
        <w:rPr>
          <w:rFonts w:ascii="Times New Roman" w:eastAsiaTheme="minorHAnsi" w:hAnsi="Times New Roman" w:cs="Times New Roman"/>
          <w:color w:val="000000" w:themeColor="text1"/>
          <w:sz w:val="28"/>
          <w:szCs w:val="28"/>
          <w:lang w:eastAsia="en-US"/>
        </w:rPr>
      </w:pPr>
      <w:r w:rsidRPr="00A11DBA">
        <w:rPr>
          <w:rFonts w:ascii="Times New Roman" w:eastAsiaTheme="minorHAnsi" w:hAnsi="Times New Roman" w:cs="Times New Roman"/>
          <w:color w:val="000000"/>
          <w:sz w:val="28"/>
          <w:szCs w:val="28"/>
          <w:shd w:val="clear" w:color="auto" w:fill="FFFFFF"/>
          <w:lang w:eastAsia="en-US"/>
        </w:rPr>
        <w:t>3) Распоряжение главы администрации (губернатора) Краснодарского края от 30 сентября 2008 г. № 789-р</w:t>
      </w:r>
      <w:r w:rsidRPr="00A11DBA">
        <w:rPr>
          <w:rFonts w:ascii="Times New Roman" w:eastAsiaTheme="minorHAnsi" w:hAnsi="Times New Roman" w:cs="Times New Roman"/>
          <w:color w:val="000000"/>
          <w:sz w:val="28"/>
          <w:szCs w:val="28"/>
          <w:lang w:eastAsia="en-US"/>
        </w:rPr>
        <w:t xml:space="preserve"> </w:t>
      </w:r>
      <w:r w:rsidRPr="00A11DBA">
        <w:rPr>
          <w:rFonts w:ascii="Times New Roman" w:eastAsiaTheme="minorHAnsi" w:hAnsi="Times New Roman" w:cs="Times New Roman"/>
          <w:color w:val="000000"/>
          <w:sz w:val="28"/>
          <w:szCs w:val="28"/>
          <w:shd w:val="clear" w:color="auto" w:fill="FFFFFF"/>
          <w:lang w:eastAsia="en-US"/>
        </w:rPr>
        <w:t>«О мерах по противодействию коррупции  в Краснодарском крае;</w:t>
      </w:r>
    </w:p>
    <w:p w:rsidR="00A11DBA" w:rsidRPr="00A11DBA" w:rsidRDefault="00A11DBA" w:rsidP="00A11DBA">
      <w:pPr>
        <w:ind w:firstLine="0"/>
        <w:rPr>
          <w:rFonts w:ascii="Times New Roman" w:hAnsi="Times New Roman" w:cs="Times New Roman"/>
          <w:color w:val="000000" w:themeColor="text1"/>
          <w:sz w:val="28"/>
          <w:szCs w:val="28"/>
        </w:rPr>
      </w:pPr>
      <w:r w:rsidRPr="00A11DBA">
        <w:rPr>
          <w:rFonts w:ascii="Times New Roman" w:hAnsi="Times New Roman" w:cs="Times New Roman"/>
          <w:color w:val="000000" w:themeColor="text1"/>
          <w:sz w:val="28"/>
          <w:szCs w:val="28"/>
        </w:rPr>
        <w:t>4) коммерческие предложения.</w:t>
      </w:r>
    </w:p>
    <w:p w:rsidR="00A11DBA" w:rsidRPr="00A11DBA" w:rsidRDefault="00A11DBA" w:rsidP="00A11DBA">
      <w:pPr>
        <w:tabs>
          <w:tab w:val="left" w:pos="720"/>
        </w:tabs>
        <w:autoSpaceDE/>
        <w:autoSpaceDN/>
        <w:adjustRightInd/>
        <w:spacing w:line="276" w:lineRule="auto"/>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Исходные данные для расчета расходов на реализацию программных мероприятий приведены в таблице: </w:t>
      </w:r>
    </w:p>
    <w:p w:rsidR="00A11DBA" w:rsidRPr="00A11DBA" w:rsidRDefault="00A11DBA" w:rsidP="00A11DBA">
      <w:pPr>
        <w:tabs>
          <w:tab w:val="left" w:pos="720"/>
        </w:tabs>
        <w:autoSpaceDE/>
        <w:autoSpaceDN/>
        <w:adjustRightInd/>
        <w:spacing w:line="276" w:lineRule="auto"/>
        <w:ind w:firstLine="0"/>
        <w:rPr>
          <w:rFonts w:ascii="Times New Roman" w:eastAsiaTheme="minorHAnsi" w:hAnsi="Times New Roman" w:cs="Times New Roman"/>
          <w:sz w:val="28"/>
          <w:szCs w:val="28"/>
          <w:lang w:eastAsia="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984"/>
        <w:gridCol w:w="1701"/>
        <w:gridCol w:w="1559"/>
        <w:gridCol w:w="1730"/>
      </w:tblGrid>
      <w:tr w:rsidR="00A11DBA" w:rsidRPr="00A11DBA" w:rsidTr="00523ECC">
        <w:tc>
          <w:tcPr>
            <w:tcW w:w="567"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 п/п</w:t>
            </w:r>
          </w:p>
        </w:tc>
        <w:tc>
          <w:tcPr>
            <w:tcW w:w="2127"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 xml:space="preserve">Наименование </w:t>
            </w:r>
          </w:p>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мероприятия</w:t>
            </w:r>
          </w:p>
        </w:tc>
        <w:tc>
          <w:tcPr>
            <w:tcW w:w="1984"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2019 год</w:t>
            </w:r>
          </w:p>
        </w:tc>
        <w:tc>
          <w:tcPr>
            <w:tcW w:w="1701"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2020 год</w:t>
            </w:r>
          </w:p>
        </w:tc>
        <w:tc>
          <w:tcPr>
            <w:tcW w:w="1559"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2021 год</w:t>
            </w:r>
          </w:p>
        </w:tc>
        <w:tc>
          <w:tcPr>
            <w:tcW w:w="1730"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2022 год</w:t>
            </w:r>
          </w:p>
        </w:tc>
      </w:tr>
      <w:tr w:rsidR="00A11DBA" w:rsidRPr="00A11DBA" w:rsidTr="00523ECC">
        <w:trPr>
          <w:trHeight w:val="77"/>
        </w:trPr>
        <w:tc>
          <w:tcPr>
            <w:tcW w:w="567"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1</w:t>
            </w:r>
          </w:p>
        </w:tc>
        <w:tc>
          <w:tcPr>
            <w:tcW w:w="2127"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w:t>
            </w:r>
          </w:p>
        </w:tc>
        <w:tc>
          <w:tcPr>
            <w:tcW w:w="1984"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3</w:t>
            </w:r>
          </w:p>
        </w:tc>
        <w:tc>
          <w:tcPr>
            <w:tcW w:w="1701" w:type="dxa"/>
            <w:shd w:val="clear" w:color="auto" w:fill="auto"/>
            <w:vAlign w:val="center"/>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4</w:t>
            </w:r>
          </w:p>
        </w:tc>
        <w:tc>
          <w:tcPr>
            <w:tcW w:w="1559" w:type="dxa"/>
            <w:shd w:val="clear" w:color="auto" w:fill="auto"/>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5</w:t>
            </w:r>
          </w:p>
        </w:tc>
        <w:tc>
          <w:tcPr>
            <w:tcW w:w="1730" w:type="dxa"/>
            <w:shd w:val="clear" w:color="auto" w:fill="auto"/>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6</w:t>
            </w:r>
          </w:p>
        </w:tc>
      </w:tr>
      <w:tr w:rsidR="00A11DBA" w:rsidRPr="00A11DBA" w:rsidTr="00523ECC">
        <w:trPr>
          <w:trHeight w:val="3058"/>
        </w:trPr>
        <w:tc>
          <w:tcPr>
            <w:tcW w:w="567" w:type="dxa"/>
            <w:shd w:val="clear" w:color="auto" w:fill="auto"/>
          </w:tcPr>
          <w:p w:rsidR="00A11DBA" w:rsidRPr="00A11DBA" w:rsidRDefault="00A11DBA" w:rsidP="00A11DBA">
            <w:pPr>
              <w:autoSpaceDE/>
              <w:autoSpaceDN/>
              <w:adjustRightInd/>
              <w:ind w:firstLine="0"/>
              <w:jc w:val="center"/>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1.</w:t>
            </w:r>
          </w:p>
        </w:tc>
        <w:tc>
          <w:tcPr>
            <w:tcW w:w="2127" w:type="dxa"/>
            <w:shd w:val="clear" w:color="auto" w:fill="auto"/>
          </w:tcPr>
          <w:p w:rsidR="00A11DBA" w:rsidRPr="00A11DBA" w:rsidRDefault="00A11DBA" w:rsidP="00A11DBA">
            <w:pPr>
              <w:ind w:firstLine="0"/>
              <w:jc w:val="left"/>
              <w:rPr>
                <w:rFonts w:ascii="Times New Roman" w:hAnsi="Times New Roman" w:cs="Times New Roman"/>
                <w:bCs/>
              </w:rPr>
            </w:pPr>
            <w:r w:rsidRPr="00A11DBA">
              <w:rPr>
                <w:rFonts w:ascii="Times New Roman" w:hAnsi="Times New Roman" w:cs="Times New Roman"/>
                <w:bCs/>
              </w:rPr>
              <w:t xml:space="preserve">Проведение социологических исследований для осуществления мониторинга восприятия коррупции в органах местного самоуправления </w:t>
            </w:r>
          </w:p>
        </w:tc>
        <w:tc>
          <w:tcPr>
            <w:tcW w:w="1984" w:type="dxa"/>
            <w:shd w:val="clear" w:color="auto" w:fill="auto"/>
          </w:tcPr>
          <w:p w:rsidR="00A11DBA" w:rsidRPr="00A11DBA" w:rsidRDefault="00A11DBA" w:rsidP="00A11DBA">
            <w:pPr>
              <w:autoSpaceDE/>
              <w:autoSpaceDN/>
              <w:adjustRightInd/>
              <w:ind w:firstLine="0"/>
              <w:jc w:val="left"/>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Не менее 1 социологичес-кого исследова-ния, проведен-ного независи-мой организа-цией в год на сумму</w:t>
            </w:r>
          </w:p>
          <w:p w:rsidR="00A11DBA" w:rsidRPr="00A11DBA" w:rsidRDefault="00A11DBA" w:rsidP="00A11DBA">
            <w:pPr>
              <w:autoSpaceDE/>
              <w:autoSpaceDN/>
              <w:adjustRightInd/>
              <w:ind w:firstLine="0"/>
              <w:jc w:val="left"/>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20,0 тыс.руб.</w:t>
            </w:r>
          </w:p>
        </w:tc>
        <w:tc>
          <w:tcPr>
            <w:tcW w:w="1701" w:type="dxa"/>
            <w:shd w:val="clear" w:color="auto" w:fill="auto"/>
          </w:tcPr>
          <w:p w:rsidR="00A11DBA" w:rsidRPr="00A11DBA" w:rsidRDefault="00A11DBA" w:rsidP="00A11DBA">
            <w:pPr>
              <w:autoSpaceDE/>
              <w:autoSpaceDN/>
              <w:adjustRightInd/>
              <w:spacing w:after="200"/>
              <w:ind w:firstLine="0"/>
              <w:jc w:val="left"/>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Не менее 1 социологического исследо-вания, прове-денного неза-висимой орга-низацией в год на сумму 20,0 тыс.руб.</w:t>
            </w:r>
          </w:p>
        </w:tc>
        <w:tc>
          <w:tcPr>
            <w:tcW w:w="1559" w:type="dxa"/>
            <w:shd w:val="clear" w:color="auto" w:fill="auto"/>
          </w:tcPr>
          <w:p w:rsidR="00A11DBA" w:rsidRPr="00A11DBA" w:rsidRDefault="00A11DBA" w:rsidP="00A11DBA">
            <w:pPr>
              <w:autoSpaceDE/>
              <w:autoSpaceDN/>
              <w:adjustRightInd/>
              <w:spacing w:after="200"/>
              <w:ind w:firstLine="0"/>
              <w:jc w:val="left"/>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Не менее 1 социологического иссле-дования, проведен-ного незави-симой орга-низацией в год на сумму 20,0 тыс. руб.</w:t>
            </w:r>
          </w:p>
        </w:tc>
        <w:tc>
          <w:tcPr>
            <w:tcW w:w="1730" w:type="dxa"/>
            <w:shd w:val="clear" w:color="auto" w:fill="auto"/>
          </w:tcPr>
          <w:p w:rsidR="00A11DBA" w:rsidRPr="00A11DBA" w:rsidRDefault="00A11DBA" w:rsidP="00A11DBA">
            <w:pPr>
              <w:autoSpaceDE/>
              <w:autoSpaceDN/>
              <w:adjustRightInd/>
              <w:spacing w:after="200"/>
              <w:ind w:firstLine="0"/>
              <w:jc w:val="left"/>
              <w:rPr>
                <w:rFonts w:ascii="Times New Roman" w:eastAsiaTheme="minorHAnsi" w:hAnsi="Times New Roman" w:cs="Times New Roman"/>
                <w:lang w:eastAsia="en-US"/>
              </w:rPr>
            </w:pPr>
            <w:r w:rsidRPr="00A11DBA">
              <w:rPr>
                <w:rFonts w:ascii="Times New Roman" w:eastAsiaTheme="minorHAnsi" w:hAnsi="Times New Roman" w:cs="Times New Roman"/>
                <w:lang w:eastAsia="en-US"/>
              </w:rPr>
              <w:t>Не менее 1 социологического исследо-вания, прове-денного независимой организацией в год на сумму 20,0 тыс.руб.</w:t>
            </w:r>
          </w:p>
        </w:tc>
      </w:tr>
    </w:tbl>
    <w:p w:rsidR="00A11DBA" w:rsidRPr="00A11DBA" w:rsidRDefault="00A11DBA" w:rsidP="00A11DBA">
      <w:pPr>
        <w:ind w:firstLine="0"/>
        <w:rPr>
          <w:rFonts w:ascii="Times New Roman" w:hAnsi="Times New Roman" w:cs="Times New Roman"/>
          <w:color w:val="000000" w:themeColor="text1"/>
          <w:sz w:val="28"/>
          <w:szCs w:val="28"/>
        </w:rPr>
      </w:pPr>
    </w:p>
    <w:p w:rsidR="00A11DBA" w:rsidRPr="00A11DBA" w:rsidRDefault="00A11DBA" w:rsidP="00A11DBA">
      <w:pPr>
        <w:widowControl/>
        <w:autoSpaceDE/>
        <w:autoSpaceDN/>
        <w:adjustRightInd/>
        <w:ind w:firstLine="0"/>
        <w:jc w:val="center"/>
        <w:rPr>
          <w:rFonts w:ascii="Times New Roman" w:eastAsiaTheme="minorHAnsi" w:hAnsi="Times New Roman" w:cs="Times New Roman"/>
          <w:b/>
          <w:sz w:val="28"/>
          <w:szCs w:val="28"/>
          <w:lang w:eastAsia="en-US"/>
        </w:rPr>
      </w:pPr>
      <w:r w:rsidRPr="00A11DBA">
        <w:rPr>
          <w:rFonts w:ascii="Times New Roman" w:eastAsiaTheme="minorHAnsi" w:hAnsi="Times New Roman" w:cs="Times New Roman"/>
          <w:b/>
          <w:sz w:val="28"/>
          <w:szCs w:val="28"/>
          <w:lang w:eastAsia="en-US"/>
        </w:rPr>
        <w:t>4. Методика оценки эффективности реализации подпрограммы</w:t>
      </w:r>
    </w:p>
    <w:p w:rsidR="00A11DBA" w:rsidRPr="00A11DBA" w:rsidRDefault="00A11DBA" w:rsidP="00A11DBA">
      <w:pPr>
        <w:widowControl/>
        <w:autoSpaceDE/>
        <w:autoSpaceDN/>
        <w:adjustRightInd/>
        <w:ind w:firstLine="0"/>
        <w:jc w:val="center"/>
        <w:rPr>
          <w:rFonts w:ascii="Times New Roman" w:eastAsiaTheme="minorHAnsi" w:hAnsi="Times New Roman" w:cs="Times New Roman"/>
          <w:b/>
          <w:sz w:val="28"/>
          <w:szCs w:val="28"/>
          <w:lang w:eastAsia="en-US"/>
        </w:rPr>
      </w:pPr>
    </w:p>
    <w:p w:rsidR="00A11DBA" w:rsidRPr="00A11DBA" w:rsidRDefault="00A11DBA" w:rsidP="00A11DBA">
      <w:pPr>
        <w:widowControl/>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A11DBA" w:rsidRPr="00A11DBA" w:rsidRDefault="00A11DBA" w:rsidP="00A11DBA">
      <w:pPr>
        <w:ind w:firstLine="0"/>
        <w:rPr>
          <w:rFonts w:ascii="Times New Roman" w:eastAsiaTheme="minorHAnsi" w:hAnsi="Times New Roman" w:cs="Times New Roman"/>
          <w:b/>
          <w:sz w:val="28"/>
          <w:szCs w:val="28"/>
          <w:lang w:eastAsia="en-US"/>
        </w:rPr>
      </w:pPr>
    </w:p>
    <w:p w:rsidR="00A11DBA" w:rsidRPr="00A11DBA" w:rsidRDefault="00A11DBA" w:rsidP="00A11DBA">
      <w:pPr>
        <w:widowControl/>
        <w:autoSpaceDE/>
        <w:autoSpaceDN/>
        <w:adjustRightInd/>
        <w:ind w:firstLine="0"/>
        <w:jc w:val="center"/>
        <w:rPr>
          <w:rFonts w:ascii="Times New Roman" w:hAnsi="Times New Roman" w:cs="Times New Roman"/>
          <w:b/>
          <w:sz w:val="28"/>
          <w:szCs w:val="28"/>
        </w:rPr>
      </w:pPr>
      <w:r w:rsidRPr="00A11DBA">
        <w:rPr>
          <w:rFonts w:ascii="Times New Roman" w:hAnsi="Times New Roman" w:cs="Times New Roman"/>
          <w:b/>
          <w:sz w:val="28"/>
          <w:szCs w:val="28"/>
        </w:rPr>
        <w:t xml:space="preserve">5. Механизм реализации подпрограммы и </w:t>
      </w:r>
    </w:p>
    <w:p w:rsidR="00A11DBA" w:rsidRPr="00A11DBA" w:rsidRDefault="00A11DBA" w:rsidP="00A11DBA">
      <w:pPr>
        <w:widowControl/>
        <w:autoSpaceDE/>
        <w:autoSpaceDN/>
        <w:adjustRightInd/>
        <w:ind w:firstLine="0"/>
        <w:jc w:val="center"/>
        <w:rPr>
          <w:rFonts w:ascii="Times New Roman" w:hAnsi="Times New Roman" w:cs="Times New Roman"/>
          <w:b/>
          <w:sz w:val="28"/>
          <w:szCs w:val="28"/>
        </w:rPr>
      </w:pPr>
      <w:r w:rsidRPr="00A11DBA">
        <w:rPr>
          <w:rFonts w:ascii="Times New Roman" w:hAnsi="Times New Roman" w:cs="Times New Roman"/>
          <w:b/>
          <w:sz w:val="28"/>
          <w:szCs w:val="28"/>
        </w:rPr>
        <w:t>контроль за ее выполнением</w:t>
      </w:r>
    </w:p>
    <w:p w:rsidR="00A11DBA" w:rsidRPr="00A11DBA" w:rsidRDefault="00A11DBA" w:rsidP="00A11DBA">
      <w:pPr>
        <w:tabs>
          <w:tab w:val="left" w:pos="1976"/>
        </w:tabs>
        <w:autoSpaceDE/>
        <w:autoSpaceDN/>
        <w:adjustRightInd/>
        <w:ind w:firstLine="0"/>
        <w:jc w:val="left"/>
        <w:rPr>
          <w:rFonts w:ascii="Times New Roman" w:eastAsiaTheme="minorHAnsi" w:hAnsi="Times New Roman" w:cs="Times New Roman"/>
          <w:b/>
          <w:sz w:val="28"/>
          <w:szCs w:val="28"/>
          <w:lang w:eastAsia="en-US"/>
        </w:rPr>
      </w:pP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A11DBA" w:rsidRPr="00A11DBA" w:rsidRDefault="00A11DBA" w:rsidP="00A11DBA">
      <w:pPr>
        <w:ind w:firstLine="0"/>
        <w:outlineLvl w:val="0"/>
        <w:rPr>
          <w:rFonts w:ascii="Times New Roman" w:eastAsiaTheme="minorHAnsi" w:hAnsi="Times New Roman" w:cs="Times New Roman"/>
          <w:bCs/>
          <w:sz w:val="28"/>
          <w:szCs w:val="28"/>
          <w:lang w:eastAsia="en-US"/>
        </w:rPr>
      </w:pPr>
      <w:r w:rsidRPr="00A11DBA">
        <w:rPr>
          <w:rFonts w:ascii="Times New Roman" w:eastAsiaTheme="minorHAnsi" w:hAnsi="Times New Roman" w:cs="Times New Roman"/>
          <w:bCs/>
          <w:sz w:val="28"/>
          <w:szCs w:val="28"/>
          <w:lang w:eastAsia="en-US"/>
        </w:rPr>
        <w:t>Текущее управление подпрограммой осуществляет координатор муни-ципальной подпрограммы – отдел информационных технологий админист-рации муниципального образования Тимашевский район.</w:t>
      </w:r>
    </w:p>
    <w:p w:rsidR="00A11DBA" w:rsidRPr="00A11DBA" w:rsidRDefault="00A11DBA" w:rsidP="00A11DBA">
      <w:pPr>
        <w:ind w:firstLine="0"/>
        <w:outlineLvl w:val="0"/>
        <w:rPr>
          <w:rFonts w:ascii="Times New Roman" w:eastAsiaTheme="minorHAnsi" w:hAnsi="Times New Roman" w:cs="Times New Roman"/>
          <w:bCs/>
          <w:sz w:val="28"/>
          <w:szCs w:val="28"/>
          <w:lang w:eastAsia="en-US"/>
        </w:rPr>
      </w:pPr>
      <w:r w:rsidRPr="00A11DBA">
        <w:rPr>
          <w:rFonts w:ascii="Times New Roman" w:eastAsiaTheme="minorHAnsi" w:hAnsi="Times New Roman" w:cs="Times New Roman"/>
          <w:bCs/>
          <w:sz w:val="28"/>
          <w:szCs w:val="28"/>
          <w:lang w:eastAsia="en-US"/>
        </w:rPr>
        <w:t>Координатор подпрограммы в процессе реализации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1) осуществляет координацию деятельности заказчиков и участников мероприятий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2) осуществляет подготовку предложений по объемам и источникам средств, направленных на реализацию мероприятий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3) осуществляет информационную и разъяснительную работу, направ-ленную на освещение целей и задач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4) осуществляет подготовку ежегодного доклада о ходе реализации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5) осуществляет оценку эффективности, а также оценку целевых показателей и критериев реализации подпрограммы в целом;</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6) 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7) осуществляет меры по устранению недостатков и приостановке реали-зации отдельных мероприятий подпрограммы.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bCs/>
          <w:sz w:val="28"/>
          <w:szCs w:val="28"/>
          <w:lang w:eastAsia="en-US"/>
        </w:rPr>
        <w:lastRenderedPageBreak/>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A11DBA" w:rsidRPr="00A11DBA" w:rsidRDefault="00A11DBA" w:rsidP="00A11DBA">
      <w:pPr>
        <w:ind w:firstLine="0"/>
        <w:rPr>
          <w:rFonts w:ascii="Times New Roman" w:eastAsia="Calibri" w:hAnsi="Times New Roman" w:cs="Times New Roman"/>
          <w:sz w:val="28"/>
          <w:szCs w:val="28"/>
          <w:lang w:eastAsia="en-US"/>
        </w:rPr>
      </w:pPr>
      <w:r w:rsidRPr="00A11DBA">
        <w:rPr>
          <w:rFonts w:ascii="Times New Roman" w:eastAsia="Calibri" w:hAnsi="Times New Roman" w:cs="Times New Roman"/>
          <w:sz w:val="28"/>
          <w:szCs w:val="28"/>
          <w:lang w:eastAsia="en-US"/>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A11DBA" w:rsidRPr="00A11DBA" w:rsidRDefault="00A11DBA" w:rsidP="00A11DBA">
      <w:pPr>
        <w:autoSpaceDE/>
        <w:autoSpaceDN/>
        <w:adjustRightInd/>
        <w:ind w:firstLine="0"/>
        <w:rPr>
          <w:rFonts w:ascii="Times New Roman" w:eastAsiaTheme="minorHAnsi" w:hAnsi="Times New Roman" w:cs="Times New Roman"/>
          <w:sz w:val="28"/>
          <w:szCs w:val="28"/>
          <w:shd w:val="clear" w:color="auto" w:fill="FFFFFF"/>
          <w:lang w:eastAsia="en-US"/>
        </w:rPr>
      </w:pPr>
      <w:r w:rsidRPr="00A11DBA">
        <w:rPr>
          <w:rFonts w:ascii="Times New Roman" w:eastAsiaTheme="minorHAnsi" w:hAnsi="Times New Roman" w:cs="Times New Roman"/>
          <w:sz w:val="28"/>
          <w:szCs w:val="28"/>
          <w:shd w:val="clear" w:color="auto" w:fill="FFFFFF"/>
          <w:lang w:eastAsia="en-US"/>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A11DBA" w:rsidRPr="00A11DBA" w:rsidRDefault="00A11DBA" w:rsidP="00A11DBA">
      <w:pPr>
        <w:ind w:firstLine="0"/>
        <w:outlineLvl w:val="1"/>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Контроль за исполнением подпрограммы осуществляет заместитель главы муниципального образования Тимашевский район, курирующий вопросы управления делами, юридического и архивного отделов. </w:t>
      </w:r>
    </w:p>
    <w:p w:rsidR="00A11DBA" w:rsidRPr="00A11DBA" w:rsidRDefault="00A11DBA" w:rsidP="00A11DBA">
      <w:pPr>
        <w:ind w:firstLine="0"/>
        <w:rPr>
          <w:rFonts w:ascii="Times New Roman" w:eastAsiaTheme="minorHAnsi" w:hAnsi="Times New Roman" w:cs="Times New Roman"/>
          <w:sz w:val="28"/>
          <w:szCs w:val="28"/>
          <w:lang w:eastAsia="en-US"/>
        </w:rPr>
      </w:pPr>
    </w:p>
    <w:p w:rsidR="00A11DBA" w:rsidRPr="00A11DBA" w:rsidRDefault="00A11DBA" w:rsidP="00A11DBA">
      <w:pPr>
        <w:ind w:firstLine="0"/>
        <w:rPr>
          <w:rFonts w:ascii="Times New Roman" w:eastAsiaTheme="minorHAnsi" w:hAnsi="Times New Roman" w:cs="Times New Roman"/>
          <w:sz w:val="28"/>
          <w:szCs w:val="28"/>
          <w:lang w:eastAsia="en-US"/>
        </w:rPr>
      </w:pP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Заместитель главы </w:t>
      </w:r>
    </w:p>
    <w:p w:rsidR="00A11DBA" w:rsidRPr="00A11DBA" w:rsidRDefault="00A11DBA" w:rsidP="00A11DBA">
      <w:pPr>
        <w:ind w:firstLine="0"/>
        <w:rPr>
          <w:rFonts w:ascii="Times New Roman" w:eastAsiaTheme="minorHAnsi" w:hAnsi="Times New Roman" w:cs="Times New Roman"/>
          <w:sz w:val="28"/>
          <w:szCs w:val="28"/>
          <w:lang w:eastAsia="en-US"/>
        </w:rPr>
      </w:pPr>
      <w:r w:rsidRPr="00A11DBA">
        <w:rPr>
          <w:rFonts w:ascii="Times New Roman" w:eastAsiaTheme="minorHAnsi" w:hAnsi="Times New Roman" w:cs="Times New Roman"/>
          <w:sz w:val="28"/>
          <w:szCs w:val="28"/>
          <w:lang w:eastAsia="en-US"/>
        </w:rPr>
        <w:t xml:space="preserve">муниципального образования </w:t>
      </w:r>
    </w:p>
    <w:p w:rsidR="00353939" w:rsidRDefault="00A11DBA" w:rsidP="00A11DBA">
      <w:pPr>
        <w:ind w:firstLine="0"/>
        <w:rPr>
          <w:rFonts w:ascii="Calibri" w:eastAsiaTheme="minorHAnsi" w:hAnsi="Calibri" w:cs="Calibri"/>
          <w:sz w:val="28"/>
          <w:szCs w:val="28"/>
          <w:lang w:eastAsia="en-US"/>
        </w:rPr>
      </w:pPr>
      <w:r w:rsidRPr="00A11DBA">
        <w:rPr>
          <w:rFonts w:ascii="Times New Roman" w:eastAsiaTheme="minorHAnsi" w:hAnsi="Times New Roman" w:cs="Times New Roman"/>
          <w:sz w:val="28"/>
          <w:szCs w:val="28"/>
          <w:lang w:eastAsia="en-US"/>
        </w:rPr>
        <w:t>Тимашевский район                                                                                    Д.А. Косов</w:t>
      </w:r>
    </w:p>
    <w:p w:rsidR="00A11DBA" w:rsidRPr="00353939" w:rsidRDefault="00A11DBA" w:rsidP="00353939">
      <w:pPr>
        <w:ind w:firstLine="0"/>
        <w:rPr>
          <w:rFonts w:ascii="Calibri" w:eastAsiaTheme="minorHAnsi" w:hAnsi="Calibri" w:cs="Calibri"/>
          <w:sz w:val="28"/>
          <w:szCs w:val="28"/>
          <w:lang w:eastAsia="en-US"/>
        </w:rPr>
      </w:pPr>
    </w:p>
    <w:p w:rsidR="00353939" w:rsidRDefault="00353939"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353939" w:rsidSect="00B44B3B">
          <w:headerReference w:type="default" r:id="rId23"/>
          <w:pgSz w:w="11905" w:h="16838"/>
          <w:pgMar w:top="1134" w:right="565" w:bottom="851" w:left="1701" w:header="568" w:footer="720" w:gutter="0"/>
          <w:cols w:space="720"/>
          <w:noEndnote/>
          <w:titlePg/>
          <w:docGrid w:linePitch="299"/>
        </w:sectPr>
      </w:pPr>
    </w:p>
    <w:p w:rsidR="00050596" w:rsidRPr="00050596" w:rsidRDefault="00050596" w:rsidP="00050596">
      <w:pPr>
        <w:widowControl/>
        <w:tabs>
          <w:tab w:val="left" w:pos="9900"/>
          <w:tab w:val="left" w:pos="10490"/>
          <w:tab w:val="left" w:pos="13183"/>
        </w:tabs>
        <w:autoSpaceDE/>
        <w:autoSpaceDN/>
        <w:adjustRightInd/>
        <w:ind w:left="10490" w:firstLine="0"/>
        <w:jc w:val="left"/>
        <w:rPr>
          <w:rFonts w:ascii="Times New Roman" w:hAnsi="Times New Roman" w:cs="Times New Roman"/>
          <w:sz w:val="28"/>
          <w:szCs w:val="28"/>
        </w:rPr>
      </w:pPr>
      <w:r w:rsidRPr="00050596">
        <w:rPr>
          <w:rFonts w:ascii="Times New Roman" w:hAnsi="Times New Roman" w:cs="Times New Roman"/>
          <w:sz w:val="28"/>
          <w:szCs w:val="28"/>
        </w:rPr>
        <w:lastRenderedPageBreak/>
        <w:t>Приложение  № 1</w:t>
      </w:r>
    </w:p>
    <w:p w:rsidR="00050596" w:rsidRPr="00050596" w:rsidRDefault="00050596" w:rsidP="00050596">
      <w:pPr>
        <w:tabs>
          <w:tab w:val="left" w:pos="10490"/>
        </w:tabs>
        <w:ind w:left="10490" w:right="142" w:firstLine="0"/>
        <w:jc w:val="left"/>
        <w:rPr>
          <w:rFonts w:ascii="Times New Roman" w:hAnsi="Times New Roman" w:cs="Times New Roman"/>
          <w:sz w:val="28"/>
          <w:szCs w:val="28"/>
        </w:rPr>
      </w:pPr>
      <w:r w:rsidRPr="00050596">
        <w:rPr>
          <w:rFonts w:ascii="Times New Roman" w:hAnsi="Times New Roman" w:cs="Times New Roman"/>
          <w:sz w:val="28"/>
          <w:szCs w:val="28"/>
        </w:rPr>
        <w:t xml:space="preserve">к подпрограмме </w:t>
      </w:r>
    </w:p>
    <w:p w:rsidR="00050596" w:rsidRPr="00050596" w:rsidRDefault="00050596" w:rsidP="00050596">
      <w:pPr>
        <w:tabs>
          <w:tab w:val="left" w:pos="10490"/>
        </w:tabs>
        <w:ind w:left="10490" w:right="142" w:firstLine="0"/>
        <w:jc w:val="left"/>
        <w:rPr>
          <w:rFonts w:ascii="Times New Roman" w:hAnsi="Times New Roman" w:cs="Times New Roman"/>
          <w:bCs/>
          <w:sz w:val="28"/>
          <w:szCs w:val="28"/>
        </w:rPr>
      </w:pPr>
      <w:r w:rsidRPr="00050596">
        <w:rPr>
          <w:rFonts w:ascii="Times New Roman" w:hAnsi="Times New Roman" w:cs="Times New Roman"/>
          <w:sz w:val="28"/>
          <w:szCs w:val="28"/>
        </w:rPr>
        <w:t>«</w:t>
      </w:r>
      <w:r w:rsidRPr="00050596">
        <w:rPr>
          <w:rFonts w:ascii="Times New Roman" w:hAnsi="Times New Roman" w:cs="Times New Roman"/>
          <w:bCs/>
          <w:sz w:val="28"/>
          <w:szCs w:val="28"/>
        </w:rPr>
        <w:t xml:space="preserve">Противодействие коррупции </w:t>
      </w:r>
    </w:p>
    <w:p w:rsidR="00050596" w:rsidRPr="00050596" w:rsidRDefault="00050596" w:rsidP="00050596">
      <w:pPr>
        <w:tabs>
          <w:tab w:val="left" w:pos="10490"/>
        </w:tabs>
        <w:ind w:left="10490" w:right="142" w:firstLine="0"/>
        <w:jc w:val="left"/>
        <w:rPr>
          <w:rFonts w:ascii="Times New Roman" w:hAnsi="Times New Roman" w:cs="Times New Roman"/>
          <w:bCs/>
          <w:sz w:val="28"/>
          <w:szCs w:val="28"/>
        </w:rPr>
      </w:pPr>
      <w:r w:rsidRPr="00050596">
        <w:rPr>
          <w:rFonts w:ascii="Times New Roman" w:hAnsi="Times New Roman" w:cs="Times New Roman"/>
          <w:bCs/>
          <w:sz w:val="28"/>
          <w:szCs w:val="28"/>
        </w:rPr>
        <w:t>в</w:t>
      </w:r>
      <w:r w:rsidRPr="00050596">
        <w:rPr>
          <w:rFonts w:ascii="Times New Roman" w:hAnsi="Times New Roman" w:cs="Times New Roman"/>
        </w:rPr>
        <w:t xml:space="preserve"> </w:t>
      </w:r>
      <w:r w:rsidRPr="00050596">
        <w:rPr>
          <w:rFonts w:ascii="Times New Roman" w:hAnsi="Times New Roman" w:cs="Times New Roman"/>
          <w:bCs/>
          <w:sz w:val="28"/>
          <w:szCs w:val="28"/>
        </w:rPr>
        <w:t xml:space="preserve">муниципальном образовании Тимашевский район» </w:t>
      </w:r>
    </w:p>
    <w:p w:rsidR="00050596" w:rsidRPr="00050596" w:rsidRDefault="00050596" w:rsidP="00050596">
      <w:pPr>
        <w:tabs>
          <w:tab w:val="left" w:pos="10490"/>
        </w:tabs>
        <w:ind w:left="10490" w:right="142" w:firstLine="0"/>
        <w:jc w:val="left"/>
        <w:rPr>
          <w:rFonts w:ascii="Times New Roman" w:hAnsi="Times New Roman" w:cs="Times New Roman"/>
          <w:bCs/>
          <w:sz w:val="28"/>
          <w:szCs w:val="28"/>
        </w:rPr>
      </w:pPr>
      <w:r w:rsidRPr="00050596">
        <w:rPr>
          <w:rFonts w:ascii="Times New Roman" w:hAnsi="Times New Roman" w:cs="Times New Roman"/>
          <w:bCs/>
          <w:sz w:val="28"/>
          <w:szCs w:val="28"/>
        </w:rPr>
        <w:t>на 2019-2022 годы</w:t>
      </w:r>
      <w:r w:rsidRPr="00050596">
        <w:rPr>
          <w:rFonts w:ascii="Times New Roman" w:hAnsi="Times New Roman" w:cs="Times New Roman"/>
          <w:sz w:val="28"/>
          <w:szCs w:val="28"/>
        </w:rPr>
        <w:t xml:space="preserve">      </w:t>
      </w:r>
    </w:p>
    <w:p w:rsidR="00050596" w:rsidRPr="00050596" w:rsidRDefault="00050596" w:rsidP="00050596">
      <w:pPr>
        <w:widowControl/>
        <w:ind w:firstLine="0"/>
        <w:jc w:val="left"/>
        <w:outlineLvl w:val="2"/>
        <w:rPr>
          <w:rFonts w:ascii="Times New Roman" w:hAnsi="Times New Roman" w:cs="Times New Roman"/>
          <w:sz w:val="28"/>
          <w:szCs w:val="28"/>
        </w:rPr>
      </w:pPr>
    </w:p>
    <w:p w:rsidR="00050596" w:rsidRPr="00050596" w:rsidRDefault="00050596" w:rsidP="00050596">
      <w:pPr>
        <w:widowControl/>
        <w:ind w:firstLine="0"/>
        <w:jc w:val="left"/>
        <w:outlineLvl w:val="2"/>
        <w:rPr>
          <w:rFonts w:ascii="Times New Roman" w:hAnsi="Times New Roman" w:cs="Times New Roman"/>
          <w:sz w:val="28"/>
          <w:szCs w:val="28"/>
        </w:rPr>
      </w:pPr>
    </w:p>
    <w:p w:rsidR="00050596" w:rsidRPr="00050596" w:rsidRDefault="00050596" w:rsidP="00050596">
      <w:pPr>
        <w:widowControl/>
        <w:ind w:firstLine="0"/>
        <w:jc w:val="center"/>
        <w:outlineLvl w:val="2"/>
        <w:rPr>
          <w:rFonts w:ascii="Times New Roman" w:hAnsi="Times New Roman" w:cs="Times New Roman"/>
          <w:b/>
          <w:sz w:val="28"/>
          <w:szCs w:val="28"/>
        </w:rPr>
      </w:pPr>
      <w:r w:rsidRPr="00050596">
        <w:rPr>
          <w:rFonts w:ascii="Times New Roman" w:hAnsi="Times New Roman" w:cs="Times New Roman"/>
          <w:b/>
          <w:sz w:val="28"/>
          <w:szCs w:val="28"/>
        </w:rPr>
        <w:t>ЦЕЛЕВЫЕ ПОКАЗАТЕЛИ</w:t>
      </w:r>
    </w:p>
    <w:p w:rsidR="00050596" w:rsidRPr="00050596" w:rsidRDefault="00050596" w:rsidP="00050596">
      <w:pPr>
        <w:widowControl/>
        <w:ind w:firstLine="0"/>
        <w:jc w:val="center"/>
        <w:outlineLvl w:val="2"/>
        <w:rPr>
          <w:rFonts w:ascii="Times New Roman" w:hAnsi="Times New Roman" w:cs="Times New Roman"/>
          <w:bCs/>
          <w:sz w:val="28"/>
          <w:szCs w:val="28"/>
        </w:rPr>
      </w:pPr>
      <w:r w:rsidRPr="00050596">
        <w:rPr>
          <w:rFonts w:ascii="Times New Roman" w:hAnsi="Times New Roman" w:cs="Times New Roman"/>
          <w:sz w:val="28"/>
          <w:szCs w:val="28"/>
        </w:rPr>
        <w:t>подпрограммы</w:t>
      </w:r>
      <w:r w:rsidRPr="00050596">
        <w:rPr>
          <w:rFonts w:ascii="Times New Roman" w:hAnsi="Times New Roman" w:cs="Times New Roman"/>
          <w:bCs/>
          <w:sz w:val="28"/>
          <w:szCs w:val="28"/>
        </w:rPr>
        <w:t xml:space="preserve"> «Противодействие коррупции в</w:t>
      </w:r>
      <w:r w:rsidRPr="00050596">
        <w:rPr>
          <w:rFonts w:ascii="Times New Roman" w:hAnsi="Times New Roman" w:cs="Times New Roman"/>
          <w:sz w:val="28"/>
          <w:szCs w:val="28"/>
        </w:rPr>
        <w:t xml:space="preserve"> </w:t>
      </w:r>
      <w:r w:rsidRPr="00050596">
        <w:rPr>
          <w:rFonts w:ascii="Times New Roman" w:hAnsi="Times New Roman" w:cs="Times New Roman"/>
          <w:bCs/>
          <w:sz w:val="28"/>
          <w:szCs w:val="28"/>
        </w:rPr>
        <w:t xml:space="preserve">муниципальном образовании Тимашевский район» </w:t>
      </w:r>
    </w:p>
    <w:p w:rsidR="00050596" w:rsidRPr="00050596" w:rsidRDefault="00050596" w:rsidP="00050596">
      <w:pPr>
        <w:widowControl/>
        <w:ind w:firstLine="0"/>
        <w:jc w:val="center"/>
        <w:outlineLvl w:val="2"/>
        <w:rPr>
          <w:rFonts w:ascii="Times New Roman" w:hAnsi="Times New Roman" w:cs="Times New Roman"/>
          <w:sz w:val="28"/>
          <w:szCs w:val="28"/>
        </w:rPr>
      </w:pPr>
      <w:r w:rsidRPr="00050596">
        <w:rPr>
          <w:rFonts w:ascii="Times New Roman" w:hAnsi="Times New Roman" w:cs="Times New Roman"/>
          <w:bCs/>
          <w:sz w:val="28"/>
          <w:szCs w:val="28"/>
        </w:rPr>
        <w:t>на 2019-2022 годы</w:t>
      </w:r>
    </w:p>
    <w:p w:rsidR="00050596" w:rsidRPr="00050596" w:rsidRDefault="00050596" w:rsidP="00050596">
      <w:pPr>
        <w:widowControl/>
        <w:ind w:firstLine="0"/>
        <w:jc w:val="center"/>
        <w:outlineLvl w:val="2"/>
        <w:rPr>
          <w:rFonts w:ascii="Times New Roman" w:hAnsi="Times New Roman" w:cs="Times New Roman"/>
          <w:sz w:val="28"/>
          <w:szCs w:val="28"/>
        </w:rPr>
      </w:pPr>
    </w:p>
    <w:p w:rsidR="00050596" w:rsidRPr="00050596" w:rsidRDefault="00050596" w:rsidP="00050596">
      <w:pPr>
        <w:widowControl/>
        <w:ind w:firstLine="0"/>
        <w:jc w:val="center"/>
        <w:outlineLvl w:val="2"/>
        <w:rPr>
          <w:rFonts w:ascii="Times New Roman" w:hAnsi="Times New Roman" w:cs="Times New Roman"/>
          <w:sz w:val="28"/>
          <w:szCs w:val="28"/>
        </w:rPr>
      </w:pPr>
    </w:p>
    <w:tbl>
      <w:tblPr>
        <w:tblpPr w:leftFromText="180" w:rightFromText="180" w:vertAnchor="text" w:tblpXSpec="center" w:tblpY="1"/>
        <w:tblOverlap w:val="never"/>
        <w:tblW w:w="14954" w:type="dxa"/>
        <w:tblLayout w:type="fixed"/>
        <w:tblCellMar>
          <w:left w:w="70" w:type="dxa"/>
          <w:right w:w="70" w:type="dxa"/>
        </w:tblCellMar>
        <w:tblLook w:val="0000" w:firstRow="0" w:lastRow="0" w:firstColumn="0" w:lastColumn="0" w:noHBand="0" w:noVBand="0"/>
      </w:tblPr>
      <w:tblGrid>
        <w:gridCol w:w="921"/>
        <w:gridCol w:w="5884"/>
        <w:gridCol w:w="1770"/>
        <w:gridCol w:w="1843"/>
        <w:gridCol w:w="1559"/>
        <w:gridCol w:w="1560"/>
        <w:gridCol w:w="1417"/>
      </w:tblGrid>
      <w:tr w:rsidR="00050596" w:rsidRPr="00050596" w:rsidTr="00523ECC">
        <w:trPr>
          <w:trHeight w:val="382"/>
        </w:trPr>
        <w:tc>
          <w:tcPr>
            <w:tcW w:w="921" w:type="dxa"/>
            <w:vMerge w:val="restart"/>
            <w:tcBorders>
              <w:top w:val="single" w:sz="6" w:space="0" w:color="auto"/>
              <w:left w:val="single" w:sz="6" w:space="0" w:color="auto"/>
              <w:bottom w:val="nil"/>
              <w:right w:val="single" w:sz="6" w:space="0" w:color="auto"/>
            </w:tcBorders>
            <w:vAlign w:val="center"/>
          </w:tcPr>
          <w:p w:rsidR="00050596" w:rsidRPr="00050596" w:rsidRDefault="00050596" w:rsidP="00050596">
            <w:pPr>
              <w:widowControl/>
              <w:ind w:right="-97" w:firstLine="0"/>
              <w:jc w:val="center"/>
              <w:rPr>
                <w:rFonts w:ascii="Times New Roman" w:hAnsi="Times New Roman" w:cs="Times New Roman"/>
                <w:szCs w:val="28"/>
              </w:rPr>
            </w:pPr>
            <w:r w:rsidRPr="00050596">
              <w:rPr>
                <w:rFonts w:ascii="Times New Roman" w:hAnsi="Times New Roman" w:cs="Times New Roman"/>
                <w:sz w:val="28"/>
                <w:szCs w:val="28"/>
              </w:rPr>
              <w:t>№</w:t>
            </w:r>
            <w:r w:rsidRPr="00050596">
              <w:rPr>
                <w:rFonts w:ascii="Times New Roman" w:hAnsi="Times New Roman" w:cs="Times New Roman"/>
                <w:sz w:val="28"/>
                <w:szCs w:val="28"/>
              </w:rPr>
              <w:br/>
              <w:t>п/п</w:t>
            </w:r>
          </w:p>
        </w:tc>
        <w:tc>
          <w:tcPr>
            <w:tcW w:w="5884" w:type="dxa"/>
            <w:vMerge w:val="restart"/>
            <w:tcBorders>
              <w:top w:val="single" w:sz="6" w:space="0" w:color="auto"/>
              <w:left w:val="single" w:sz="6" w:space="0" w:color="auto"/>
              <w:bottom w:val="nil"/>
              <w:right w:val="single" w:sz="6" w:space="0" w:color="auto"/>
            </w:tcBorders>
            <w:vAlign w:val="center"/>
          </w:tcPr>
          <w:p w:rsidR="00050596" w:rsidRPr="00050596" w:rsidRDefault="00050596" w:rsidP="00050596">
            <w:pPr>
              <w:widowControl/>
              <w:ind w:right="-36" w:firstLine="0"/>
              <w:jc w:val="center"/>
              <w:rPr>
                <w:rFonts w:ascii="Times New Roman" w:hAnsi="Times New Roman" w:cs="Times New Roman"/>
                <w:szCs w:val="28"/>
              </w:rPr>
            </w:pPr>
            <w:r w:rsidRPr="00050596">
              <w:rPr>
                <w:rFonts w:ascii="Times New Roman" w:hAnsi="Times New Roman" w:cs="Times New Roman"/>
                <w:sz w:val="28"/>
                <w:szCs w:val="28"/>
              </w:rPr>
              <w:t xml:space="preserve">Наименование  </w:t>
            </w:r>
            <w:r w:rsidRPr="00050596">
              <w:rPr>
                <w:rFonts w:ascii="Times New Roman" w:hAnsi="Times New Roman" w:cs="Times New Roman"/>
                <w:sz w:val="28"/>
                <w:szCs w:val="28"/>
              </w:rPr>
              <w:br/>
              <w:t xml:space="preserve">целевого показателя </w:t>
            </w:r>
          </w:p>
        </w:tc>
        <w:tc>
          <w:tcPr>
            <w:tcW w:w="1770" w:type="dxa"/>
            <w:vMerge w:val="restart"/>
            <w:tcBorders>
              <w:top w:val="single" w:sz="6" w:space="0" w:color="auto"/>
              <w:left w:val="single" w:sz="6" w:space="0" w:color="auto"/>
              <w:bottom w:val="nil"/>
              <w:right w:val="single" w:sz="6" w:space="0" w:color="auto"/>
            </w:tcBorders>
            <w:vAlign w:val="center"/>
          </w:tcPr>
          <w:p w:rsidR="00050596" w:rsidRPr="00050596" w:rsidRDefault="00050596" w:rsidP="00050596">
            <w:pPr>
              <w:widowControl/>
              <w:ind w:right="-70" w:firstLine="0"/>
              <w:jc w:val="center"/>
              <w:rPr>
                <w:rFonts w:ascii="Times New Roman" w:hAnsi="Times New Roman" w:cs="Times New Roman"/>
                <w:szCs w:val="28"/>
              </w:rPr>
            </w:pPr>
            <w:r w:rsidRPr="00050596">
              <w:rPr>
                <w:rFonts w:ascii="Times New Roman" w:hAnsi="Times New Roman" w:cs="Times New Roman"/>
                <w:sz w:val="28"/>
                <w:szCs w:val="28"/>
              </w:rPr>
              <w:t>Единица измерения</w:t>
            </w:r>
          </w:p>
        </w:tc>
        <w:tc>
          <w:tcPr>
            <w:tcW w:w="6379" w:type="dxa"/>
            <w:gridSpan w:val="4"/>
            <w:tcBorders>
              <w:top w:val="single" w:sz="6" w:space="0" w:color="auto"/>
              <w:left w:val="single" w:sz="6" w:space="0" w:color="auto"/>
              <w:right w:val="single" w:sz="6" w:space="0" w:color="auto"/>
            </w:tcBorders>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Значение показателей</w:t>
            </w:r>
          </w:p>
        </w:tc>
      </w:tr>
      <w:tr w:rsidR="00050596" w:rsidRPr="00050596" w:rsidTr="00523ECC">
        <w:trPr>
          <w:trHeight w:val="715"/>
        </w:trPr>
        <w:tc>
          <w:tcPr>
            <w:tcW w:w="921" w:type="dxa"/>
            <w:vMerge/>
            <w:tcBorders>
              <w:top w:val="nil"/>
              <w:left w:val="single" w:sz="6" w:space="0" w:color="auto"/>
              <w:bottom w:val="single" w:sz="6" w:space="0" w:color="auto"/>
              <w:right w:val="single" w:sz="6" w:space="0" w:color="auto"/>
            </w:tcBorders>
            <w:vAlign w:val="center"/>
          </w:tcPr>
          <w:p w:rsidR="00050596" w:rsidRPr="00050596" w:rsidRDefault="00050596" w:rsidP="00050596">
            <w:pPr>
              <w:widowControl/>
              <w:ind w:right="-97" w:firstLine="0"/>
              <w:jc w:val="center"/>
              <w:rPr>
                <w:rFonts w:ascii="Times New Roman" w:hAnsi="Times New Roman" w:cs="Times New Roman"/>
                <w:szCs w:val="28"/>
              </w:rPr>
            </w:pPr>
          </w:p>
        </w:tc>
        <w:tc>
          <w:tcPr>
            <w:tcW w:w="5884" w:type="dxa"/>
            <w:vMerge/>
            <w:tcBorders>
              <w:top w:val="nil"/>
              <w:left w:val="single" w:sz="6" w:space="0" w:color="auto"/>
              <w:bottom w:val="single" w:sz="6" w:space="0" w:color="auto"/>
              <w:right w:val="single" w:sz="6" w:space="0" w:color="auto"/>
            </w:tcBorders>
            <w:vAlign w:val="center"/>
          </w:tcPr>
          <w:p w:rsidR="00050596" w:rsidRPr="00050596" w:rsidRDefault="00050596" w:rsidP="00050596">
            <w:pPr>
              <w:widowControl/>
              <w:ind w:firstLine="0"/>
              <w:jc w:val="center"/>
              <w:rPr>
                <w:rFonts w:ascii="Times New Roman" w:hAnsi="Times New Roman" w:cs="Times New Roman"/>
                <w:szCs w:val="28"/>
              </w:rPr>
            </w:pPr>
          </w:p>
        </w:tc>
        <w:tc>
          <w:tcPr>
            <w:tcW w:w="1770" w:type="dxa"/>
            <w:vMerge/>
            <w:tcBorders>
              <w:top w:val="nil"/>
              <w:left w:val="single" w:sz="6" w:space="0" w:color="auto"/>
              <w:bottom w:val="single" w:sz="6" w:space="0" w:color="auto"/>
              <w:right w:val="single" w:sz="6" w:space="0" w:color="auto"/>
            </w:tcBorders>
            <w:vAlign w:val="center"/>
          </w:tcPr>
          <w:p w:rsidR="00050596" w:rsidRPr="00050596" w:rsidRDefault="00050596" w:rsidP="00050596">
            <w:pPr>
              <w:widowControl/>
              <w:ind w:firstLine="0"/>
              <w:jc w:val="center"/>
              <w:rPr>
                <w:rFonts w:ascii="Times New Roman" w:hAnsi="Times New Roman" w:cs="Times New Roman"/>
                <w:szCs w:val="28"/>
              </w:rPr>
            </w:pPr>
          </w:p>
        </w:tc>
        <w:tc>
          <w:tcPr>
            <w:tcW w:w="1843" w:type="dxa"/>
            <w:tcBorders>
              <w:top w:val="single" w:sz="6" w:space="0" w:color="auto"/>
              <w:left w:val="single" w:sz="6" w:space="0" w:color="auto"/>
              <w:bottom w:val="single" w:sz="6" w:space="0" w:color="auto"/>
              <w:right w:val="single" w:sz="6" w:space="0" w:color="auto"/>
            </w:tcBorders>
            <w:vAlign w:val="center"/>
          </w:tcPr>
          <w:p w:rsidR="00050596" w:rsidRPr="00050596" w:rsidRDefault="00050596" w:rsidP="00050596">
            <w:pPr>
              <w:widowControl/>
              <w:autoSpaceDE/>
              <w:autoSpaceDN/>
              <w:adjustRightInd/>
              <w:spacing w:line="216" w:lineRule="auto"/>
              <w:ind w:right="-43" w:firstLine="0"/>
              <w:jc w:val="center"/>
              <w:rPr>
                <w:rFonts w:ascii="Times New Roman" w:hAnsi="Times New Roman" w:cs="Times New Roman"/>
                <w:szCs w:val="28"/>
              </w:rPr>
            </w:pPr>
            <w:r w:rsidRPr="00050596">
              <w:rPr>
                <w:rFonts w:ascii="Times New Roman" w:hAnsi="Times New Roman" w:cs="Times New Roman"/>
                <w:sz w:val="28"/>
                <w:szCs w:val="28"/>
              </w:rPr>
              <w:t xml:space="preserve">2019 </w:t>
            </w:r>
          </w:p>
          <w:p w:rsidR="00050596" w:rsidRPr="00050596" w:rsidRDefault="00050596" w:rsidP="00050596">
            <w:pPr>
              <w:widowControl/>
              <w:autoSpaceDE/>
              <w:autoSpaceDN/>
              <w:adjustRightInd/>
              <w:spacing w:line="216" w:lineRule="auto"/>
              <w:ind w:right="-43" w:firstLine="0"/>
              <w:jc w:val="center"/>
              <w:rPr>
                <w:rFonts w:ascii="Times New Roman" w:hAnsi="Times New Roman" w:cs="Times New Roman"/>
                <w:szCs w:val="28"/>
              </w:rPr>
            </w:pPr>
            <w:r w:rsidRPr="00050596">
              <w:rPr>
                <w:rFonts w:ascii="Times New Roman" w:hAnsi="Times New Roman" w:cs="Times New Roman"/>
                <w:sz w:val="28"/>
                <w:szCs w:val="28"/>
              </w:rPr>
              <w:t>год</w:t>
            </w:r>
          </w:p>
        </w:tc>
        <w:tc>
          <w:tcPr>
            <w:tcW w:w="1559" w:type="dxa"/>
            <w:tcBorders>
              <w:top w:val="single" w:sz="6" w:space="0" w:color="auto"/>
              <w:left w:val="single" w:sz="6" w:space="0" w:color="auto"/>
              <w:bottom w:val="single" w:sz="6" w:space="0" w:color="auto"/>
              <w:right w:val="single" w:sz="6" w:space="0" w:color="auto"/>
            </w:tcBorders>
            <w:vAlign w:val="center"/>
          </w:tcPr>
          <w:p w:rsidR="00050596" w:rsidRPr="00050596" w:rsidRDefault="00050596" w:rsidP="00050596">
            <w:pPr>
              <w:widowControl/>
              <w:autoSpaceDE/>
              <w:autoSpaceDN/>
              <w:adjustRightInd/>
              <w:spacing w:line="216" w:lineRule="auto"/>
              <w:ind w:right="-43" w:firstLine="0"/>
              <w:jc w:val="center"/>
              <w:rPr>
                <w:rFonts w:ascii="Times New Roman" w:hAnsi="Times New Roman" w:cs="Times New Roman"/>
                <w:szCs w:val="28"/>
              </w:rPr>
            </w:pPr>
            <w:r w:rsidRPr="00050596">
              <w:rPr>
                <w:rFonts w:ascii="Times New Roman" w:hAnsi="Times New Roman" w:cs="Times New Roman"/>
                <w:sz w:val="28"/>
                <w:szCs w:val="28"/>
              </w:rPr>
              <w:t xml:space="preserve">2020 </w:t>
            </w:r>
          </w:p>
          <w:p w:rsidR="00050596" w:rsidRPr="00050596" w:rsidRDefault="00050596" w:rsidP="00050596">
            <w:pPr>
              <w:widowControl/>
              <w:autoSpaceDE/>
              <w:autoSpaceDN/>
              <w:adjustRightInd/>
              <w:spacing w:line="216" w:lineRule="auto"/>
              <w:ind w:right="-43" w:firstLine="0"/>
              <w:jc w:val="center"/>
              <w:rPr>
                <w:rFonts w:ascii="Times New Roman" w:hAnsi="Times New Roman" w:cs="Times New Roman"/>
                <w:szCs w:val="28"/>
              </w:rPr>
            </w:pPr>
            <w:r w:rsidRPr="00050596">
              <w:rPr>
                <w:rFonts w:ascii="Times New Roman" w:hAnsi="Times New Roman" w:cs="Times New Roman"/>
                <w:sz w:val="28"/>
                <w:szCs w:val="28"/>
              </w:rPr>
              <w:t>год</w:t>
            </w:r>
          </w:p>
        </w:tc>
        <w:tc>
          <w:tcPr>
            <w:tcW w:w="1560" w:type="dxa"/>
            <w:tcBorders>
              <w:top w:val="single" w:sz="6" w:space="0" w:color="auto"/>
              <w:left w:val="single" w:sz="6" w:space="0" w:color="auto"/>
              <w:bottom w:val="single" w:sz="6" w:space="0" w:color="auto"/>
              <w:right w:val="single" w:sz="6" w:space="0" w:color="auto"/>
            </w:tcBorders>
            <w:vAlign w:val="center"/>
          </w:tcPr>
          <w:p w:rsidR="00050596" w:rsidRPr="00050596" w:rsidRDefault="00050596" w:rsidP="00050596">
            <w:pPr>
              <w:widowControl/>
              <w:ind w:right="-42" w:firstLine="0"/>
              <w:jc w:val="center"/>
              <w:rPr>
                <w:rFonts w:ascii="Times New Roman" w:hAnsi="Times New Roman" w:cs="Times New Roman"/>
                <w:szCs w:val="28"/>
              </w:rPr>
            </w:pPr>
            <w:r w:rsidRPr="00050596">
              <w:rPr>
                <w:rFonts w:ascii="Times New Roman" w:hAnsi="Times New Roman" w:cs="Times New Roman"/>
                <w:sz w:val="28"/>
                <w:szCs w:val="28"/>
              </w:rPr>
              <w:t xml:space="preserve">2021 </w:t>
            </w:r>
          </w:p>
          <w:p w:rsidR="00050596" w:rsidRPr="00050596" w:rsidRDefault="00050596" w:rsidP="00050596">
            <w:pPr>
              <w:widowControl/>
              <w:ind w:right="-42" w:firstLine="0"/>
              <w:jc w:val="center"/>
              <w:rPr>
                <w:rFonts w:ascii="Times New Roman" w:hAnsi="Times New Roman" w:cs="Times New Roman"/>
                <w:szCs w:val="28"/>
              </w:rPr>
            </w:pPr>
            <w:r w:rsidRPr="00050596">
              <w:rPr>
                <w:rFonts w:ascii="Times New Roman" w:hAnsi="Times New Roman" w:cs="Times New Roman"/>
                <w:sz w:val="28"/>
                <w:szCs w:val="28"/>
              </w:rPr>
              <w:t>год</w:t>
            </w:r>
          </w:p>
        </w:tc>
        <w:tc>
          <w:tcPr>
            <w:tcW w:w="1417" w:type="dxa"/>
            <w:tcBorders>
              <w:top w:val="single" w:sz="6" w:space="0" w:color="auto"/>
              <w:left w:val="single" w:sz="6" w:space="0" w:color="auto"/>
              <w:bottom w:val="single" w:sz="6" w:space="0" w:color="auto"/>
              <w:right w:val="single" w:sz="6" w:space="0" w:color="auto"/>
            </w:tcBorders>
            <w:vAlign w:val="center"/>
          </w:tcPr>
          <w:p w:rsidR="00050596" w:rsidRPr="00050596" w:rsidRDefault="00050596" w:rsidP="00050596">
            <w:pPr>
              <w:widowControl/>
              <w:ind w:right="-42" w:firstLine="0"/>
              <w:jc w:val="center"/>
              <w:rPr>
                <w:rFonts w:ascii="Times New Roman" w:hAnsi="Times New Roman" w:cs="Times New Roman"/>
                <w:szCs w:val="28"/>
              </w:rPr>
            </w:pPr>
            <w:r w:rsidRPr="00050596">
              <w:rPr>
                <w:rFonts w:ascii="Times New Roman" w:hAnsi="Times New Roman" w:cs="Times New Roman"/>
                <w:sz w:val="28"/>
                <w:szCs w:val="28"/>
              </w:rPr>
              <w:t>2022</w:t>
            </w:r>
          </w:p>
          <w:p w:rsidR="00050596" w:rsidRPr="00050596" w:rsidRDefault="00050596" w:rsidP="00050596">
            <w:pPr>
              <w:widowControl/>
              <w:ind w:right="-42" w:firstLine="0"/>
              <w:jc w:val="center"/>
              <w:rPr>
                <w:rFonts w:ascii="Times New Roman" w:hAnsi="Times New Roman" w:cs="Times New Roman"/>
                <w:szCs w:val="28"/>
              </w:rPr>
            </w:pPr>
            <w:r w:rsidRPr="00050596">
              <w:rPr>
                <w:rFonts w:ascii="Times New Roman" w:hAnsi="Times New Roman" w:cs="Times New Roman"/>
                <w:sz w:val="28"/>
                <w:szCs w:val="28"/>
              </w:rPr>
              <w:t>год</w:t>
            </w:r>
          </w:p>
        </w:tc>
      </w:tr>
    </w:tbl>
    <w:p w:rsidR="00050596" w:rsidRPr="00050596" w:rsidRDefault="00050596" w:rsidP="00050596">
      <w:pPr>
        <w:widowControl/>
        <w:autoSpaceDE/>
        <w:autoSpaceDN/>
        <w:adjustRightInd/>
        <w:ind w:firstLine="0"/>
        <w:jc w:val="left"/>
        <w:rPr>
          <w:rFonts w:ascii="Times New Roman" w:hAnsi="Times New Roman" w:cs="Times New Roman"/>
          <w:sz w:val="2"/>
        </w:rPr>
      </w:pPr>
    </w:p>
    <w:tbl>
      <w:tblPr>
        <w:tblW w:w="14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5866"/>
        <w:gridCol w:w="1788"/>
        <w:gridCol w:w="1843"/>
        <w:gridCol w:w="1603"/>
        <w:gridCol w:w="1560"/>
        <w:gridCol w:w="1373"/>
      </w:tblGrid>
      <w:tr w:rsidR="00050596" w:rsidRPr="00050596" w:rsidTr="00523ECC">
        <w:trPr>
          <w:tblHeader/>
          <w:jc w:val="center"/>
        </w:trPr>
        <w:tc>
          <w:tcPr>
            <w:tcW w:w="905" w:type="dxa"/>
            <w:shd w:val="clear" w:color="auto" w:fill="auto"/>
          </w:tcPr>
          <w:p w:rsidR="00050596" w:rsidRPr="00050596" w:rsidRDefault="00050596" w:rsidP="00050596">
            <w:pPr>
              <w:widowControl/>
              <w:ind w:right="-97"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5866"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2</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3</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4</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5</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6</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7</w:t>
            </w:r>
          </w:p>
        </w:tc>
      </w:tr>
      <w:tr w:rsidR="00050596" w:rsidRPr="00050596" w:rsidTr="00523ECC">
        <w:trPr>
          <w:jc w:val="center"/>
        </w:trPr>
        <w:tc>
          <w:tcPr>
            <w:tcW w:w="905"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rPr>
            </w:pPr>
            <w:r w:rsidRPr="00050596">
              <w:rPr>
                <w:rFonts w:ascii="Times New Roman" w:hAnsi="Times New Roman" w:cs="Times New Roman"/>
              </w:rPr>
              <w:t>1</w:t>
            </w:r>
          </w:p>
        </w:tc>
        <w:tc>
          <w:tcPr>
            <w:tcW w:w="14033" w:type="dxa"/>
            <w:gridSpan w:val="6"/>
            <w:shd w:val="clear" w:color="auto" w:fill="auto"/>
          </w:tcPr>
          <w:p w:rsidR="00050596" w:rsidRPr="00050596" w:rsidRDefault="00050596" w:rsidP="00050596">
            <w:pPr>
              <w:widowControl/>
              <w:ind w:firstLine="0"/>
              <w:jc w:val="center"/>
              <w:rPr>
                <w:rFonts w:ascii="Times New Roman" w:hAnsi="Times New Roman" w:cs="Times New Roman"/>
                <w:bCs/>
                <w:szCs w:val="28"/>
              </w:rPr>
            </w:pPr>
            <w:r w:rsidRPr="00050596">
              <w:rPr>
                <w:rFonts w:ascii="Times New Roman" w:hAnsi="Times New Roman" w:cs="Times New Roman"/>
                <w:sz w:val="28"/>
                <w:szCs w:val="28"/>
              </w:rPr>
              <w:t xml:space="preserve">подпрограмма </w:t>
            </w:r>
            <w:r w:rsidRPr="00050596">
              <w:rPr>
                <w:rFonts w:ascii="Times New Roman" w:hAnsi="Times New Roman" w:cs="Times New Roman"/>
                <w:bCs/>
                <w:sz w:val="28"/>
                <w:szCs w:val="28"/>
              </w:rPr>
              <w:t>«Противодействие коррупции в</w:t>
            </w:r>
            <w:r w:rsidRPr="00050596">
              <w:rPr>
                <w:sz w:val="28"/>
                <w:szCs w:val="28"/>
              </w:rPr>
              <w:t xml:space="preserve"> </w:t>
            </w:r>
            <w:r w:rsidRPr="00050596">
              <w:rPr>
                <w:rFonts w:ascii="Times New Roman" w:hAnsi="Times New Roman" w:cs="Times New Roman"/>
                <w:bCs/>
                <w:sz w:val="28"/>
                <w:szCs w:val="28"/>
              </w:rPr>
              <w:t>муниципальном образовании Тимашевский район</w:t>
            </w:r>
          </w:p>
          <w:p w:rsidR="00050596" w:rsidRPr="00050596" w:rsidRDefault="00050596" w:rsidP="00050596">
            <w:pPr>
              <w:widowControl/>
              <w:autoSpaceDE/>
              <w:autoSpaceDN/>
              <w:adjustRightInd/>
              <w:ind w:firstLine="0"/>
              <w:jc w:val="center"/>
              <w:rPr>
                <w:rFonts w:ascii="Times New Roman" w:hAnsi="Times New Roman" w:cs="Times New Roman"/>
              </w:rPr>
            </w:pPr>
            <w:r w:rsidRPr="00050596">
              <w:rPr>
                <w:rFonts w:ascii="Times New Roman" w:hAnsi="Times New Roman" w:cs="Times New Roman"/>
                <w:bCs/>
                <w:sz w:val="28"/>
                <w:szCs w:val="28"/>
              </w:rPr>
              <w:t>на 2019-2022 годы»</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1.1</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ежегодных отчетов независимой организации с результатами проведения социологических исследований</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шт.</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60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560"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37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1.2</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ежегодных докладов с оценкой результативности и эффективности мер и программ противодействия коррупции</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шт.</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60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560"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37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1.3</w:t>
            </w:r>
          </w:p>
        </w:tc>
        <w:tc>
          <w:tcPr>
            <w:tcW w:w="5866" w:type="dxa"/>
            <w:shd w:val="clear" w:color="auto" w:fill="auto"/>
          </w:tcPr>
          <w:p w:rsid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ежегодных отчетов о мониторинге коррупционных рисков в органах местного самоуправления Тимашевского района</w:t>
            </w:r>
          </w:p>
          <w:p w:rsidR="00050596" w:rsidRPr="00050596" w:rsidRDefault="00050596" w:rsidP="00050596">
            <w:pPr>
              <w:widowControl/>
              <w:autoSpaceDE/>
              <w:autoSpaceDN/>
              <w:adjustRightInd/>
              <w:ind w:firstLine="0"/>
              <w:jc w:val="left"/>
              <w:rPr>
                <w:rFonts w:ascii="Times New Roman" w:hAnsi="Times New Roman" w:cs="Times New Roman"/>
                <w:szCs w:val="28"/>
              </w:rPr>
            </w:pP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шт.</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60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560"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37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lastRenderedPageBreak/>
              <w:t>1.4</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ежегодных реестров наиболее коррупциогенных сфер деятельности органов местного самоуправления Тимашевского района</w:t>
            </w:r>
          </w:p>
        </w:tc>
        <w:tc>
          <w:tcPr>
            <w:tcW w:w="1788"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шт.</w:t>
            </w:r>
          </w:p>
        </w:tc>
        <w:tc>
          <w:tcPr>
            <w:tcW w:w="184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60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560"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c>
          <w:tcPr>
            <w:tcW w:w="1373" w:type="dxa"/>
            <w:shd w:val="clear" w:color="auto" w:fill="auto"/>
          </w:tcPr>
          <w:p w:rsidR="00050596" w:rsidRPr="00050596" w:rsidRDefault="00050596" w:rsidP="00050596">
            <w:pPr>
              <w:widowControl/>
              <w:autoSpaceDE/>
              <w:autoSpaceDN/>
              <w:adjustRightInd/>
              <w:ind w:firstLine="0"/>
              <w:jc w:val="center"/>
              <w:rPr>
                <w:rFonts w:ascii="Times New Roman" w:hAnsi="Times New Roman" w:cs="Times New Roman"/>
                <w:szCs w:val="28"/>
              </w:rPr>
            </w:pPr>
            <w:r w:rsidRPr="00050596">
              <w:rPr>
                <w:rFonts w:ascii="Times New Roman" w:hAnsi="Times New Roman" w:cs="Times New Roman"/>
                <w:sz w:val="28"/>
                <w:szCs w:val="28"/>
              </w:rPr>
              <w:t>1</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1.5</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 xml:space="preserve">Количество муниципальных правовых актов охваченных антикоррупционной экспертизой </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1.6</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размещенных  на официальном сайте муниципального образования Тима-шевский район проектов муниципальных правовых актов</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1.7</w:t>
            </w:r>
          </w:p>
        </w:tc>
        <w:tc>
          <w:tcPr>
            <w:tcW w:w="5866" w:type="dxa"/>
            <w:shd w:val="clear" w:color="auto" w:fill="auto"/>
          </w:tcPr>
          <w:p w:rsidR="00050596" w:rsidRPr="00050596" w:rsidRDefault="00050596" w:rsidP="00050596">
            <w:pPr>
              <w:widowControl/>
              <w:autoSpaceDE/>
              <w:autoSpaceDN/>
              <w:adjustRightInd/>
              <w:ind w:firstLine="0"/>
              <w:jc w:val="left"/>
              <w:rPr>
                <w:rFonts w:ascii="Times New Roman" w:hAnsi="Times New Roman" w:cs="Times New Roman"/>
                <w:szCs w:val="28"/>
              </w:rPr>
            </w:pPr>
            <w:r w:rsidRPr="00050596">
              <w:rPr>
                <w:rFonts w:ascii="Times New Roman" w:hAnsi="Times New Roman" w:cs="Times New Roman"/>
                <w:sz w:val="28"/>
                <w:szCs w:val="28"/>
              </w:rPr>
              <w:t>Количество направленных проектов муниципальных нормативных правовых актов в прокуратуру Тимашевского района на антикоррупционную экспертизу</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1.8</w:t>
            </w:r>
          </w:p>
        </w:tc>
        <w:tc>
          <w:tcPr>
            <w:tcW w:w="5866" w:type="dxa"/>
            <w:shd w:val="clear" w:color="auto" w:fill="auto"/>
          </w:tcPr>
          <w:p w:rsidR="00050596" w:rsidRPr="00050596" w:rsidRDefault="00050596" w:rsidP="00050596">
            <w:pPr>
              <w:ind w:firstLine="0"/>
              <w:jc w:val="left"/>
              <w:rPr>
                <w:rFonts w:ascii="Times New Roman" w:hAnsi="Times New Roman" w:cs="Times New Roman"/>
                <w:color w:val="000000"/>
                <w:szCs w:val="28"/>
              </w:rPr>
            </w:pPr>
            <w:r w:rsidRPr="00050596">
              <w:rPr>
                <w:rFonts w:ascii="Times New Roman" w:hAnsi="Times New Roman" w:cs="Times New Roman"/>
                <w:sz w:val="28"/>
                <w:szCs w:val="28"/>
              </w:rPr>
              <w:t>Количество</w:t>
            </w:r>
            <w:r w:rsidRPr="00050596">
              <w:rPr>
                <w:rFonts w:ascii="Times New Roman" w:hAnsi="Times New Roman" w:cs="Times New Roman"/>
                <w:color w:val="000000"/>
                <w:sz w:val="28"/>
                <w:szCs w:val="28"/>
              </w:rPr>
              <w:t xml:space="preserve"> рассмотренных  и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муниципального образования Тимашевский район</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1.9</w:t>
            </w:r>
          </w:p>
        </w:tc>
        <w:tc>
          <w:tcPr>
            <w:tcW w:w="5866" w:type="dxa"/>
            <w:shd w:val="clear" w:color="auto" w:fill="auto"/>
          </w:tcPr>
          <w:p w:rsidR="00050596" w:rsidRPr="00050596" w:rsidRDefault="00050596" w:rsidP="00050596">
            <w:pPr>
              <w:ind w:firstLine="0"/>
              <w:jc w:val="left"/>
              <w:rPr>
                <w:rFonts w:ascii="Times New Roman" w:hAnsi="Times New Roman" w:cs="Times New Roman"/>
                <w:szCs w:val="28"/>
              </w:rPr>
            </w:pPr>
            <w:r w:rsidRPr="00050596">
              <w:rPr>
                <w:rFonts w:ascii="Times New Roman" w:hAnsi="Times New Roman" w:cs="Times New Roman"/>
                <w:sz w:val="28"/>
                <w:szCs w:val="28"/>
              </w:rPr>
              <w:t xml:space="preserve">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 </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чел.</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2</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2</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2</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2</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1.10</w:t>
            </w:r>
          </w:p>
        </w:tc>
        <w:tc>
          <w:tcPr>
            <w:tcW w:w="5866" w:type="dxa"/>
            <w:shd w:val="clear" w:color="auto" w:fill="auto"/>
          </w:tcPr>
          <w:p w:rsidR="00050596" w:rsidRPr="00050596" w:rsidRDefault="00050596" w:rsidP="00050596">
            <w:pPr>
              <w:ind w:firstLine="0"/>
              <w:jc w:val="left"/>
              <w:rPr>
                <w:rFonts w:ascii="Times New Roman" w:hAnsi="Times New Roman" w:cs="Times New Roman"/>
                <w:szCs w:val="28"/>
              </w:rPr>
            </w:pPr>
            <w:r w:rsidRPr="00050596">
              <w:rPr>
                <w:rFonts w:ascii="Times New Roman" w:hAnsi="Times New Roman" w:cs="Times New Roman"/>
                <w:sz w:val="28"/>
                <w:szCs w:val="28"/>
              </w:rPr>
              <w:t xml:space="preserve">Количество муниципальных служащих администрации муниципального образования Тимашевский район, предоставивших </w:t>
            </w:r>
            <w:r w:rsidRPr="00050596">
              <w:rPr>
                <w:rFonts w:ascii="Times New Roman" w:hAnsi="Times New Roman" w:cs="Times New Roman"/>
                <w:sz w:val="28"/>
                <w:szCs w:val="28"/>
              </w:rPr>
              <w:lastRenderedPageBreak/>
              <w:t>сведения о доходах, расходах, об имуществе и обязательствах имущественного характера</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lastRenderedPageBreak/>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lastRenderedPageBreak/>
              <w:t>1.11</w:t>
            </w:r>
          </w:p>
        </w:tc>
        <w:tc>
          <w:tcPr>
            <w:tcW w:w="5866" w:type="dxa"/>
            <w:shd w:val="clear" w:color="auto" w:fill="auto"/>
          </w:tcPr>
          <w:p w:rsidR="00050596" w:rsidRPr="00050596" w:rsidRDefault="00050596" w:rsidP="00050596">
            <w:pPr>
              <w:ind w:firstLine="0"/>
              <w:jc w:val="left"/>
              <w:rPr>
                <w:rFonts w:ascii="Times New Roman" w:hAnsi="Times New Roman" w:cs="Times New Roman"/>
                <w:szCs w:val="28"/>
              </w:rPr>
            </w:pPr>
            <w:r w:rsidRPr="00050596">
              <w:rPr>
                <w:rFonts w:ascii="Times New Roman" w:hAnsi="Times New Roman" w:cs="Times New Roman"/>
                <w:sz w:val="28"/>
                <w:szCs w:val="28"/>
              </w:rPr>
              <w:t xml:space="preserve">Количество заседаний Совета по противодействию коррупции в муниципальном образовании Тимашевский район </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шт.</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4</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4</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4</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4</w:t>
            </w:r>
          </w:p>
        </w:tc>
      </w:tr>
      <w:tr w:rsidR="00050596" w:rsidRPr="00050596" w:rsidTr="00523ECC">
        <w:trPr>
          <w:jc w:val="center"/>
        </w:trPr>
        <w:tc>
          <w:tcPr>
            <w:tcW w:w="905"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1.12</w:t>
            </w:r>
          </w:p>
        </w:tc>
        <w:tc>
          <w:tcPr>
            <w:tcW w:w="5866" w:type="dxa"/>
            <w:shd w:val="clear" w:color="auto" w:fill="auto"/>
          </w:tcPr>
          <w:p w:rsidR="00050596" w:rsidRPr="00050596" w:rsidRDefault="00050596" w:rsidP="00050596">
            <w:pPr>
              <w:ind w:firstLine="0"/>
              <w:jc w:val="left"/>
              <w:rPr>
                <w:rFonts w:ascii="Times New Roman" w:hAnsi="Times New Roman" w:cs="Times New Roman"/>
                <w:szCs w:val="28"/>
              </w:rPr>
            </w:pPr>
            <w:r w:rsidRPr="00050596">
              <w:rPr>
                <w:rFonts w:ascii="Times New Roman" w:hAnsi="Times New Roman" w:cs="Times New Roman"/>
                <w:sz w:val="28"/>
                <w:szCs w:val="28"/>
              </w:rPr>
              <w:t>Количество рассмотренных сообщений о фактах коррупции среди муниципальных служащих администрации муниципального образования Тимашевский район</w:t>
            </w:r>
          </w:p>
        </w:tc>
        <w:tc>
          <w:tcPr>
            <w:tcW w:w="1788"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w:t>
            </w:r>
          </w:p>
        </w:tc>
        <w:tc>
          <w:tcPr>
            <w:tcW w:w="184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60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560"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c>
          <w:tcPr>
            <w:tcW w:w="1373" w:type="dxa"/>
            <w:shd w:val="clear" w:color="auto" w:fill="auto"/>
          </w:tcPr>
          <w:p w:rsidR="00050596" w:rsidRPr="00050596" w:rsidRDefault="00050596" w:rsidP="00050596">
            <w:pPr>
              <w:widowControl/>
              <w:ind w:firstLine="0"/>
              <w:jc w:val="center"/>
              <w:rPr>
                <w:rFonts w:ascii="Times New Roman" w:hAnsi="Times New Roman" w:cs="Times New Roman"/>
                <w:szCs w:val="28"/>
              </w:rPr>
            </w:pPr>
            <w:r w:rsidRPr="00050596">
              <w:rPr>
                <w:rFonts w:ascii="Times New Roman" w:hAnsi="Times New Roman" w:cs="Times New Roman"/>
                <w:sz w:val="28"/>
                <w:szCs w:val="28"/>
              </w:rPr>
              <w:t>100</w:t>
            </w:r>
          </w:p>
        </w:tc>
      </w:tr>
    </w:tbl>
    <w:p w:rsidR="00050596" w:rsidRPr="00050596" w:rsidRDefault="00050596" w:rsidP="00050596">
      <w:pPr>
        <w:widowControl/>
        <w:autoSpaceDE/>
        <w:autoSpaceDN/>
        <w:adjustRightInd/>
        <w:ind w:firstLine="0"/>
        <w:jc w:val="left"/>
        <w:rPr>
          <w:rFonts w:ascii="Times New Roman" w:hAnsi="Times New Roman" w:cs="Times New Roman"/>
          <w:sz w:val="28"/>
          <w:szCs w:val="28"/>
        </w:rPr>
      </w:pPr>
      <w:r w:rsidRPr="00050596">
        <w:rPr>
          <w:rFonts w:ascii="Times New Roman" w:hAnsi="Times New Roman" w:cs="Times New Roman"/>
          <w:sz w:val="28"/>
          <w:szCs w:val="28"/>
        </w:rPr>
        <w:t xml:space="preserve">    </w:t>
      </w:r>
    </w:p>
    <w:p w:rsidR="00050596" w:rsidRPr="00050596" w:rsidRDefault="00050596" w:rsidP="00050596">
      <w:pPr>
        <w:widowControl/>
        <w:tabs>
          <w:tab w:val="left" w:pos="7920"/>
        </w:tabs>
        <w:autoSpaceDE/>
        <w:autoSpaceDN/>
        <w:adjustRightInd/>
        <w:ind w:firstLine="0"/>
        <w:rPr>
          <w:rFonts w:ascii="Times New Roman" w:hAnsi="Times New Roman" w:cs="Times New Roman"/>
          <w:bCs/>
          <w:color w:val="000000"/>
          <w:sz w:val="28"/>
          <w:szCs w:val="28"/>
        </w:rPr>
      </w:pPr>
    </w:p>
    <w:p w:rsidR="00050596" w:rsidRPr="00050596" w:rsidRDefault="00050596" w:rsidP="00050596">
      <w:pPr>
        <w:widowControl/>
        <w:tabs>
          <w:tab w:val="left" w:pos="7920"/>
        </w:tabs>
        <w:autoSpaceDE/>
        <w:autoSpaceDN/>
        <w:adjustRightInd/>
        <w:ind w:firstLine="0"/>
        <w:rPr>
          <w:rFonts w:ascii="Times New Roman" w:hAnsi="Times New Roman" w:cs="Times New Roman"/>
          <w:bCs/>
          <w:color w:val="000000"/>
          <w:sz w:val="28"/>
          <w:szCs w:val="28"/>
        </w:rPr>
      </w:pPr>
      <w:r w:rsidRPr="00050596">
        <w:rPr>
          <w:rFonts w:ascii="Times New Roman" w:hAnsi="Times New Roman" w:cs="Times New Roman"/>
          <w:bCs/>
          <w:color w:val="000000"/>
          <w:sz w:val="28"/>
          <w:szCs w:val="28"/>
        </w:rPr>
        <w:t xml:space="preserve">Заместитель главы </w:t>
      </w:r>
    </w:p>
    <w:p w:rsidR="00050596" w:rsidRPr="00050596" w:rsidRDefault="00050596" w:rsidP="00050596">
      <w:pPr>
        <w:widowControl/>
        <w:tabs>
          <w:tab w:val="left" w:pos="7920"/>
        </w:tabs>
        <w:autoSpaceDE/>
        <w:autoSpaceDN/>
        <w:adjustRightInd/>
        <w:ind w:firstLine="0"/>
        <w:rPr>
          <w:rFonts w:ascii="Times New Roman" w:hAnsi="Times New Roman" w:cs="Times New Roman"/>
          <w:bCs/>
          <w:color w:val="000000"/>
          <w:sz w:val="28"/>
          <w:szCs w:val="28"/>
        </w:rPr>
      </w:pPr>
      <w:r w:rsidRPr="00050596">
        <w:rPr>
          <w:rFonts w:ascii="Times New Roman" w:hAnsi="Times New Roman" w:cs="Times New Roman"/>
          <w:bCs/>
          <w:color w:val="000000"/>
          <w:sz w:val="28"/>
          <w:szCs w:val="28"/>
        </w:rPr>
        <w:t xml:space="preserve">муниципального образования </w:t>
      </w:r>
    </w:p>
    <w:p w:rsidR="00353939" w:rsidRPr="00353939" w:rsidRDefault="00050596" w:rsidP="00050596">
      <w:pPr>
        <w:widowControl/>
        <w:tabs>
          <w:tab w:val="left" w:pos="7920"/>
        </w:tabs>
        <w:autoSpaceDE/>
        <w:autoSpaceDN/>
        <w:adjustRightInd/>
        <w:ind w:firstLine="0"/>
        <w:rPr>
          <w:rFonts w:ascii="Times New Roman" w:hAnsi="Times New Roman" w:cs="Times New Roman"/>
          <w:bCs/>
          <w:color w:val="000000"/>
          <w:sz w:val="28"/>
          <w:szCs w:val="28"/>
        </w:rPr>
      </w:pPr>
      <w:r w:rsidRPr="00050596">
        <w:rPr>
          <w:rFonts w:ascii="Times New Roman" w:hAnsi="Times New Roman" w:cs="Times New Roman"/>
          <w:bCs/>
          <w:color w:val="000000"/>
          <w:sz w:val="28"/>
          <w:szCs w:val="28"/>
        </w:rPr>
        <w:t xml:space="preserve">Тимашевский район                                                                                                                                                        </w:t>
      </w:r>
      <w:r w:rsidRPr="00050596">
        <w:rPr>
          <w:rFonts w:ascii="Times New Roman" w:hAnsi="Times New Roman" w:cs="Times New Roman"/>
          <w:bCs/>
          <w:sz w:val="28"/>
          <w:szCs w:val="28"/>
        </w:rPr>
        <w:t>Д.А. Косов</w:t>
      </w:r>
    </w:p>
    <w:p w:rsidR="00353939" w:rsidRDefault="00353939">
      <w:pPr>
        <w:widowControl/>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lastRenderedPageBreak/>
        <w:t>Приложение № 2</w:t>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 xml:space="preserve">к подпрограмме </w:t>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«Противодействие коррупции</w:t>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в муниципальном образовании</w:t>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 xml:space="preserve">Тимашевский район» </w:t>
      </w:r>
    </w:p>
    <w:p w:rsidR="00050596" w:rsidRPr="00050596" w:rsidRDefault="00050596" w:rsidP="00050596">
      <w:pPr>
        <w:widowControl/>
        <w:tabs>
          <w:tab w:val="left" w:pos="10348"/>
        </w:tabs>
        <w:autoSpaceDE/>
        <w:autoSpaceDN/>
        <w:adjustRightInd/>
        <w:ind w:left="10206"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на 2019 -2022 годы</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center"/>
        <w:rPr>
          <w:rFonts w:ascii="Times New Roman" w:eastAsiaTheme="minorHAnsi" w:hAnsi="Times New Roman" w:cs="Times New Roman"/>
          <w:b/>
          <w:sz w:val="28"/>
          <w:lang w:eastAsia="en-US"/>
        </w:rPr>
      </w:pPr>
      <w:r w:rsidRPr="00050596">
        <w:rPr>
          <w:rFonts w:ascii="Times New Roman" w:eastAsiaTheme="minorHAnsi" w:hAnsi="Times New Roman" w:cs="Times New Roman"/>
          <w:b/>
          <w:sz w:val="28"/>
          <w:lang w:eastAsia="en-US"/>
        </w:rPr>
        <w:t>ПЕРЕЧЕНЬ ОСНОВНЫХ МЕРОПРИЯТИЙ</w:t>
      </w:r>
    </w:p>
    <w:p w:rsidR="00050596" w:rsidRPr="00050596" w:rsidRDefault="00050596" w:rsidP="00050596">
      <w:pPr>
        <w:widowControl/>
        <w:autoSpaceDE/>
        <w:autoSpaceDN/>
        <w:adjustRightInd/>
        <w:ind w:firstLine="0"/>
        <w:jc w:val="center"/>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подпрограммы «Противодействие коррупции в муниципальном образовании Тимашевский район»</w:t>
      </w:r>
    </w:p>
    <w:p w:rsidR="00050596" w:rsidRPr="00050596" w:rsidRDefault="00050596" w:rsidP="00050596">
      <w:pPr>
        <w:widowControl/>
        <w:autoSpaceDE/>
        <w:autoSpaceDN/>
        <w:adjustRightInd/>
        <w:ind w:firstLine="0"/>
        <w:jc w:val="center"/>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на 2019 - 2022 годы</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right"/>
        <w:rPr>
          <w:rFonts w:ascii="Times New Roman" w:eastAsiaTheme="minorHAnsi" w:hAnsi="Times New Roman" w:cs="Times New Roman"/>
          <w:lang w:eastAsia="en-US"/>
        </w:rPr>
      </w:pPr>
      <w:r w:rsidRPr="00050596">
        <w:rPr>
          <w:rFonts w:ascii="Times New Roman" w:eastAsiaTheme="minorHAnsi" w:hAnsi="Times New Roman" w:cs="Times New Roman"/>
          <w:lang w:eastAsia="en-US"/>
        </w:rPr>
        <w:t>тысяч рублей</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843"/>
        <w:gridCol w:w="1134"/>
        <w:gridCol w:w="1134"/>
        <w:gridCol w:w="1134"/>
        <w:gridCol w:w="992"/>
        <w:gridCol w:w="1134"/>
        <w:gridCol w:w="2268"/>
        <w:gridCol w:w="2126"/>
      </w:tblGrid>
      <w:tr w:rsidR="00050596" w:rsidRPr="00050596" w:rsidTr="00050596">
        <w:trPr>
          <w:trHeight w:val="455"/>
          <w:jc w:val="center"/>
        </w:trPr>
        <w:tc>
          <w:tcPr>
            <w:tcW w:w="851" w:type="dxa"/>
            <w:vMerge w:val="restart"/>
            <w:shd w:val="clear" w:color="auto" w:fill="auto"/>
          </w:tcPr>
          <w:p w:rsidR="00050596" w:rsidRPr="00050596" w:rsidRDefault="00050596" w:rsidP="00050596">
            <w:pPr>
              <w:autoSpaceDE/>
              <w:autoSpaceDN/>
              <w:adjustRightInd/>
              <w:ind w:firstLine="0"/>
              <w:jc w:val="center"/>
              <w:rPr>
                <w:rFonts w:ascii="Times New Roman" w:hAnsi="Times New Roman" w:cs="Times New Roman"/>
              </w:rPr>
            </w:pPr>
            <w:r w:rsidRPr="00050596">
              <w:rPr>
                <w:rFonts w:ascii="Times New Roman" w:hAnsi="Times New Roman" w:cs="Times New Roman"/>
              </w:rPr>
              <w:t>№</w:t>
            </w:r>
          </w:p>
          <w:p w:rsidR="00050596" w:rsidRPr="00050596" w:rsidRDefault="00050596" w:rsidP="00050596">
            <w:pPr>
              <w:autoSpaceDE/>
              <w:autoSpaceDN/>
              <w:adjustRightInd/>
              <w:ind w:firstLine="0"/>
              <w:jc w:val="center"/>
              <w:rPr>
                <w:rFonts w:ascii="Times New Roman" w:hAnsi="Times New Roman" w:cs="Times New Roman"/>
              </w:rPr>
            </w:pPr>
            <w:r w:rsidRPr="00050596">
              <w:rPr>
                <w:rFonts w:ascii="Times New Roman" w:hAnsi="Times New Roman" w:cs="Times New Roman"/>
              </w:rPr>
              <w:t>п/п</w:t>
            </w:r>
          </w:p>
        </w:tc>
        <w:tc>
          <w:tcPr>
            <w:tcW w:w="2268" w:type="dxa"/>
            <w:vMerge w:val="restart"/>
            <w:shd w:val="clear" w:color="auto" w:fill="auto"/>
            <w:vAlign w:val="center"/>
          </w:tcPr>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Наименование</w:t>
            </w:r>
          </w:p>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мероприятия</w:t>
            </w:r>
          </w:p>
        </w:tc>
        <w:tc>
          <w:tcPr>
            <w:tcW w:w="1843" w:type="dxa"/>
            <w:vMerge w:val="restart"/>
            <w:shd w:val="clear" w:color="auto" w:fill="auto"/>
            <w:vAlign w:val="center"/>
          </w:tcPr>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Источник</w:t>
            </w:r>
          </w:p>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финансирова-ния</w:t>
            </w:r>
          </w:p>
        </w:tc>
        <w:tc>
          <w:tcPr>
            <w:tcW w:w="1134" w:type="dxa"/>
            <w:vMerge w:val="restart"/>
            <w:shd w:val="clear" w:color="auto" w:fill="auto"/>
            <w:vAlign w:val="center"/>
          </w:tcPr>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Объем</w:t>
            </w:r>
          </w:p>
          <w:p w:rsidR="00050596" w:rsidRPr="00050596" w:rsidRDefault="00050596" w:rsidP="00050596">
            <w:pPr>
              <w:keepNext/>
              <w:keepLines/>
              <w:widowControl/>
              <w:autoSpaceDE/>
              <w:autoSpaceDN/>
              <w:adjustRightInd/>
              <w:ind w:firstLine="0"/>
              <w:jc w:val="center"/>
              <w:rPr>
                <w:rFonts w:ascii="Times New Roman" w:hAnsi="Times New Roman" w:cs="Times New Roman"/>
              </w:rPr>
            </w:pPr>
            <w:r w:rsidRPr="00050596">
              <w:rPr>
                <w:rFonts w:ascii="Times New Roman" w:hAnsi="Times New Roman" w:cs="Times New Roman"/>
              </w:rPr>
              <w:t>финан-сирова-ния, всего</w:t>
            </w:r>
          </w:p>
        </w:tc>
        <w:tc>
          <w:tcPr>
            <w:tcW w:w="4394" w:type="dxa"/>
            <w:gridSpan w:val="4"/>
            <w:shd w:val="clear" w:color="auto" w:fill="auto"/>
            <w:vAlign w:val="center"/>
          </w:tcPr>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В том числе</w:t>
            </w:r>
          </w:p>
        </w:tc>
        <w:tc>
          <w:tcPr>
            <w:tcW w:w="2268" w:type="dxa"/>
            <w:vMerge w:val="restart"/>
            <w:shd w:val="clear" w:color="auto" w:fill="auto"/>
            <w:vAlign w:val="center"/>
          </w:tcPr>
          <w:p w:rsidR="00050596" w:rsidRPr="00050596" w:rsidRDefault="00050596" w:rsidP="00050596">
            <w:pPr>
              <w:keepNext/>
              <w:keepLines/>
              <w:ind w:firstLine="0"/>
              <w:jc w:val="center"/>
              <w:outlineLvl w:val="2"/>
              <w:rPr>
                <w:rFonts w:ascii="Times New Roman" w:hAnsi="Times New Roman" w:cs="Times New Roman"/>
              </w:rPr>
            </w:pPr>
            <w:r w:rsidRPr="00050596">
              <w:rPr>
                <w:rFonts w:ascii="Times New Roman" w:hAnsi="Times New Roman" w:cs="Times New Roman"/>
              </w:rPr>
              <w:t>Непосредственный результат реализации мероприятия</w:t>
            </w:r>
          </w:p>
        </w:tc>
        <w:tc>
          <w:tcPr>
            <w:tcW w:w="2126" w:type="dxa"/>
            <w:vMerge w:val="restart"/>
            <w:shd w:val="clear" w:color="auto" w:fill="auto"/>
            <w:vAlign w:val="center"/>
          </w:tcPr>
          <w:p w:rsidR="00050596" w:rsidRPr="00050596" w:rsidRDefault="00050596" w:rsidP="00050596">
            <w:pPr>
              <w:keepNext/>
              <w:keepLines/>
              <w:ind w:firstLine="0"/>
              <w:jc w:val="center"/>
              <w:outlineLvl w:val="2"/>
              <w:rPr>
                <w:rFonts w:ascii="Times New Roman" w:hAnsi="Times New Roman" w:cs="Times New Roman"/>
              </w:rPr>
            </w:pPr>
            <w:r w:rsidRPr="00050596">
              <w:rPr>
                <w:rFonts w:ascii="Times New Roman" w:hAnsi="Times New Roman" w:cs="Times New Roman"/>
              </w:rPr>
              <w:t>Муниципальный заказчик, главный распорядитель бюджетных средств, исполнитель</w:t>
            </w:r>
          </w:p>
        </w:tc>
      </w:tr>
      <w:tr w:rsidR="00050596" w:rsidRPr="00050596" w:rsidTr="00050596">
        <w:trPr>
          <w:jc w:val="center"/>
        </w:trPr>
        <w:tc>
          <w:tcPr>
            <w:tcW w:w="851" w:type="dxa"/>
            <w:vMerge/>
            <w:shd w:val="clear" w:color="auto" w:fill="auto"/>
          </w:tcPr>
          <w:p w:rsidR="00050596" w:rsidRPr="00050596" w:rsidRDefault="00050596" w:rsidP="00050596">
            <w:pPr>
              <w:keepNext/>
              <w:keepLines/>
              <w:widowControl/>
              <w:autoSpaceDE/>
              <w:autoSpaceDN/>
              <w:adjustRightInd/>
              <w:ind w:firstLine="0"/>
              <w:jc w:val="left"/>
              <w:rPr>
                <w:rFonts w:ascii="Times New Roman" w:hAnsi="Times New Roman" w:cs="Times New Roman"/>
              </w:rPr>
            </w:pPr>
          </w:p>
        </w:tc>
        <w:tc>
          <w:tcPr>
            <w:tcW w:w="2268" w:type="dxa"/>
            <w:vMerge/>
            <w:shd w:val="clear" w:color="auto" w:fill="auto"/>
          </w:tcPr>
          <w:p w:rsidR="00050596" w:rsidRPr="00050596" w:rsidRDefault="00050596" w:rsidP="00050596">
            <w:pPr>
              <w:keepNext/>
              <w:keepLines/>
              <w:widowControl/>
              <w:autoSpaceDE/>
              <w:autoSpaceDN/>
              <w:adjustRightInd/>
              <w:ind w:firstLine="0"/>
              <w:jc w:val="left"/>
              <w:rPr>
                <w:rFonts w:ascii="Times New Roman" w:hAnsi="Times New Roman" w:cs="Times New Roman"/>
              </w:rPr>
            </w:pPr>
          </w:p>
        </w:tc>
        <w:tc>
          <w:tcPr>
            <w:tcW w:w="1843" w:type="dxa"/>
            <w:vMerge/>
            <w:shd w:val="clear" w:color="auto" w:fill="auto"/>
          </w:tcPr>
          <w:p w:rsidR="00050596" w:rsidRPr="00050596" w:rsidRDefault="00050596" w:rsidP="00050596">
            <w:pPr>
              <w:keepNext/>
              <w:keepLines/>
              <w:widowControl/>
              <w:autoSpaceDE/>
              <w:autoSpaceDN/>
              <w:adjustRightInd/>
              <w:ind w:firstLine="0"/>
              <w:jc w:val="left"/>
              <w:rPr>
                <w:rFonts w:ascii="Times New Roman" w:hAnsi="Times New Roman" w:cs="Times New Roman"/>
              </w:rPr>
            </w:pPr>
          </w:p>
        </w:tc>
        <w:tc>
          <w:tcPr>
            <w:tcW w:w="1134" w:type="dxa"/>
            <w:vMerge/>
            <w:shd w:val="clear" w:color="auto" w:fill="auto"/>
          </w:tcPr>
          <w:p w:rsidR="00050596" w:rsidRPr="00050596" w:rsidRDefault="00050596" w:rsidP="00050596">
            <w:pPr>
              <w:keepNext/>
              <w:keepLines/>
              <w:widowControl/>
              <w:autoSpaceDE/>
              <w:autoSpaceDN/>
              <w:adjustRightInd/>
              <w:ind w:firstLine="0"/>
              <w:jc w:val="left"/>
              <w:rPr>
                <w:rFonts w:ascii="Times New Roman" w:hAnsi="Times New Roman" w:cs="Times New Roman"/>
              </w:rPr>
            </w:pPr>
          </w:p>
        </w:tc>
        <w:tc>
          <w:tcPr>
            <w:tcW w:w="1134" w:type="dxa"/>
            <w:shd w:val="clear" w:color="auto" w:fill="auto"/>
            <w:vAlign w:val="center"/>
          </w:tcPr>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2019</w:t>
            </w:r>
          </w:p>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год</w:t>
            </w:r>
          </w:p>
        </w:tc>
        <w:tc>
          <w:tcPr>
            <w:tcW w:w="1134" w:type="dxa"/>
            <w:shd w:val="clear" w:color="auto" w:fill="auto"/>
            <w:vAlign w:val="center"/>
          </w:tcPr>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2020</w:t>
            </w:r>
          </w:p>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год</w:t>
            </w:r>
          </w:p>
        </w:tc>
        <w:tc>
          <w:tcPr>
            <w:tcW w:w="992" w:type="dxa"/>
            <w:shd w:val="clear" w:color="auto" w:fill="auto"/>
            <w:vAlign w:val="center"/>
          </w:tcPr>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2021</w:t>
            </w:r>
          </w:p>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год</w:t>
            </w:r>
          </w:p>
        </w:tc>
        <w:tc>
          <w:tcPr>
            <w:tcW w:w="1134" w:type="dxa"/>
            <w:shd w:val="clear" w:color="auto" w:fill="auto"/>
            <w:vAlign w:val="center"/>
          </w:tcPr>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2022</w:t>
            </w:r>
          </w:p>
          <w:p w:rsidR="00050596" w:rsidRPr="00050596" w:rsidRDefault="00050596" w:rsidP="00050596">
            <w:pPr>
              <w:keepNext/>
              <w:keepLines/>
              <w:widowControl/>
              <w:ind w:firstLine="0"/>
              <w:jc w:val="center"/>
              <w:outlineLvl w:val="2"/>
              <w:rPr>
                <w:rFonts w:ascii="Times New Roman" w:hAnsi="Times New Roman" w:cs="Times New Roman"/>
              </w:rPr>
            </w:pPr>
            <w:r w:rsidRPr="00050596">
              <w:rPr>
                <w:rFonts w:ascii="Times New Roman" w:hAnsi="Times New Roman" w:cs="Times New Roman"/>
              </w:rPr>
              <w:t>год</w:t>
            </w:r>
          </w:p>
        </w:tc>
        <w:tc>
          <w:tcPr>
            <w:tcW w:w="2268" w:type="dxa"/>
            <w:vMerge/>
            <w:shd w:val="clear" w:color="auto" w:fill="auto"/>
          </w:tcPr>
          <w:p w:rsidR="00050596" w:rsidRPr="00050596" w:rsidRDefault="00050596" w:rsidP="00050596">
            <w:pPr>
              <w:keepNext/>
              <w:keepLines/>
              <w:widowControl/>
              <w:ind w:firstLine="0"/>
              <w:jc w:val="center"/>
              <w:outlineLvl w:val="2"/>
              <w:rPr>
                <w:rFonts w:ascii="Times New Roman" w:hAnsi="Times New Roman" w:cs="Times New Roman"/>
              </w:rPr>
            </w:pPr>
          </w:p>
        </w:tc>
        <w:tc>
          <w:tcPr>
            <w:tcW w:w="2126" w:type="dxa"/>
            <w:vMerge/>
            <w:shd w:val="clear" w:color="auto" w:fill="auto"/>
          </w:tcPr>
          <w:p w:rsidR="00050596" w:rsidRPr="00050596" w:rsidRDefault="00050596" w:rsidP="00050596">
            <w:pPr>
              <w:keepNext/>
              <w:keepLines/>
              <w:widowControl/>
              <w:ind w:firstLine="0"/>
              <w:jc w:val="center"/>
              <w:outlineLvl w:val="2"/>
              <w:rPr>
                <w:rFonts w:ascii="Times New Roman" w:hAnsi="Times New Roman" w:cs="Times New Roman"/>
              </w:rPr>
            </w:pPr>
          </w:p>
        </w:tc>
      </w:tr>
    </w:tbl>
    <w:p w:rsidR="00050596" w:rsidRPr="00050596" w:rsidRDefault="00050596" w:rsidP="00050596">
      <w:pPr>
        <w:widowControl/>
        <w:autoSpaceDE/>
        <w:autoSpaceDN/>
        <w:adjustRightInd/>
        <w:ind w:firstLine="0"/>
        <w:jc w:val="left"/>
        <w:rPr>
          <w:rFonts w:ascii="Times New Roman" w:eastAsiaTheme="minorHAnsi" w:hAnsi="Times New Roman" w:cs="Times New Roman"/>
          <w:sz w:val="2"/>
          <w:lang w:eastAsia="en-US"/>
        </w:rPr>
      </w:pPr>
    </w:p>
    <w:tbl>
      <w:tblPr>
        <w:tblStyle w:val="17"/>
        <w:tblW w:w="14850" w:type="dxa"/>
        <w:jc w:val="center"/>
        <w:tblLayout w:type="fixed"/>
        <w:tblLook w:val="04A0" w:firstRow="1" w:lastRow="0" w:firstColumn="1" w:lastColumn="0" w:noHBand="0" w:noVBand="1"/>
      </w:tblPr>
      <w:tblGrid>
        <w:gridCol w:w="817"/>
        <w:gridCol w:w="2268"/>
        <w:gridCol w:w="1843"/>
        <w:gridCol w:w="1134"/>
        <w:gridCol w:w="1134"/>
        <w:gridCol w:w="1134"/>
        <w:gridCol w:w="992"/>
        <w:gridCol w:w="1134"/>
        <w:gridCol w:w="2268"/>
        <w:gridCol w:w="2126"/>
      </w:tblGrid>
      <w:tr w:rsidR="00050596" w:rsidRPr="00050596" w:rsidTr="00050596">
        <w:trPr>
          <w:cantSplit/>
          <w:tblHeader/>
          <w:jc w:val="center"/>
        </w:trPr>
        <w:tc>
          <w:tcPr>
            <w:tcW w:w="817" w:type="dxa"/>
            <w:vAlign w:val="center"/>
          </w:tcPr>
          <w:p w:rsidR="00050596" w:rsidRPr="00050596" w:rsidRDefault="00050596" w:rsidP="00050596">
            <w:pPr>
              <w:ind w:right="-96" w:firstLine="0"/>
              <w:jc w:val="center"/>
              <w:rPr>
                <w:rFonts w:ascii="Times New Roman" w:hAnsi="Times New Roman" w:cs="Times New Roman"/>
                <w:sz w:val="24"/>
              </w:rPr>
            </w:pPr>
            <w:r w:rsidRPr="00050596">
              <w:rPr>
                <w:rFonts w:ascii="Times New Roman" w:hAnsi="Times New Roman" w:cs="Times New Roman"/>
                <w:sz w:val="24"/>
              </w:rPr>
              <w:t>1</w:t>
            </w:r>
          </w:p>
        </w:tc>
        <w:tc>
          <w:tcPr>
            <w:tcW w:w="2268"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2</w:t>
            </w:r>
          </w:p>
        </w:tc>
        <w:tc>
          <w:tcPr>
            <w:tcW w:w="1843" w:type="dxa"/>
            <w:vAlign w:val="center"/>
          </w:tcPr>
          <w:p w:rsidR="00050596" w:rsidRPr="00050596" w:rsidRDefault="00050596" w:rsidP="00050596">
            <w:pPr>
              <w:keepNext/>
              <w:keepLines/>
              <w:ind w:right="-70" w:firstLine="0"/>
              <w:jc w:val="center"/>
              <w:rPr>
                <w:rFonts w:ascii="Times New Roman" w:hAnsi="Times New Roman" w:cs="Times New Roman"/>
                <w:sz w:val="24"/>
              </w:rPr>
            </w:pPr>
            <w:r w:rsidRPr="00050596">
              <w:rPr>
                <w:rFonts w:ascii="Times New Roman" w:hAnsi="Times New Roman" w:cs="Times New Roman"/>
                <w:sz w:val="24"/>
              </w:rPr>
              <w:t>3</w:t>
            </w:r>
          </w:p>
        </w:tc>
        <w:tc>
          <w:tcPr>
            <w:tcW w:w="1134"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4</w:t>
            </w:r>
          </w:p>
        </w:tc>
        <w:tc>
          <w:tcPr>
            <w:tcW w:w="1134"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5</w:t>
            </w:r>
          </w:p>
        </w:tc>
        <w:tc>
          <w:tcPr>
            <w:tcW w:w="1134"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6</w:t>
            </w:r>
          </w:p>
        </w:tc>
        <w:tc>
          <w:tcPr>
            <w:tcW w:w="992"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7</w:t>
            </w:r>
          </w:p>
        </w:tc>
        <w:tc>
          <w:tcPr>
            <w:tcW w:w="1134"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8</w:t>
            </w:r>
          </w:p>
        </w:tc>
        <w:tc>
          <w:tcPr>
            <w:tcW w:w="2268"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9</w:t>
            </w:r>
          </w:p>
        </w:tc>
        <w:tc>
          <w:tcPr>
            <w:tcW w:w="2126" w:type="dxa"/>
            <w:vAlign w:val="center"/>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10</w:t>
            </w:r>
          </w:p>
        </w:tc>
      </w:tr>
      <w:tr w:rsidR="00050596" w:rsidRPr="00050596" w:rsidTr="00050596">
        <w:trPr>
          <w:jc w:val="center"/>
        </w:trPr>
        <w:tc>
          <w:tcPr>
            <w:tcW w:w="817"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w:t>
            </w:r>
          </w:p>
        </w:tc>
        <w:tc>
          <w:tcPr>
            <w:tcW w:w="14033" w:type="dxa"/>
            <w:gridSpan w:val="9"/>
          </w:tcPr>
          <w:p w:rsidR="00050596" w:rsidRPr="00050596" w:rsidRDefault="00050596" w:rsidP="00050596">
            <w:pPr>
              <w:widowControl/>
              <w:autoSpaceDE/>
              <w:autoSpaceDN/>
              <w:adjustRightInd/>
              <w:ind w:firstLine="0"/>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Цель - создание эффективной системы противодействия коррупции в  муниципальном образовании Тимашевский район, снижение влияния коррупциогенных факторов на деятельность органов местного самоуправления в муниципальном образовании Тимашевский район</w:t>
            </w:r>
          </w:p>
        </w:tc>
      </w:tr>
      <w:tr w:rsidR="00050596" w:rsidRPr="00050596" w:rsidTr="00050596">
        <w:trPr>
          <w:jc w:val="center"/>
        </w:trPr>
        <w:tc>
          <w:tcPr>
            <w:tcW w:w="817"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1.1</w:t>
            </w:r>
          </w:p>
        </w:tc>
        <w:tc>
          <w:tcPr>
            <w:tcW w:w="14033" w:type="dxa"/>
            <w:gridSpan w:val="9"/>
          </w:tcPr>
          <w:p w:rsidR="00050596" w:rsidRPr="00050596" w:rsidRDefault="00050596" w:rsidP="00050596">
            <w:pPr>
              <w:widowControl/>
              <w:autoSpaceDE/>
              <w:autoSpaceDN/>
              <w:adjustRightInd/>
              <w:ind w:firstLine="0"/>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Задача - совершенствование системы профилактики мер антикоррупционной направленности, выявление сфер муниципального управления, в наибольшей степени подверженных риску коррупции</w:t>
            </w:r>
          </w:p>
        </w:tc>
      </w:tr>
      <w:tr w:rsidR="00050596" w:rsidRPr="00050596" w:rsidTr="00050596">
        <w:trPr>
          <w:trHeight w:val="378"/>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1.1.1</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Проведение социологических исследований для осуществления мониторинга </w:t>
            </w:r>
            <w:r w:rsidRPr="00050596">
              <w:rPr>
                <w:rFonts w:ascii="Times New Roman" w:eastAsiaTheme="minorHAnsi" w:hAnsi="Times New Roman" w:cs="Times New Roman"/>
                <w:sz w:val="24"/>
                <w:lang w:eastAsia="en-US"/>
              </w:rPr>
              <w:lastRenderedPageBreak/>
              <w:t>восприятия уровня коррупции в органах местного самоуправления</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всего</w:t>
            </w:r>
          </w:p>
        </w:tc>
        <w:tc>
          <w:tcPr>
            <w:tcW w:w="1134" w:type="dxa"/>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80,0</w:t>
            </w:r>
          </w:p>
        </w:tc>
        <w:tc>
          <w:tcPr>
            <w:tcW w:w="1134" w:type="dxa"/>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992"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Ежегодный отчет независимой орга-низации с резуль-татами проведения социологических </w:t>
            </w:r>
            <w:r w:rsidRPr="00050596">
              <w:rPr>
                <w:rFonts w:ascii="Times New Roman" w:eastAsiaTheme="minorHAnsi" w:hAnsi="Times New Roman" w:cs="Times New Roman"/>
                <w:sz w:val="24"/>
                <w:lang w:eastAsia="en-US"/>
              </w:rPr>
              <w:lastRenderedPageBreak/>
              <w:t>исследований</w:t>
            </w:r>
          </w:p>
        </w:tc>
        <w:tc>
          <w:tcPr>
            <w:tcW w:w="2126"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Юридический отдел админист-рации муници-пального образо-вания Тимашевс-</w:t>
            </w:r>
            <w:r w:rsidRPr="00050596">
              <w:rPr>
                <w:rFonts w:ascii="Times New Roman" w:eastAsiaTheme="minorHAnsi" w:hAnsi="Times New Roman" w:cs="Times New Roman"/>
                <w:sz w:val="24"/>
                <w:lang w:eastAsia="en-US"/>
              </w:rPr>
              <w:lastRenderedPageBreak/>
              <w:t>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80,0</w:t>
            </w:r>
          </w:p>
        </w:tc>
        <w:tc>
          <w:tcPr>
            <w:tcW w:w="1134" w:type="dxa"/>
          </w:tcPr>
          <w:p w:rsidR="00050596" w:rsidRPr="00050596" w:rsidRDefault="00050596" w:rsidP="00050596">
            <w:pPr>
              <w:keepNext/>
              <w:keepLines/>
              <w:ind w:firstLine="0"/>
              <w:jc w:val="center"/>
              <w:rPr>
                <w:rFonts w:ascii="Times New Roman" w:hAnsi="Times New Roman" w:cs="Times New Roman"/>
                <w:sz w:val="24"/>
              </w:rPr>
            </w:pPr>
            <w:r w:rsidRPr="00050596">
              <w:rPr>
                <w:rFonts w:ascii="Times New Roman" w:hAnsi="Times New Roman" w:cs="Times New Roman"/>
                <w:sz w:val="24"/>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992"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22"/>
          <w:jc w:val="center"/>
        </w:trPr>
        <w:tc>
          <w:tcPr>
            <w:tcW w:w="817"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1.1.2</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 органах местного самоуправления Тимашевского района</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Ежегодный доклад с оценкой результативности и эффективности  мер и программ противодействия коррупции</w:t>
            </w:r>
          </w:p>
        </w:tc>
        <w:tc>
          <w:tcPr>
            <w:tcW w:w="2126"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Организационно-кадровый отдел управления делами админист-рации муници-пального образо-вания Тимашевс-кий район, юридический отдел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382"/>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1.1.3</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Подготовка отчета о мониторинге коррупционных рисков в органах местного самоуп-равления Тима-шевского района</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 xml:space="preserve">Ежегодный отчет </w:t>
            </w:r>
          </w:p>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о мониторинге коррупционных рисков</w:t>
            </w:r>
            <w:r w:rsidRPr="00050596">
              <w:rPr>
                <w:sz w:val="24"/>
              </w:rPr>
              <w:t xml:space="preserve"> </w:t>
            </w:r>
            <w:r w:rsidRPr="00050596">
              <w:rPr>
                <w:rFonts w:ascii="Times New Roman" w:hAnsi="Times New Roman" w:cs="Times New Roman"/>
                <w:sz w:val="24"/>
              </w:rPr>
              <w:t>в органах местного самоуп-равления Тима-шевского района</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bCs/>
                <w:sz w:val="24"/>
              </w:rPr>
              <w:t>Организацион-но-кадровый отдел управления дела-ми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AE376E">
        <w:trPr>
          <w:trHeight w:val="310"/>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1.1.4</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Составление по результатам мониторинга коррупционных </w:t>
            </w:r>
            <w:r w:rsidRPr="00050596">
              <w:rPr>
                <w:rFonts w:ascii="Times New Roman" w:eastAsiaTheme="minorHAnsi" w:hAnsi="Times New Roman" w:cs="Times New Roman"/>
                <w:sz w:val="24"/>
                <w:lang w:eastAsia="en-US"/>
              </w:rPr>
              <w:lastRenderedPageBreak/>
              <w:t>рисков реестра наиболее корруп-циогенных сфер деятельности органов местного самоуправления Тимашевского района</w:t>
            </w:r>
          </w:p>
        </w:tc>
        <w:tc>
          <w:tcPr>
            <w:tcW w:w="1843" w:type="dxa"/>
          </w:tcPr>
          <w:p w:rsidR="00050596" w:rsidRPr="00050596" w:rsidRDefault="00050596" w:rsidP="00AE376E">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 xml:space="preserve">Ежегодный реестр наиболее корруп-циогенных сфер деятельности </w:t>
            </w:r>
            <w:r w:rsidRPr="00050596">
              <w:rPr>
                <w:rFonts w:ascii="Times New Roman" w:hAnsi="Times New Roman" w:cs="Times New Roman"/>
                <w:sz w:val="24"/>
              </w:rPr>
              <w:lastRenderedPageBreak/>
              <w:t xml:space="preserve">органов местного самоуправления Тимашевского района </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bCs/>
                <w:sz w:val="24"/>
              </w:rPr>
              <w:lastRenderedPageBreak/>
              <w:t>Организацион-но-кадровый отдел управления делами админист-</w:t>
            </w:r>
            <w:r w:rsidRPr="00050596">
              <w:rPr>
                <w:rFonts w:ascii="Times New Roman" w:hAnsi="Times New Roman" w:cs="Times New Roman"/>
                <w:bCs/>
                <w:sz w:val="24"/>
              </w:rPr>
              <w:lastRenderedPageBreak/>
              <w:t>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краевой </w:t>
            </w:r>
            <w:r w:rsidRPr="00050596">
              <w:rPr>
                <w:rFonts w:ascii="Times New Roman" w:eastAsiaTheme="minorHAnsi" w:hAnsi="Times New Roman" w:cs="Times New Roman"/>
                <w:sz w:val="24"/>
                <w:lang w:eastAsia="en-US"/>
              </w:rPr>
              <w:lastRenderedPageBreak/>
              <w:t>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1.2</w:t>
            </w:r>
          </w:p>
        </w:tc>
        <w:tc>
          <w:tcPr>
            <w:tcW w:w="14033" w:type="dxa"/>
            <w:gridSpan w:val="9"/>
          </w:tcPr>
          <w:p w:rsidR="00050596" w:rsidRPr="00050596" w:rsidRDefault="00050596" w:rsidP="00050596">
            <w:pPr>
              <w:widowControl/>
              <w:autoSpaceDE/>
              <w:autoSpaceDN/>
              <w:adjustRightInd/>
              <w:ind w:firstLine="0"/>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Задача - повышение качества нормативных правовых актов органов местного самоуправления Тимашевского района за счет проведения антикоррупционной экспертизы</w:t>
            </w:r>
          </w:p>
        </w:tc>
      </w:tr>
      <w:tr w:rsidR="00050596" w:rsidRPr="00050596" w:rsidTr="00050596">
        <w:trPr>
          <w:trHeight w:val="328"/>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1.2.1</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Проведение  антикоррупционной экспертизы муни-ципальных  норма-тивных правовых актов органов местного самоуп-равления Тима-шевского района и их проектов</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Количество муниципальных правовых актов, охваченных  антикоррупционной экспертизой –</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100 % ежегодно</w:t>
            </w:r>
          </w:p>
        </w:tc>
        <w:tc>
          <w:tcPr>
            <w:tcW w:w="2126"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Юридический отдел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396"/>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1.2.2</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Размещение проектов муниципальных правовых актов на официальном сайте муниципального образования Тимашевский район с целью обеспечения возможности проведения независимой </w:t>
            </w:r>
            <w:r w:rsidRPr="00050596">
              <w:rPr>
                <w:rFonts w:ascii="Times New Roman" w:eastAsiaTheme="minorHAnsi" w:hAnsi="Times New Roman" w:cs="Times New Roman"/>
                <w:sz w:val="24"/>
                <w:lang w:eastAsia="en-US"/>
              </w:rPr>
              <w:lastRenderedPageBreak/>
              <w:t>антикоррупционной экспертизы проектов муниципальных правовых актов на коррупциогенность</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 xml:space="preserve">Количество проектов муниципальных правовых актов, размещенных на официальном сайте муниципального образования Тимашевский район -100% </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Юридический отдел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36"/>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1.2.3</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Направление проектов муниципальных нормативных правовых актов </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 прокуратуру для проведения анти-коррупционной экспертизы проектов</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Количество проектов муници-пальных норматив-ных правовых актов, направлен-ных в прокуратуру Тимашевского района для прове-дения антикорруп-ционной экспертизы проектов - 100%</w:t>
            </w:r>
          </w:p>
        </w:tc>
        <w:tc>
          <w:tcPr>
            <w:tcW w:w="2126" w:type="dxa"/>
            <w:vMerge w:val="restart"/>
          </w:tcPr>
          <w:p w:rsidR="00050596" w:rsidRPr="00050596" w:rsidRDefault="00050596" w:rsidP="00050596">
            <w:pPr>
              <w:keepNext/>
              <w:keepLines/>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Юридический отдел админист-рации муници-пального образо-вания Тимашевс-кий район, отраслевые, функциональные органы админист-рации – разработ-чики проектов нормативных правовых актов, требующих проведения антикоррупцион-ной экспертизы</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43"/>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1.2.4</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Рассмотрение вопросов правопри-менительной прак-тики, по результа-там вступивших </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 законную силу решений судов, арбитражных судов о признании недействительным</w:t>
            </w:r>
            <w:r w:rsidRPr="00050596">
              <w:rPr>
                <w:rFonts w:ascii="Times New Roman" w:eastAsiaTheme="minorHAnsi" w:hAnsi="Times New Roman" w:cs="Times New Roman"/>
                <w:sz w:val="24"/>
                <w:lang w:eastAsia="en-US"/>
              </w:rPr>
              <w:lastRenderedPageBreak/>
              <w:t>и ненормативных правовых актов, незаконными решений и дейст-вий (бездействия) администрации муниципального образования Тимашевский район и должност-ных лиц в целях выработки и принятия мер по предупреждению и устранению причин выявленных нарушений</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eastAsiaTheme="minorHAnsi" w:hAnsi="Times New Roman" w:cs="Times New Roman"/>
                <w:color w:val="000000"/>
                <w:sz w:val="24"/>
                <w:lang w:eastAsia="en-US"/>
              </w:rPr>
            </w:pPr>
            <w:r w:rsidRPr="00050596">
              <w:rPr>
                <w:rFonts w:ascii="Times New Roman" w:eastAsiaTheme="minorHAnsi" w:hAnsi="Times New Roman" w:cs="Times New Roman"/>
                <w:color w:val="000000"/>
                <w:sz w:val="24"/>
                <w:lang w:eastAsia="en-US"/>
              </w:rPr>
              <w:t xml:space="preserve">Количество рассмотренных администрацией  вступивших в законную силу решений судов, арбитражных судов о признании недействительными ненормативных </w:t>
            </w:r>
            <w:r w:rsidRPr="00050596">
              <w:rPr>
                <w:rFonts w:ascii="Times New Roman" w:eastAsiaTheme="minorHAnsi" w:hAnsi="Times New Roman" w:cs="Times New Roman"/>
                <w:color w:val="000000"/>
                <w:sz w:val="24"/>
                <w:lang w:eastAsia="en-US"/>
              </w:rPr>
              <w:lastRenderedPageBreak/>
              <w:t>правовых актов, незаконными решений и дейст-вий (бездействия) администрации муниципального образования Тимашевский район -100%</w:t>
            </w:r>
          </w:p>
          <w:p w:rsidR="00050596" w:rsidRPr="00050596" w:rsidRDefault="00050596" w:rsidP="00050596">
            <w:pPr>
              <w:keepNext/>
              <w:keepLines/>
              <w:ind w:firstLine="0"/>
              <w:jc w:val="left"/>
              <w:rPr>
                <w:rFonts w:ascii="Times New Roman" w:hAnsi="Times New Roman" w:cs="Times New Roman"/>
                <w:sz w:val="24"/>
              </w:rPr>
            </w:pPr>
          </w:p>
        </w:tc>
        <w:tc>
          <w:tcPr>
            <w:tcW w:w="2126" w:type="dxa"/>
            <w:vMerge w:val="restart"/>
          </w:tcPr>
          <w:p w:rsidR="00050596" w:rsidRPr="00050596" w:rsidRDefault="00050596" w:rsidP="00050596">
            <w:pPr>
              <w:keepNext/>
              <w:keepLines/>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Юридический отдел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27"/>
          <w:jc w:val="center"/>
        </w:trPr>
        <w:tc>
          <w:tcPr>
            <w:tcW w:w="817"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1.3</w:t>
            </w:r>
          </w:p>
        </w:tc>
        <w:tc>
          <w:tcPr>
            <w:tcW w:w="14033" w:type="dxa"/>
            <w:gridSpan w:val="9"/>
          </w:tcPr>
          <w:p w:rsidR="00050596" w:rsidRPr="00050596" w:rsidRDefault="00050596" w:rsidP="00050596">
            <w:pPr>
              <w:widowControl/>
              <w:autoSpaceDE/>
              <w:autoSpaceDN/>
              <w:adjustRightInd/>
              <w:ind w:firstLine="0"/>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Задача - устранение причин и условий, способствующих совершению коррупционных правонарушений муниципальными служащими, повышение профессионального уровня муниципальных служащих</w:t>
            </w:r>
          </w:p>
        </w:tc>
      </w:tr>
      <w:tr w:rsidR="00050596" w:rsidRPr="00050596" w:rsidTr="00050596">
        <w:trPr>
          <w:trHeight w:val="427"/>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1.3.1</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Содействие организации обучения муници-пальных служащих администрации муниципального образования Тима-шевский район по программам проти-водействия корруп-ции</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AE376E">
            <w:pPr>
              <w:keepNext/>
              <w:keepLines/>
              <w:ind w:firstLine="0"/>
              <w:jc w:val="left"/>
              <w:rPr>
                <w:rFonts w:ascii="Times New Roman" w:hAnsi="Times New Roman" w:cs="Times New Roman"/>
                <w:sz w:val="24"/>
              </w:rPr>
            </w:pPr>
            <w:r w:rsidRPr="00050596">
              <w:rPr>
                <w:rFonts w:ascii="Times New Roman" w:hAnsi="Times New Roman" w:cs="Times New Roman"/>
                <w:sz w:val="24"/>
              </w:rPr>
              <w:t>Количество</w:t>
            </w:r>
            <w:r w:rsidRPr="00050596">
              <w:rPr>
                <w:sz w:val="24"/>
              </w:rPr>
              <w:t xml:space="preserve"> </w:t>
            </w:r>
            <w:r w:rsidRPr="00050596">
              <w:rPr>
                <w:rFonts w:ascii="Times New Roman" w:hAnsi="Times New Roman" w:cs="Times New Roman"/>
                <w:sz w:val="24"/>
              </w:rPr>
              <w:t>муниципальных служащих адми-нистрации муници-пального образо-вания Тимашевс-кий район, прошед-ших обучение по программам проти-водействия корруп-ции – не менее 2-х человек ежегодно</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bCs/>
                <w:sz w:val="24"/>
              </w:rPr>
              <w:t>Организационно-кадровый отдел управления делами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28"/>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1.3.2</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Представление муниципальными </w:t>
            </w:r>
            <w:r w:rsidRPr="00050596">
              <w:rPr>
                <w:rFonts w:ascii="Times New Roman" w:eastAsiaTheme="minorHAnsi" w:hAnsi="Times New Roman" w:cs="Times New Roman"/>
                <w:sz w:val="24"/>
                <w:lang w:eastAsia="en-US"/>
              </w:rPr>
              <w:lastRenderedPageBreak/>
              <w:t>служащими администрации муниципального образования Тимашевский район сведений о доходах, расходах, об имуществе и обязательствах имущественного характера</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100% фактической численности </w:t>
            </w:r>
            <w:r w:rsidRPr="00050596">
              <w:rPr>
                <w:rFonts w:ascii="Times New Roman" w:eastAsiaTheme="minorHAnsi" w:hAnsi="Times New Roman" w:cs="Times New Roman"/>
                <w:sz w:val="24"/>
                <w:lang w:eastAsia="en-US"/>
              </w:rPr>
              <w:lastRenderedPageBreak/>
              <w:t>муниципальных служащих администрации муниципального образования Тимашевский район</w:t>
            </w:r>
          </w:p>
        </w:tc>
        <w:tc>
          <w:tcPr>
            <w:tcW w:w="2126"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 xml:space="preserve">Организационно-кадровый отдел </w:t>
            </w:r>
            <w:r w:rsidRPr="00050596">
              <w:rPr>
                <w:rFonts w:ascii="Times New Roman" w:eastAsiaTheme="minorHAnsi" w:hAnsi="Times New Roman" w:cs="Times New Roman"/>
                <w:sz w:val="24"/>
                <w:lang w:eastAsia="en-US"/>
              </w:rPr>
              <w:lastRenderedPageBreak/>
              <w:t>управления делами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 xml:space="preserve">районный </w:t>
            </w:r>
            <w:r w:rsidRPr="00050596">
              <w:rPr>
                <w:rFonts w:ascii="Times New Roman" w:eastAsiaTheme="minorHAnsi" w:hAnsi="Times New Roman" w:cs="Times New Roman"/>
                <w:sz w:val="24"/>
                <w:lang w:eastAsia="en-US"/>
              </w:rPr>
              <w:lastRenderedPageBreak/>
              <w:t>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lastRenderedPageBreak/>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15"/>
          <w:jc w:val="center"/>
        </w:trPr>
        <w:tc>
          <w:tcPr>
            <w:tcW w:w="817"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1.4</w:t>
            </w:r>
          </w:p>
        </w:tc>
        <w:tc>
          <w:tcPr>
            <w:tcW w:w="14033" w:type="dxa"/>
            <w:gridSpan w:val="9"/>
          </w:tcPr>
          <w:p w:rsidR="00050596" w:rsidRPr="00050596" w:rsidRDefault="00050596" w:rsidP="00050596">
            <w:pPr>
              <w:widowControl/>
              <w:autoSpaceDE/>
              <w:autoSpaceDN/>
              <w:adjustRightInd/>
              <w:ind w:firstLine="0"/>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Задача - совершенствование взаимодействия со средствами массовой информации, населением, институтами гражданского общества по вопросам противодействия коррупции</w:t>
            </w:r>
          </w:p>
        </w:tc>
      </w:tr>
      <w:tr w:rsidR="00050596" w:rsidRPr="00050596" w:rsidTr="00050596">
        <w:trPr>
          <w:trHeight w:val="415"/>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1.4.1</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Проведение Совета по противодейст-вию коррупции в муниципальном образовании Тимашевский район</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 xml:space="preserve">Количество заседаний Совета по противодейст-вию коррупции  </w:t>
            </w:r>
          </w:p>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в муниципальном образовании Тимашевский район -</w:t>
            </w:r>
            <w:r w:rsidRPr="00050596">
              <w:rPr>
                <w:sz w:val="24"/>
              </w:rPr>
              <w:t xml:space="preserve"> </w:t>
            </w:r>
            <w:r w:rsidRPr="00050596">
              <w:rPr>
                <w:rFonts w:ascii="Times New Roman" w:hAnsi="Times New Roman" w:cs="Times New Roman"/>
                <w:sz w:val="24"/>
              </w:rPr>
              <w:t xml:space="preserve">не менее </w:t>
            </w:r>
          </w:p>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4-х заседаний в год</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sz w:val="24"/>
              </w:rPr>
              <w:t>Юридический отдел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07"/>
          <w:jc w:val="center"/>
        </w:trPr>
        <w:tc>
          <w:tcPr>
            <w:tcW w:w="817" w:type="dxa"/>
            <w:vMerge w:val="restart"/>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1.4.2</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Организация работы «горячей линии» для приема сообщений о фактах коррупции</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color w:val="000000"/>
                <w:sz w:val="24"/>
              </w:rPr>
              <w:t xml:space="preserve">Количество рассмотренных поступивших сообщений о фак-тах коррупции среди муниципальных служащих администрации муниципального </w:t>
            </w:r>
            <w:r w:rsidRPr="00050596">
              <w:rPr>
                <w:rFonts w:ascii="Times New Roman" w:hAnsi="Times New Roman" w:cs="Times New Roman"/>
                <w:color w:val="000000"/>
                <w:sz w:val="24"/>
              </w:rPr>
              <w:lastRenderedPageBreak/>
              <w:t>образования Тимашевский район - 100%</w:t>
            </w:r>
          </w:p>
        </w:tc>
        <w:tc>
          <w:tcPr>
            <w:tcW w:w="2126" w:type="dxa"/>
            <w:vMerge w:val="restart"/>
          </w:tcPr>
          <w:p w:rsidR="00050596" w:rsidRPr="00050596" w:rsidRDefault="00050596" w:rsidP="00050596">
            <w:pPr>
              <w:keepNext/>
              <w:keepLines/>
              <w:ind w:firstLine="0"/>
              <w:jc w:val="left"/>
              <w:rPr>
                <w:rFonts w:ascii="Times New Roman" w:hAnsi="Times New Roman" w:cs="Times New Roman"/>
                <w:sz w:val="24"/>
              </w:rPr>
            </w:pPr>
            <w:r w:rsidRPr="00050596">
              <w:rPr>
                <w:rFonts w:ascii="Times New Roman" w:hAnsi="Times New Roman" w:cs="Times New Roman"/>
                <w:bCs/>
                <w:sz w:val="24"/>
              </w:rPr>
              <w:lastRenderedPageBreak/>
              <w:t>Организационно-кадровый отдел управления делами админист-рации муници-пального образо-вания Тимашевс-кий район</w:t>
            </w: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trHeight w:val="429"/>
          <w:jc w:val="center"/>
        </w:trPr>
        <w:tc>
          <w:tcPr>
            <w:tcW w:w="817"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ИТОГО</w:t>
            </w: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всего</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80,0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992"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2268"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val="restart"/>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районный бюджет</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80,0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992"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1134" w:type="dxa"/>
          </w:tcPr>
          <w:p w:rsidR="00050596" w:rsidRPr="00050596" w:rsidRDefault="00050596" w:rsidP="00050596">
            <w:pPr>
              <w:keepNext/>
              <w:keepLines/>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20,0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краевой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федеральный бюджет</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r w:rsidR="00050596" w:rsidRPr="00050596" w:rsidTr="00050596">
        <w:trPr>
          <w:jc w:val="center"/>
        </w:trPr>
        <w:tc>
          <w:tcPr>
            <w:tcW w:w="817"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1843" w:type="dxa"/>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внебюджетные источники</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992"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1134" w:type="dxa"/>
          </w:tcPr>
          <w:p w:rsidR="00050596" w:rsidRPr="00050596" w:rsidRDefault="00050596" w:rsidP="00050596">
            <w:pPr>
              <w:widowControl/>
              <w:autoSpaceDE/>
              <w:autoSpaceDN/>
              <w:adjustRightInd/>
              <w:ind w:firstLine="0"/>
              <w:jc w:val="center"/>
              <w:rPr>
                <w:rFonts w:ascii="Times New Roman" w:eastAsiaTheme="minorHAnsi" w:hAnsi="Times New Roman" w:cs="Times New Roman"/>
                <w:sz w:val="24"/>
                <w:lang w:eastAsia="en-US"/>
              </w:rPr>
            </w:pPr>
            <w:r w:rsidRPr="00050596">
              <w:rPr>
                <w:rFonts w:ascii="Times New Roman" w:eastAsiaTheme="minorHAnsi" w:hAnsi="Times New Roman" w:cs="Times New Roman"/>
                <w:sz w:val="24"/>
                <w:lang w:eastAsia="en-US"/>
              </w:rPr>
              <w:t>0</w:t>
            </w:r>
          </w:p>
        </w:tc>
        <w:tc>
          <w:tcPr>
            <w:tcW w:w="2268"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c>
          <w:tcPr>
            <w:tcW w:w="2126" w:type="dxa"/>
            <w:vMerge/>
          </w:tcPr>
          <w:p w:rsidR="00050596" w:rsidRPr="00050596" w:rsidRDefault="00050596" w:rsidP="00050596">
            <w:pPr>
              <w:widowControl/>
              <w:autoSpaceDE/>
              <w:autoSpaceDN/>
              <w:adjustRightInd/>
              <w:ind w:firstLine="0"/>
              <w:jc w:val="left"/>
              <w:rPr>
                <w:rFonts w:ascii="Times New Roman" w:eastAsiaTheme="minorHAnsi" w:hAnsi="Times New Roman" w:cs="Times New Roman"/>
                <w:sz w:val="24"/>
                <w:lang w:eastAsia="en-US"/>
              </w:rPr>
            </w:pPr>
          </w:p>
        </w:tc>
      </w:tr>
    </w:tbl>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 xml:space="preserve">Заместитель главы </w:t>
      </w:r>
    </w:p>
    <w:p w:rsidR="00050596" w:rsidRPr="00050596" w:rsidRDefault="00050596" w:rsidP="00050596">
      <w:pPr>
        <w:widowControl/>
        <w:autoSpaceDE/>
        <w:autoSpaceDN/>
        <w:adjustRightInd/>
        <w:ind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 xml:space="preserve">муниципального образования </w:t>
      </w:r>
    </w:p>
    <w:p w:rsidR="00353939" w:rsidRPr="00353939" w:rsidRDefault="00050596" w:rsidP="00050596">
      <w:pPr>
        <w:widowControl/>
        <w:autoSpaceDE/>
        <w:autoSpaceDN/>
        <w:adjustRightInd/>
        <w:ind w:firstLine="0"/>
        <w:jc w:val="left"/>
        <w:rPr>
          <w:rFonts w:ascii="Times New Roman" w:eastAsiaTheme="minorHAnsi" w:hAnsi="Times New Roman" w:cs="Times New Roman"/>
          <w:sz w:val="28"/>
          <w:lang w:eastAsia="en-US"/>
        </w:rPr>
      </w:pPr>
      <w:r w:rsidRPr="00050596">
        <w:rPr>
          <w:rFonts w:ascii="Times New Roman" w:eastAsiaTheme="minorHAnsi" w:hAnsi="Times New Roman" w:cs="Times New Roman"/>
          <w:sz w:val="28"/>
          <w:lang w:eastAsia="en-US"/>
        </w:rPr>
        <w:t>Тимашевский район                                                                                                                                                          Д.А. Косов</w:t>
      </w:r>
    </w:p>
    <w:p w:rsidR="00353939" w:rsidRDefault="00353939"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353939" w:rsidSect="00B44B3B">
          <w:headerReference w:type="even" r:id="rId24"/>
          <w:headerReference w:type="default" r:id="rId25"/>
          <w:pgSz w:w="16838" w:h="11906" w:orient="landscape"/>
          <w:pgMar w:top="1701" w:right="962" w:bottom="567" w:left="1134" w:header="709" w:footer="709" w:gutter="0"/>
          <w:cols w:space="708"/>
          <w:titlePg/>
          <w:docGrid w:linePitch="360"/>
        </w:sectPr>
      </w:pPr>
    </w:p>
    <w:tbl>
      <w:tblPr>
        <w:tblStyle w:val="10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01"/>
      </w:tblGrid>
      <w:tr w:rsidR="000F127D" w:rsidRPr="000F127D" w:rsidTr="00B44B3B">
        <w:tc>
          <w:tcPr>
            <w:tcW w:w="2716" w:type="pct"/>
          </w:tcPr>
          <w:p w:rsidR="000F127D" w:rsidRPr="000F127D" w:rsidRDefault="000F127D" w:rsidP="000F127D">
            <w:pPr>
              <w:keepNext/>
              <w:widowControl/>
              <w:autoSpaceDE/>
              <w:autoSpaceDN/>
              <w:adjustRightInd/>
              <w:spacing w:before="240" w:after="60"/>
              <w:ind w:firstLine="0"/>
              <w:jc w:val="left"/>
              <w:outlineLvl w:val="1"/>
              <w:rPr>
                <w:b/>
                <w:bCs/>
                <w:i/>
                <w:iCs/>
                <w:color w:val="000000" w:themeColor="text1"/>
                <w:szCs w:val="28"/>
              </w:rPr>
            </w:pPr>
          </w:p>
        </w:tc>
        <w:tc>
          <w:tcPr>
            <w:tcW w:w="2284" w:type="pct"/>
          </w:tcPr>
          <w:p w:rsidR="000F127D" w:rsidRPr="000F127D" w:rsidRDefault="000F127D" w:rsidP="000F127D">
            <w:pPr>
              <w:widowControl/>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Приложение  № 6</w:t>
            </w:r>
          </w:p>
          <w:p w:rsidR="000F127D" w:rsidRPr="000F127D" w:rsidRDefault="000F127D" w:rsidP="000F127D">
            <w:pPr>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к муниципальной программе</w:t>
            </w:r>
          </w:p>
          <w:p w:rsidR="000F127D" w:rsidRPr="000F127D" w:rsidRDefault="000F127D" w:rsidP="000F127D">
            <w:pPr>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муниципального образования</w:t>
            </w:r>
          </w:p>
          <w:p w:rsidR="000F127D" w:rsidRPr="000F127D" w:rsidRDefault="000F127D" w:rsidP="000F127D">
            <w:pPr>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Тимашевский район «Обеспечение безопасности населения и </w:t>
            </w:r>
          </w:p>
          <w:p w:rsidR="000F127D" w:rsidRPr="000F127D" w:rsidRDefault="000F127D" w:rsidP="000F127D">
            <w:pPr>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территорий Тимашевского района» на 2019-2022 годы </w:t>
            </w:r>
          </w:p>
          <w:p w:rsidR="000F127D" w:rsidRPr="000F127D" w:rsidRDefault="000F127D" w:rsidP="000F127D">
            <w:pPr>
              <w:ind w:firstLine="0"/>
              <w:jc w:val="left"/>
              <w:rPr>
                <w:rFonts w:ascii="Times New Roman" w:hAnsi="Times New Roman" w:cs="Times New Roman"/>
                <w:color w:val="000000" w:themeColor="text1"/>
                <w:szCs w:val="28"/>
              </w:rPr>
            </w:pPr>
          </w:p>
          <w:p w:rsidR="000F127D" w:rsidRPr="000F127D" w:rsidRDefault="000F127D" w:rsidP="000F127D">
            <w:pPr>
              <w:ind w:firstLine="0"/>
              <w:jc w:val="left"/>
              <w:rPr>
                <w:rFonts w:ascii="Times New Roman" w:hAnsi="Times New Roman" w:cs="Times New Roman"/>
                <w:color w:val="000000" w:themeColor="text1"/>
                <w:sz w:val="20"/>
                <w:szCs w:val="20"/>
              </w:rPr>
            </w:pPr>
          </w:p>
        </w:tc>
      </w:tr>
    </w:tbl>
    <w:p w:rsidR="000F127D" w:rsidRPr="000F127D" w:rsidRDefault="000F127D" w:rsidP="000F127D">
      <w:pPr>
        <w:widowControl/>
        <w:suppressAutoHyphens/>
        <w:autoSpaceDE/>
        <w:autoSpaceDN/>
        <w:adjustRightInd/>
        <w:ind w:firstLine="0"/>
        <w:jc w:val="center"/>
        <w:rPr>
          <w:rFonts w:ascii="Times New Roman" w:hAnsi="Times New Roman" w:cs="Times New Roman"/>
          <w:b/>
          <w:color w:val="000000" w:themeColor="text1"/>
          <w:sz w:val="28"/>
          <w:szCs w:val="28"/>
        </w:rPr>
      </w:pPr>
    </w:p>
    <w:p w:rsidR="000F127D" w:rsidRPr="000F127D" w:rsidRDefault="000F127D" w:rsidP="000F127D">
      <w:pPr>
        <w:widowControl/>
        <w:suppressAutoHyphens/>
        <w:autoSpaceDE/>
        <w:autoSpaceDN/>
        <w:adjustRightInd/>
        <w:ind w:firstLine="0"/>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ПОДПРОГРАММА</w:t>
      </w:r>
    </w:p>
    <w:p w:rsidR="000F127D" w:rsidRPr="000F127D" w:rsidRDefault="000F127D" w:rsidP="000F127D">
      <w:pPr>
        <w:widowControl/>
        <w:suppressAutoHyphens/>
        <w:autoSpaceDE/>
        <w:autoSpaceDN/>
        <w:adjustRightInd/>
        <w:ind w:firstLine="0"/>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«Построение и развитие аппаратно-программного комплекса «Безопасный город» на территории муниципального образования Тимашевский район» на 2019-2022 годы</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 w:val="28"/>
          <w:szCs w:val="28"/>
        </w:rPr>
      </w:pP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 w:val="28"/>
          <w:szCs w:val="28"/>
        </w:rPr>
      </w:pPr>
    </w:p>
    <w:p w:rsidR="000F127D" w:rsidRPr="000F127D" w:rsidRDefault="000F127D" w:rsidP="000F127D">
      <w:pPr>
        <w:widowControl/>
        <w:suppressAutoHyphens/>
        <w:autoSpaceDE/>
        <w:autoSpaceDN/>
        <w:adjustRightInd/>
        <w:ind w:firstLine="0"/>
        <w:jc w:val="center"/>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ПАСПОРТ</w:t>
      </w:r>
    </w:p>
    <w:p w:rsidR="000F127D" w:rsidRPr="000F127D" w:rsidRDefault="000F127D" w:rsidP="000F127D">
      <w:pPr>
        <w:widowControl/>
        <w:suppressAutoHyphens/>
        <w:autoSpaceDE/>
        <w:autoSpaceDN/>
        <w:adjustRightInd/>
        <w:ind w:firstLine="0"/>
        <w:jc w:val="center"/>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 xml:space="preserve">подпрограммы «Построение и развитие аппаратно-программного комплекса «Безопасный город» на территории муниципального образования </w:t>
      </w:r>
    </w:p>
    <w:p w:rsidR="000F127D" w:rsidRPr="000F127D" w:rsidRDefault="000F127D" w:rsidP="000F127D">
      <w:pPr>
        <w:widowControl/>
        <w:suppressAutoHyphens/>
        <w:autoSpaceDE/>
        <w:autoSpaceDN/>
        <w:adjustRightInd/>
        <w:ind w:firstLine="0"/>
        <w:jc w:val="center"/>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Тимашевский район» на 2019-2022 годы</w:t>
      </w:r>
    </w:p>
    <w:p w:rsidR="000F127D" w:rsidRPr="000F127D" w:rsidRDefault="000F127D" w:rsidP="000F127D">
      <w:pPr>
        <w:widowControl/>
        <w:suppressAutoHyphens/>
        <w:autoSpaceDE/>
        <w:autoSpaceDN/>
        <w:adjustRightInd/>
        <w:ind w:firstLine="0"/>
        <w:jc w:val="center"/>
        <w:rPr>
          <w:rFonts w:ascii="Times New Roman" w:hAnsi="Times New Roman" w:cs="Times New Roman"/>
          <w:b/>
          <w:color w:val="000000" w:themeColor="text1"/>
          <w:sz w:val="28"/>
          <w:szCs w:val="28"/>
        </w:rPr>
      </w:pPr>
    </w:p>
    <w:p w:rsidR="000F127D" w:rsidRPr="000F127D" w:rsidRDefault="000F127D" w:rsidP="000F127D">
      <w:pPr>
        <w:widowControl/>
        <w:suppressAutoHyphens/>
        <w:autoSpaceDE/>
        <w:autoSpaceDN/>
        <w:adjustRightInd/>
        <w:ind w:firstLine="0"/>
        <w:jc w:val="center"/>
        <w:rPr>
          <w:rFonts w:ascii="Times New Roman" w:hAnsi="Times New Roman" w:cs="Times New Roman"/>
          <w:b/>
          <w:color w:val="000000" w:themeColor="text1"/>
          <w:sz w:val="28"/>
          <w:szCs w:val="28"/>
        </w:rPr>
      </w:pPr>
    </w:p>
    <w:tbl>
      <w:tblPr>
        <w:tblW w:w="0" w:type="auto"/>
        <w:tblLook w:val="01E0" w:firstRow="1" w:lastRow="1" w:firstColumn="1" w:lastColumn="1" w:noHBand="0" w:noVBand="0"/>
      </w:tblPr>
      <w:tblGrid>
        <w:gridCol w:w="2518"/>
        <w:gridCol w:w="7336"/>
      </w:tblGrid>
      <w:tr w:rsidR="000F127D" w:rsidRPr="000F127D" w:rsidTr="00B44B3B">
        <w:trPr>
          <w:trHeight w:val="625"/>
        </w:trPr>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Координатор подпрограммы</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p>
        </w:tc>
        <w:tc>
          <w:tcPr>
            <w:tcW w:w="7336" w:type="dxa"/>
          </w:tcPr>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rPr>
          <w:trHeight w:val="625"/>
        </w:trPr>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Исполнитель программы</w:t>
            </w:r>
          </w:p>
        </w:tc>
        <w:tc>
          <w:tcPr>
            <w:tcW w:w="7336" w:type="dxa"/>
          </w:tcPr>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муниципальное казенное учреждение «Ситуационный центр» муниципального образования Тимашевский район</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rPr>
          <w:trHeight w:val="1116"/>
        </w:trPr>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Участники подпрограммы</w:t>
            </w:r>
          </w:p>
        </w:tc>
        <w:tc>
          <w:tcPr>
            <w:tcW w:w="7336" w:type="dxa"/>
          </w:tcPr>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ФГКУ 13 ОФПС России по Краснодарскому краю (01)            (по согласованию), </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ОМВД по Тимашевскому району (02) (по согласованию),</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ГБУЗ «Тимашевская ЦРБ» МЗ КК (03) (по согласованию);</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Филиал № 16 АО «Газпром газораспределения Краснодар» (04) (по согласованию);</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rPr>
          <w:trHeight w:val="568"/>
        </w:trPr>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Цели</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подпрограммы</w:t>
            </w:r>
          </w:p>
        </w:tc>
        <w:tc>
          <w:tcPr>
            <w:tcW w:w="7336" w:type="dxa"/>
          </w:tcPr>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pacing w:val="2"/>
                <w:szCs w:val="28"/>
                <w:shd w:val="clear" w:color="auto" w:fill="FFFFFF"/>
              </w:rPr>
            </w:pPr>
            <w:r w:rsidRPr="000F127D">
              <w:rPr>
                <w:rFonts w:ascii="Times New Roman" w:hAnsi="Times New Roman" w:cs="Times New Roman"/>
                <w:color w:val="000000" w:themeColor="text1"/>
                <w:spacing w:val="2"/>
                <w:sz w:val="28"/>
                <w:szCs w:val="28"/>
                <w:shd w:val="clear" w:color="auto" w:fill="FFFFFF"/>
              </w:rPr>
              <w:t>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 а также совершенст-вование системы экстренной оперативной службы, необ-ходимой для обеспечения возможности круглосуточного бесплатного для пользователя вызова экстренных опера-тивных служб по единому номеру «112»;</w:t>
            </w:r>
          </w:p>
        </w:tc>
      </w:tr>
      <w:tr w:rsidR="000F127D" w:rsidRPr="000F127D" w:rsidTr="00B44B3B">
        <w:trPr>
          <w:trHeight w:val="580"/>
        </w:trPr>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Задачи подпрограммы</w:t>
            </w:r>
          </w:p>
        </w:tc>
        <w:tc>
          <w:tcPr>
            <w:tcW w:w="7336" w:type="dxa"/>
          </w:tcPr>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1) создание интегрированного ресурса для государст-венных, муниципальных органов власти и организаций, </w:t>
            </w:r>
            <w:r w:rsidRPr="000F127D">
              <w:rPr>
                <w:rFonts w:ascii="Times New Roman" w:hAnsi="Times New Roman" w:cs="Times New Roman"/>
                <w:color w:val="000000" w:themeColor="text1"/>
                <w:sz w:val="28"/>
                <w:szCs w:val="28"/>
              </w:rPr>
              <w:lastRenderedPageBreak/>
              <w:t>участвующих в обеспечении безопасности жизнедея-тельности населения района и построение сегментов АПК «Безопасный город» на базе существующей инфраст-руктуры и дальнейшее развитие их функциональных и технических возможностей;</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 обеспечение функционирования инфраструктуры видео-наблюдения, сбора и отображения видеоинформации от всех муниципальных видеокамер;</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3) обеспечение функционирования органа повседневного управления реагирования ТП РСЧС;</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4) контроль за ситуацией поддержания правопорядка, создание безопасных условий проживания жителей райо-на и функционирования инфраструктуры служб жизнео-беспечения.</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lastRenderedPageBreak/>
              <w:t>Перечень</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целевых показателей подпрограммы</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p>
        </w:tc>
        <w:tc>
          <w:tcPr>
            <w:tcW w:w="7336" w:type="dxa"/>
          </w:tcPr>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1)</w:t>
            </w:r>
            <w:r w:rsidRPr="000F127D">
              <w:rPr>
                <w:rFonts w:ascii="Times New Roman" w:hAnsi="Times New Roman" w:cs="Times New Roman"/>
                <w:color w:val="000000" w:themeColor="text1"/>
              </w:rPr>
              <w:t xml:space="preserve"> </w:t>
            </w:r>
            <w:r w:rsidRPr="000F127D">
              <w:rPr>
                <w:rFonts w:ascii="Times New Roman" w:hAnsi="Times New Roman" w:cs="Times New Roman"/>
                <w:color w:val="000000" w:themeColor="text1"/>
                <w:sz w:val="28"/>
                <w:szCs w:val="28"/>
              </w:rPr>
              <w:t>количество оборудования, приобретаемого для осна-щения Системы-112;</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 количество комплектов мебели и единиц оргтехники для оснащения Системы-112 и создания необходимых условий труда;</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3) количество источников бесперебойного автономного электропитания учреждения ЕДДС МКУ «Ситуационный центр» муниципального образования Тимашевский район и здания администрации муниципального образования Тимашевский район;</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4) количество мероприятий, направленных на организа-цию мер по антитеррористической защищенности, прово-димых МКУ «Ситуационный центр» муниципального образования Тимашевский район;</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5) 100 % исполнение бюджетной сметы;</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6) количество приобретенных и установленных видеостен для наглядного отображения информации и потока видеонаблюдения с видеокамер на стене ЕДДС МКУ «Ситуационный центр» муниципального образования Тимашевский район;</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7)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 обеспеченность доплатами к заработной плате сотрудников ЕДДС с целью распределения дополни-тельной нагрузки (исполнение бюджетной сметы); </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8) результат оценки по табелю срочных донесений – не ниже 3,25 – ежегодно (по оценке ОДС ЦУКС ГУ МЧС России по Краснодарскому краю);</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9) количество выданных видеоматериалов с видеокамер АПК «Безопасный город» правоохранительным органам - </w:t>
            </w:r>
            <w:r w:rsidRPr="000F127D">
              <w:rPr>
                <w:rFonts w:ascii="Times New Roman" w:hAnsi="Times New Roman" w:cs="Times New Roman"/>
                <w:color w:val="000000" w:themeColor="text1"/>
                <w:sz w:val="28"/>
                <w:szCs w:val="28"/>
              </w:rPr>
              <w:lastRenderedPageBreak/>
              <w:t>100 % ежегодно;</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10) количество выданных видеоматериалов с видеокамер АПК «Безопасный город» физическим лицам – 100 % ежегодно.</w:t>
            </w:r>
          </w:p>
          <w:p w:rsidR="000F127D" w:rsidRPr="000F127D" w:rsidRDefault="000F127D" w:rsidP="000F127D">
            <w:pPr>
              <w:widowControl/>
              <w:tabs>
                <w:tab w:val="left" w:pos="252"/>
              </w:tabs>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lastRenderedPageBreak/>
              <w:t xml:space="preserve">Этапы и сроки </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реализации подпрограммы</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p>
        </w:tc>
        <w:tc>
          <w:tcPr>
            <w:tcW w:w="7336" w:type="dxa"/>
          </w:tcPr>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 xml:space="preserve">срок реализации подпрограммы </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rPr>
            </w:pPr>
            <w:r w:rsidRPr="000F127D">
              <w:rPr>
                <w:rFonts w:ascii="Times New Roman" w:hAnsi="Times New Roman" w:cs="Times New Roman"/>
                <w:color w:val="000000" w:themeColor="text1"/>
                <w:sz w:val="28"/>
                <w:szCs w:val="28"/>
              </w:rPr>
              <w:t>2019 - 2022 годы.</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p>
        </w:tc>
      </w:tr>
      <w:tr w:rsidR="000F127D" w:rsidRPr="000F127D" w:rsidTr="00B44B3B">
        <w:tc>
          <w:tcPr>
            <w:tcW w:w="2518"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Объемы бюджетных ассигнований подпрограммы</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p>
        </w:tc>
        <w:tc>
          <w:tcPr>
            <w:tcW w:w="7336" w:type="dxa"/>
          </w:tcPr>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прогнозируемый объем финансирования мероприятий подпрограммы из средств районного бюджета составляет 29 552,8 тыс. рублей, в том числе:</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2019 год - 9 013,5 тыс. рублей;</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2020 год - 5 636,2 тыс. рублей;</w:t>
            </w:r>
          </w:p>
          <w:p w:rsidR="000F127D" w:rsidRPr="000F127D" w:rsidRDefault="000F127D" w:rsidP="000F127D">
            <w:pPr>
              <w:widowControl/>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2021 год - 5 636,2 тыс. рублей;</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2022 год - 9 266,9 тыс. рублей.</w:t>
            </w:r>
          </w:p>
          <w:p w:rsidR="000F127D" w:rsidRPr="000F127D" w:rsidRDefault="000F127D" w:rsidP="000F127D">
            <w:pPr>
              <w:widowControl/>
              <w:suppressAutoHyphens/>
              <w:autoSpaceDE/>
              <w:autoSpaceDN/>
              <w:adjustRightInd/>
              <w:ind w:firstLine="0"/>
              <w:rPr>
                <w:rFonts w:ascii="Times New Roman" w:hAnsi="Times New Roman" w:cs="Times New Roman"/>
                <w:color w:val="000000" w:themeColor="text1"/>
                <w:szCs w:val="28"/>
              </w:rPr>
            </w:pP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r w:rsidRPr="000F127D">
              <w:rPr>
                <w:rFonts w:ascii="Times New Roman" w:hAnsi="Times New Roman" w:cs="Times New Roman"/>
                <w:color w:val="000000" w:themeColor="text1"/>
                <w:sz w:val="28"/>
                <w:szCs w:val="28"/>
              </w:rPr>
              <w:tab/>
            </w:r>
          </w:p>
        </w:tc>
      </w:tr>
    </w:tbl>
    <w:p w:rsidR="000F127D" w:rsidRPr="000F127D" w:rsidRDefault="000F127D" w:rsidP="000F127D">
      <w:pPr>
        <w:widowControl/>
        <w:suppressAutoHyphens/>
        <w:autoSpaceDE/>
        <w:autoSpaceDN/>
        <w:adjustRightInd/>
        <w:ind w:firstLine="0"/>
        <w:rPr>
          <w:rFonts w:ascii="Times New Roman" w:hAnsi="Times New Roman" w:cs="Times New Roman"/>
          <w:b/>
          <w:color w:val="000000" w:themeColor="text1"/>
          <w:sz w:val="28"/>
          <w:szCs w:val="28"/>
        </w:rPr>
      </w:pPr>
    </w:p>
    <w:p w:rsidR="000F127D" w:rsidRPr="000F127D" w:rsidRDefault="000F127D" w:rsidP="000F127D">
      <w:pPr>
        <w:shd w:val="clear" w:color="auto" w:fill="FFFFFF"/>
        <w:tabs>
          <w:tab w:val="left" w:pos="567"/>
          <w:tab w:val="left" w:pos="851"/>
        </w:tabs>
        <w:suppressAutoHyphens/>
        <w:ind w:right="-25" w:firstLine="851"/>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 xml:space="preserve">1. </w:t>
      </w:r>
      <w:r w:rsidRPr="000F127D">
        <w:rPr>
          <w:rFonts w:ascii="Times New Roman" w:hAnsi="Times New Roman" w:cs="Times New Roman"/>
          <w:b/>
          <w:bCs/>
          <w:color w:val="000000" w:themeColor="text1"/>
          <w:sz w:val="28"/>
          <w:szCs w:val="28"/>
        </w:rPr>
        <w:t>Цели, задачи и целевые показатели достижения целей и решения задач, сроки и этапы реализации подпрограммы</w:t>
      </w:r>
    </w:p>
    <w:p w:rsidR="000F127D" w:rsidRPr="000F127D" w:rsidRDefault="000F127D" w:rsidP="000F127D">
      <w:pPr>
        <w:shd w:val="clear" w:color="auto" w:fill="FFFFFF"/>
        <w:tabs>
          <w:tab w:val="left" w:pos="567"/>
          <w:tab w:val="left" w:pos="851"/>
        </w:tabs>
        <w:suppressAutoHyphens/>
        <w:ind w:right="-25" w:firstLine="851"/>
        <w:jc w:val="center"/>
        <w:rPr>
          <w:rFonts w:ascii="Times New Roman" w:hAnsi="Times New Roman" w:cs="Times New Roman"/>
          <w:b/>
          <w:color w:val="000000" w:themeColor="text1"/>
          <w:sz w:val="28"/>
          <w:szCs w:val="28"/>
          <w:highlight w:val="yellow"/>
        </w:rPr>
      </w:pP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 xml:space="preserve">Основной целью подпрограммы «Построение и развитие аппаратно-программного комплекса «Безопасный город» на территории муниципального образования Тимашевский район» на 2019-2022 годы является </w:t>
      </w:r>
      <w:r w:rsidRPr="000F127D">
        <w:rPr>
          <w:rFonts w:ascii="Times New Roman" w:hAnsi="Times New Roman" w:cs="Times New Roman"/>
          <w:color w:val="000000" w:themeColor="text1"/>
          <w:spacing w:val="2"/>
          <w:sz w:val="28"/>
          <w:szCs w:val="28"/>
          <w:shd w:val="clear" w:color="auto" w:fill="FFFFFF"/>
        </w:rPr>
        <w:t>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 а также совершенствование системы экстренной оперативной службы, необходимой для обеспечения возможности круглосуточного бесплатного для пользователя вызова экстренных опера-тивных служб по единому номеру «112».</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Практическая реализация названной цели обеспечивается путем решения следующих задач:</w:t>
      </w:r>
    </w:p>
    <w:p w:rsidR="000F127D" w:rsidRPr="000F127D" w:rsidRDefault="000F127D" w:rsidP="000F127D">
      <w:pPr>
        <w:widowControl/>
        <w:suppressAutoHyphens/>
        <w:autoSpaceDE/>
        <w:autoSpaceDN/>
        <w:adjustRightInd/>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1) создание интегрированного ресурса для государственных, муници-пальных органов власти и организаций, участвующих в обеспечении безопас-ности жизнедеятельности населения района и построение сегментов АПК «Безопасный город» на базе существующей инфраструктуры и дальней-шее развитие их функциональных и технических возможностей;</w:t>
      </w:r>
    </w:p>
    <w:p w:rsidR="000F127D" w:rsidRPr="000F127D" w:rsidRDefault="000F127D" w:rsidP="000F127D">
      <w:pPr>
        <w:widowControl/>
        <w:suppressAutoHyphens/>
        <w:autoSpaceDE/>
        <w:autoSpaceDN/>
        <w:adjustRightInd/>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2) обеспечение функционирования инфраструктуры видеонаблюдения, сбора и отображения видеоинформации от всех муниципальных видеокамер;</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3) контроль за ситуацией поддержания правопорядка, создание безо-пасных условий проживания жителей района и функционирования инфра-структуры служб жизнеобеспечения.</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Комплексная информатизация в рамках АПК «Безопасный город» процессов функционирования ЕДДС во взаимодействии с местными, регио-нальными и федеральными органами управления и организациями будет обеспечивать:</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lastRenderedPageBreak/>
        <w:t>1) своевременное представление главе администрации муниципального образования Тимашевский район полной, достоверной и актуальной инфор-мации о возникновении любых кризисных ситуаций и происшествий (далее - КСП) на территории района;</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2) оперативную подготовку дежурно-диспетчерскими службами обос-нованных и согласованных предложений для принятия управленческих решений по предупреждению и ликвидации КСП, доведение принятых решений и планов их реализации до исполнителей;</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3) включение органов местного самоуправления, а также муниципальных организаций и предприятий, выполняющих различные задачи по обеспечению безопасности жизнедеятельности, в единое информационное пространство антикризисного управления, эффективное вовлечение региональных управлен-ческих кадров в процессы подготовки и принятия решений по предупреждению и ликвидации КСП на местном уровне;</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4) улучшение качества принимаемых решений и планов на основе использования аналитических и количественных методов их оценки, много вариантности и оптимизации выбора рационального варианта;</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5) многократность использования первичной информации, упорядо-чивание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6) 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 xml:space="preserve">7) освобождение должностных лиц управления от рутинной технической работы с бумажными документами; </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8) обеспечение организационно-методической, информационно-лингвис-тической и программно-технической совместимости сегментов, подсистем и компонентов АПК «Безопасный город».</w:t>
      </w:r>
    </w:p>
    <w:p w:rsidR="000F127D" w:rsidRPr="000F127D" w:rsidRDefault="000F127D" w:rsidP="000F127D">
      <w:pPr>
        <w:shd w:val="clear" w:color="auto" w:fill="FFFFFF"/>
        <w:tabs>
          <w:tab w:val="left" w:pos="567"/>
          <w:tab w:val="left" w:pos="851"/>
        </w:tabs>
        <w:suppressAutoHyphen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Целевые показатели подпрограммы, позволяющие оценивать эффек-тивность ее реализации по годам, приведены в Приложении № 1 к подпрог-рамме «Построение и развитие аппаратно-программного комплекса «Безопас-ный город» на территории муниципального образования Тимашевский район» на 2019-2022 годы.</w:t>
      </w:r>
    </w:p>
    <w:p w:rsidR="000F127D" w:rsidRPr="000F127D" w:rsidRDefault="000F127D" w:rsidP="000F127D">
      <w:pPr>
        <w:shd w:val="clear" w:color="auto" w:fill="FFFFFF"/>
        <w:tabs>
          <w:tab w:val="left" w:pos="567"/>
          <w:tab w:val="left" w:pos="851"/>
        </w:tabs>
        <w:suppressAutoHyphens/>
        <w:ind w:right="-25" w:firstLine="709"/>
        <w:jc w:val="left"/>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Срок реализации подпрограммы рассчитан на 2019-2022 годы.</w:t>
      </w:r>
    </w:p>
    <w:p w:rsidR="000F127D" w:rsidRPr="000F127D" w:rsidRDefault="000F127D" w:rsidP="000F127D">
      <w:pPr>
        <w:shd w:val="clear" w:color="auto" w:fill="FFFFFF"/>
        <w:tabs>
          <w:tab w:val="left" w:pos="567"/>
          <w:tab w:val="left" w:pos="851"/>
        </w:tabs>
        <w:suppressAutoHyphens/>
        <w:ind w:right="-25" w:firstLine="0"/>
        <w:rPr>
          <w:rFonts w:ascii="Times New Roman" w:hAnsi="Times New Roman" w:cs="Times New Roman"/>
          <w:color w:val="000000" w:themeColor="text1"/>
          <w:spacing w:val="-1"/>
          <w:sz w:val="28"/>
          <w:szCs w:val="20"/>
        </w:rPr>
      </w:pPr>
    </w:p>
    <w:p w:rsidR="000F127D" w:rsidRPr="000F127D" w:rsidRDefault="000F127D" w:rsidP="000F127D">
      <w:pPr>
        <w:shd w:val="clear" w:color="auto" w:fill="FFFFFF"/>
        <w:tabs>
          <w:tab w:val="left" w:pos="567"/>
          <w:tab w:val="left" w:pos="851"/>
        </w:tabs>
        <w:suppressAutoHyphens/>
        <w:ind w:right="-25" w:firstLine="0"/>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2. Перечень основных мероприятий подпрограммы</w:t>
      </w:r>
    </w:p>
    <w:p w:rsidR="000F127D" w:rsidRPr="000F127D" w:rsidRDefault="000F127D" w:rsidP="000F127D">
      <w:pPr>
        <w:shd w:val="clear" w:color="auto" w:fill="FFFFFF"/>
        <w:tabs>
          <w:tab w:val="left" w:pos="567"/>
          <w:tab w:val="left" w:pos="851"/>
        </w:tabs>
        <w:suppressAutoHyphens/>
        <w:ind w:right="-25" w:firstLine="0"/>
        <w:jc w:val="center"/>
        <w:rPr>
          <w:rFonts w:ascii="Times New Roman" w:hAnsi="Times New Roman" w:cs="Times New Roman"/>
          <w:b/>
          <w:color w:val="000000" w:themeColor="text1"/>
          <w:sz w:val="28"/>
          <w:szCs w:val="28"/>
        </w:rPr>
      </w:pPr>
    </w:p>
    <w:p w:rsidR="000F127D" w:rsidRPr="000F127D" w:rsidRDefault="000F127D" w:rsidP="000F127D">
      <w:pPr>
        <w:shd w:val="clear" w:color="auto" w:fill="FFFFFF"/>
        <w:tabs>
          <w:tab w:val="left" w:pos="567"/>
          <w:tab w:val="left" w:pos="851"/>
        </w:tabs>
        <w:ind w:right="-25"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Перечень и краткое описание основных мероприятий подпрограммы, приведен в Приложении № 2 к подпрограмме «Построение и развитие аппаратно-программного комплекса «Безопасный город» на территории муниципального образования Тимашевский район» на 2019-2022 годы.</w:t>
      </w:r>
    </w:p>
    <w:p w:rsidR="000F127D" w:rsidRPr="000F127D" w:rsidRDefault="000F127D" w:rsidP="000F127D">
      <w:pPr>
        <w:widowControl/>
        <w:autoSpaceDE/>
        <w:autoSpaceDN/>
        <w:adjustRightInd/>
        <w:ind w:firstLine="0"/>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3. Обоснование ресурсного обеспечения подпрограммы</w:t>
      </w:r>
    </w:p>
    <w:p w:rsidR="000F127D" w:rsidRPr="000F127D" w:rsidRDefault="000F127D" w:rsidP="000F127D">
      <w:pPr>
        <w:widowControl/>
        <w:autoSpaceDE/>
        <w:autoSpaceDN/>
        <w:adjustRightInd/>
        <w:ind w:firstLine="0"/>
        <w:jc w:val="center"/>
        <w:rPr>
          <w:rFonts w:ascii="Times New Roman" w:hAnsi="Times New Roman" w:cs="Times New Roman"/>
          <w:b/>
          <w:color w:val="000000" w:themeColor="text1"/>
          <w:sz w:val="28"/>
          <w:szCs w:val="28"/>
        </w:rPr>
      </w:pPr>
    </w:p>
    <w:p w:rsidR="000F127D" w:rsidRPr="000F127D" w:rsidRDefault="000F127D" w:rsidP="000F127D">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sz w:val="28"/>
          <w:szCs w:val="28"/>
        </w:rPr>
        <w:t xml:space="preserve">Общий объем финансовых ресурсов, выделяемых на реализацию подпрограммы, составляет </w:t>
      </w:r>
      <w:r w:rsidRPr="000F127D">
        <w:rPr>
          <w:rFonts w:ascii="Times New Roman" w:hAnsi="Times New Roman" w:cs="Times New Roman"/>
          <w:color w:val="000000" w:themeColor="text1"/>
          <w:sz w:val="28"/>
          <w:szCs w:val="28"/>
        </w:rPr>
        <w:t xml:space="preserve">29 552,8 </w:t>
      </w:r>
      <w:r w:rsidRPr="000F127D">
        <w:rPr>
          <w:rFonts w:ascii="Times New Roman" w:hAnsi="Times New Roman" w:cs="Times New Roman"/>
          <w:sz w:val="28"/>
          <w:szCs w:val="28"/>
        </w:rPr>
        <w:t>тыс. рублей, в том числе:</w:t>
      </w:r>
    </w:p>
    <w:p w:rsidR="000F127D" w:rsidRPr="000F127D" w:rsidRDefault="000F127D" w:rsidP="000F127D">
      <w:pPr>
        <w:widowControl/>
        <w:autoSpaceDE/>
        <w:autoSpaceDN/>
        <w:adjustRightInd/>
        <w:ind w:firstLine="0"/>
        <w:jc w:val="left"/>
        <w:rPr>
          <w:rFonts w:ascii="Times New Roman" w:hAnsi="Times New Roman" w:cs="Times New Roman"/>
          <w:color w:val="000000" w:themeColor="text1"/>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134"/>
        <w:gridCol w:w="1276"/>
        <w:gridCol w:w="1275"/>
        <w:gridCol w:w="1560"/>
      </w:tblGrid>
      <w:tr w:rsidR="000F127D" w:rsidRPr="000F127D" w:rsidTr="00B44B3B">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 xml:space="preserve">Источник </w:t>
            </w:r>
          </w:p>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 xml:space="preserve">Общий объем финансовых </w:t>
            </w:r>
          </w:p>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 xml:space="preserve">ресурсов, </w:t>
            </w:r>
          </w:p>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0F127D" w:rsidRPr="000F127D" w:rsidRDefault="000F127D" w:rsidP="004C73E1">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В том числе по годам реализации</w:t>
            </w:r>
          </w:p>
        </w:tc>
      </w:tr>
      <w:tr w:rsidR="000F127D" w:rsidRPr="000F127D" w:rsidTr="00B44B3B">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right"/>
              <w:rPr>
                <w:rFonts w:ascii="Times New Roman" w:eastAsia="Calibri" w:hAnsi="Times New Roman" w:cs="Times New Roman"/>
                <w:color w:val="000000" w:themeColor="text1"/>
                <w:szCs w:val="28"/>
              </w:rPr>
            </w:pPr>
          </w:p>
        </w:tc>
        <w:tc>
          <w:tcPr>
            <w:tcW w:w="1985" w:type="dxa"/>
            <w:vMerge/>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right"/>
              <w:rPr>
                <w:rFonts w:ascii="Times New Roman" w:eastAsia="Calibri" w:hAnsi="Times New Roman" w:cs="Times New Roman"/>
                <w:color w:val="000000" w:themeColor="text1"/>
                <w:szCs w:val="28"/>
              </w:rPr>
            </w:pPr>
          </w:p>
        </w:tc>
        <w:tc>
          <w:tcPr>
            <w:tcW w:w="1134"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2019</w:t>
            </w:r>
          </w:p>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2020</w:t>
            </w:r>
          </w:p>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2021</w:t>
            </w:r>
          </w:p>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год</w:t>
            </w:r>
          </w:p>
        </w:tc>
        <w:tc>
          <w:tcPr>
            <w:tcW w:w="1560"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2022</w:t>
            </w:r>
          </w:p>
          <w:p w:rsidR="000F127D" w:rsidRPr="000F127D" w:rsidRDefault="000F127D" w:rsidP="000F127D">
            <w:pPr>
              <w:widowControl/>
              <w:autoSpaceDE/>
              <w:autoSpaceDN/>
              <w:adjustRightInd/>
              <w:ind w:firstLine="0"/>
              <w:jc w:val="center"/>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год</w:t>
            </w:r>
          </w:p>
        </w:tc>
      </w:tr>
      <w:tr w:rsidR="000F127D" w:rsidRPr="000F127D" w:rsidTr="00B44B3B">
        <w:trPr>
          <w:tblCellSpacing w:w="5" w:type="nil"/>
        </w:trPr>
        <w:tc>
          <w:tcPr>
            <w:tcW w:w="9498" w:type="dxa"/>
            <w:gridSpan w:val="6"/>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suppressAutoHyphens/>
              <w:autoSpaceDE/>
              <w:autoSpaceDN/>
              <w:adjustRightInd/>
              <w:ind w:firstLine="0"/>
              <w:jc w:val="left"/>
              <w:rPr>
                <w:rFonts w:ascii="Times New Roman" w:hAnsi="Times New Roman" w:cs="Times New Roman"/>
                <w:color w:val="000000" w:themeColor="text1"/>
                <w:szCs w:val="28"/>
              </w:rPr>
            </w:pPr>
            <w:r w:rsidRPr="000F127D">
              <w:rPr>
                <w:rFonts w:ascii="Times New Roman" w:hAnsi="Times New Roman" w:cs="Times New Roman"/>
                <w:bCs/>
                <w:color w:val="000000" w:themeColor="text1"/>
                <w:sz w:val="28"/>
                <w:szCs w:val="28"/>
              </w:rPr>
              <w:t xml:space="preserve">Подпрограмма </w:t>
            </w:r>
            <w:r w:rsidRPr="000F127D">
              <w:rPr>
                <w:rFonts w:ascii="Times New Roman" w:hAnsi="Times New Roman" w:cs="Times New Roman"/>
                <w:color w:val="000000" w:themeColor="text1"/>
                <w:sz w:val="28"/>
                <w:szCs w:val="28"/>
              </w:rPr>
              <w:t>«Построение и развитие аппаратно-программного комплекса «Безопасный город» на территории муниципального образования Тимашевс-кий район» на 2019-2022 годы</w:t>
            </w:r>
          </w:p>
        </w:tc>
      </w:tr>
      <w:tr w:rsidR="000F127D" w:rsidRPr="000F127D"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Краевой бюджет</w:t>
            </w:r>
          </w:p>
        </w:tc>
        <w:tc>
          <w:tcPr>
            <w:tcW w:w="198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w:t>
            </w:r>
          </w:p>
        </w:tc>
        <w:tc>
          <w:tcPr>
            <w:tcW w:w="1560"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w:t>
            </w:r>
          </w:p>
        </w:tc>
      </w:tr>
      <w:tr w:rsidR="000F127D" w:rsidRPr="000F127D"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 xml:space="preserve">Районный </w:t>
            </w:r>
          </w:p>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29 552,8</w:t>
            </w:r>
          </w:p>
        </w:tc>
        <w:tc>
          <w:tcPr>
            <w:tcW w:w="1134"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9 013,5</w:t>
            </w:r>
          </w:p>
        </w:tc>
        <w:tc>
          <w:tcPr>
            <w:tcW w:w="1276"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5 636,2</w:t>
            </w:r>
          </w:p>
        </w:tc>
        <w:tc>
          <w:tcPr>
            <w:tcW w:w="127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5 636,2</w:t>
            </w:r>
          </w:p>
        </w:tc>
        <w:tc>
          <w:tcPr>
            <w:tcW w:w="1560"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9 266,9</w:t>
            </w:r>
          </w:p>
        </w:tc>
      </w:tr>
      <w:tr w:rsidR="000F127D" w:rsidRPr="000F127D"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left"/>
              <w:rPr>
                <w:rFonts w:ascii="Times New Roman" w:eastAsia="Calibri" w:hAnsi="Times New Roman" w:cs="Times New Roman"/>
                <w:color w:val="000000" w:themeColor="text1"/>
                <w:szCs w:val="28"/>
              </w:rPr>
            </w:pPr>
            <w:r w:rsidRPr="000F127D">
              <w:rPr>
                <w:rFonts w:ascii="Times New Roman" w:eastAsia="Calibri" w:hAnsi="Times New Roman" w:cs="Times New Roman"/>
                <w:color w:val="000000" w:themeColor="text1"/>
                <w:sz w:val="28"/>
                <w:szCs w:val="28"/>
              </w:rPr>
              <w:t>Всего по подпрограмме</w:t>
            </w:r>
          </w:p>
        </w:tc>
        <w:tc>
          <w:tcPr>
            <w:tcW w:w="198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29 552,8</w:t>
            </w:r>
          </w:p>
        </w:tc>
        <w:tc>
          <w:tcPr>
            <w:tcW w:w="1134"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9 013,5</w:t>
            </w:r>
          </w:p>
        </w:tc>
        <w:tc>
          <w:tcPr>
            <w:tcW w:w="1276"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5 636,2</w:t>
            </w:r>
          </w:p>
        </w:tc>
        <w:tc>
          <w:tcPr>
            <w:tcW w:w="1275"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5 636,2</w:t>
            </w:r>
          </w:p>
        </w:tc>
        <w:tc>
          <w:tcPr>
            <w:tcW w:w="1560" w:type="dxa"/>
            <w:tcBorders>
              <w:top w:val="single" w:sz="4" w:space="0" w:color="auto"/>
              <w:left w:val="single" w:sz="4" w:space="0" w:color="auto"/>
              <w:bottom w:val="single" w:sz="4"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hAnsi="Times New Roman" w:cs="Times New Roman"/>
                <w:szCs w:val="28"/>
              </w:rPr>
            </w:pPr>
            <w:r w:rsidRPr="000F127D">
              <w:rPr>
                <w:rFonts w:ascii="Times New Roman" w:hAnsi="Times New Roman" w:cs="Times New Roman"/>
                <w:sz w:val="28"/>
                <w:szCs w:val="28"/>
              </w:rPr>
              <w:t>9 266,9</w:t>
            </w:r>
          </w:p>
        </w:tc>
      </w:tr>
    </w:tbl>
    <w:p w:rsidR="000F127D" w:rsidRPr="000F127D" w:rsidRDefault="000F127D" w:rsidP="000F127D">
      <w:pPr>
        <w:widowControl/>
        <w:autoSpaceDE/>
        <w:autoSpaceDN/>
        <w:adjustRightInd/>
        <w:ind w:firstLine="851"/>
        <w:jc w:val="left"/>
        <w:rPr>
          <w:rFonts w:ascii="Times New Roman" w:hAnsi="Times New Roman" w:cs="Times New Roman"/>
          <w:color w:val="000000" w:themeColor="text1"/>
          <w:sz w:val="28"/>
          <w:szCs w:val="28"/>
        </w:rPr>
      </w:pPr>
    </w:p>
    <w:p w:rsidR="000F127D" w:rsidRPr="000F127D" w:rsidRDefault="000F127D" w:rsidP="000F127D">
      <w:pPr>
        <w:widowControl/>
        <w:autoSpaceDE/>
        <w:autoSpaceDN/>
        <w:adjustRightInd/>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0F127D" w:rsidRPr="000F127D" w:rsidRDefault="000F127D" w:rsidP="000F127D">
      <w:pPr>
        <w:ind w:firstLine="709"/>
        <w:rPr>
          <w:rFonts w:ascii="Times New Roman" w:hAnsi="Times New Roman" w:cs="Times New Roman"/>
          <w:sz w:val="28"/>
          <w:szCs w:val="28"/>
        </w:rPr>
      </w:pPr>
      <w:r w:rsidRPr="000F127D">
        <w:rPr>
          <w:rFonts w:ascii="Times New Roman" w:hAnsi="Times New Roman" w:cs="Times New Roman"/>
          <w:sz w:val="28"/>
          <w:szCs w:val="28"/>
        </w:rPr>
        <w:t>На реализацию мероприятий подпрограммы</w:t>
      </w:r>
      <w:r w:rsidRPr="000F127D">
        <w:t xml:space="preserve"> </w:t>
      </w:r>
      <w:r w:rsidRPr="000F127D">
        <w:rPr>
          <w:rFonts w:ascii="Times New Roman" w:hAnsi="Times New Roman" w:cs="Times New Roman"/>
          <w:sz w:val="28"/>
          <w:szCs w:val="28"/>
        </w:rPr>
        <w:t>были определены затраты на основании коммерческих предложений организаций, осуществляющих постав-ку данных товаров.</w:t>
      </w:r>
    </w:p>
    <w:p w:rsidR="000F127D" w:rsidRPr="000F127D" w:rsidRDefault="000F127D" w:rsidP="000F127D">
      <w:pPr>
        <w:widowControl/>
        <w:autoSpaceDE/>
        <w:autoSpaceDN/>
        <w:adjustRightInd/>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0F127D" w:rsidRPr="000F127D" w:rsidRDefault="000F127D" w:rsidP="000F127D">
      <w:pPr>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Объем финансирования подпрограммы подлежит уточнению на очеред-ной финансовый год и на плановый период.</w:t>
      </w:r>
    </w:p>
    <w:p w:rsidR="000F127D" w:rsidRPr="000F127D" w:rsidRDefault="000F127D" w:rsidP="000F127D">
      <w:pPr>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При формировании объемов финансирования мероприятий подпрог-       раммы учитывались следующие параметры:</w:t>
      </w:r>
    </w:p>
    <w:p w:rsidR="000F127D" w:rsidRPr="000F127D" w:rsidRDefault="000F127D" w:rsidP="000F127D">
      <w:pPr>
        <w:widowControl/>
        <w:autoSpaceDE/>
        <w:autoSpaceDN/>
        <w:adjustRightInd/>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1) Федеральный закон от 21 декабря 1994 г. № 68-ФЗ «О защите населе-ния и территорий от чрезвычайных ситуаций природного и техногенного характера»;</w:t>
      </w:r>
    </w:p>
    <w:p w:rsidR="000F127D" w:rsidRPr="000F127D" w:rsidRDefault="000F127D" w:rsidP="000F127D">
      <w:pPr>
        <w:tabs>
          <w:tab w:val="left" w:pos="1128"/>
        </w:tabs>
        <w:autoSpaceDE/>
        <w:autoSpaceDN/>
        <w:adjustRightInd/>
        <w:ind w:firstLine="709"/>
        <w:rPr>
          <w:rFonts w:ascii="Times New Roman" w:hAnsi="Times New Roman" w:cs="Times New Roman"/>
          <w:color w:val="000000" w:themeColor="text1"/>
          <w:sz w:val="28"/>
          <w:szCs w:val="28"/>
          <w:lang w:eastAsia="en-US"/>
        </w:rPr>
      </w:pPr>
      <w:r w:rsidRPr="000F127D">
        <w:rPr>
          <w:rFonts w:ascii="Times New Roman" w:hAnsi="Times New Roman" w:cs="Times New Roman"/>
          <w:color w:val="000000" w:themeColor="text1"/>
          <w:sz w:val="28"/>
          <w:szCs w:val="28"/>
          <w:lang w:eastAsia="en-US"/>
        </w:rPr>
        <w:t>2) Указ Президента Российской Федерации от 28 декабря 2010 г. № 1632 «О совершенствовании системы обеспечения вызова экстренных оперативных служб на территории Российской Федерации»;</w:t>
      </w:r>
    </w:p>
    <w:p w:rsidR="000F127D" w:rsidRPr="000F127D" w:rsidRDefault="000F127D" w:rsidP="000F127D">
      <w:pPr>
        <w:tabs>
          <w:tab w:val="left" w:pos="1128"/>
        </w:tabs>
        <w:autoSpaceDE/>
        <w:autoSpaceDN/>
        <w:adjustRightInd/>
        <w:ind w:firstLine="709"/>
        <w:rPr>
          <w:rFonts w:ascii="Times New Roman" w:hAnsi="Times New Roman" w:cs="Times New Roman"/>
          <w:color w:val="000000" w:themeColor="text1"/>
          <w:sz w:val="28"/>
          <w:szCs w:val="28"/>
          <w:lang w:eastAsia="en-US"/>
        </w:rPr>
      </w:pPr>
      <w:r w:rsidRPr="000F127D">
        <w:rPr>
          <w:rFonts w:ascii="Times New Roman" w:hAnsi="Times New Roman" w:cs="Times New Roman"/>
          <w:color w:val="000000" w:themeColor="text1"/>
          <w:sz w:val="28"/>
          <w:szCs w:val="28"/>
          <w:lang w:eastAsia="en-US"/>
        </w:rPr>
        <w:t>3) распоряжение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w:t>
      </w:r>
    </w:p>
    <w:p w:rsidR="000F127D" w:rsidRPr="000F127D" w:rsidRDefault="000F127D" w:rsidP="000F127D">
      <w:pPr>
        <w:tabs>
          <w:tab w:val="left" w:pos="1128"/>
        </w:tabs>
        <w:autoSpaceDE/>
        <w:autoSpaceDN/>
        <w:adjustRightInd/>
        <w:ind w:firstLine="709"/>
        <w:rPr>
          <w:rFonts w:ascii="Times New Roman" w:hAnsi="Times New Roman" w:cs="Times New Roman"/>
          <w:color w:val="000000" w:themeColor="text1"/>
          <w:sz w:val="28"/>
          <w:szCs w:val="28"/>
          <w:lang w:eastAsia="en-US"/>
        </w:rPr>
      </w:pPr>
      <w:r w:rsidRPr="000F127D">
        <w:rPr>
          <w:rFonts w:ascii="Times New Roman" w:hAnsi="Times New Roman" w:cs="Times New Roman"/>
          <w:color w:val="000000" w:themeColor="text1"/>
          <w:sz w:val="28"/>
          <w:szCs w:val="28"/>
          <w:lang w:eastAsia="en-US"/>
        </w:rPr>
        <w:t>4) постановление Правительства Российской Федерации от 21 ноября 2011 г. № 958 «О системе обеспечения вызова экстренных оперативных служб по единому номеру «112»;</w:t>
      </w:r>
    </w:p>
    <w:p w:rsidR="000F127D" w:rsidRPr="000F127D" w:rsidRDefault="000F127D" w:rsidP="000F127D">
      <w:pPr>
        <w:tabs>
          <w:tab w:val="left" w:pos="1133"/>
        </w:tabs>
        <w:autoSpaceDE/>
        <w:autoSpaceDN/>
        <w:adjustRightInd/>
        <w:ind w:firstLine="709"/>
        <w:rPr>
          <w:rFonts w:ascii="Times New Roman" w:hAnsi="Times New Roman" w:cs="Times New Roman"/>
          <w:color w:val="000000" w:themeColor="text1"/>
          <w:sz w:val="28"/>
          <w:szCs w:val="28"/>
          <w:lang w:eastAsia="en-US"/>
        </w:rPr>
      </w:pPr>
      <w:r w:rsidRPr="000F127D">
        <w:rPr>
          <w:rFonts w:ascii="Times New Roman" w:hAnsi="Times New Roman" w:cs="Times New Roman"/>
          <w:color w:val="000000" w:themeColor="text1"/>
          <w:sz w:val="28"/>
          <w:szCs w:val="28"/>
          <w:lang w:eastAsia="en-US"/>
        </w:rPr>
        <w:t>5) Указ Президента Российской Федерации от 13 ноября 2012 г. № 1522                    «О создании комплексной системы экстренного оповещения населения об угрозе возникновения или о возникновении чрезвычайных ситуаций»;</w:t>
      </w:r>
    </w:p>
    <w:p w:rsidR="000F127D" w:rsidRPr="000F127D" w:rsidRDefault="000F127D" w:rsidP="000F127D">
      <w:pPr>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6) коммерческие предложения.</w:t>
      </w:r>
    </w:p>
    <w:p w:rsidR="000F127D" w:rsidRPr="000F127D" w:rsidRDefault="000F127D" w:rsidP="000F127D">
      <w:pPr>
        <w:ind w:firstLine="709"/>
        <w:rPr>
          <w:rFonts w:ascii="Times New Roman" w:hAnsi="Times New Roman" w:cs="Times New Roman"/>
          <w:color w:val="000000" w:themeColor="text1"/>
          <w:sz w:val="28"/>
          <w:szCs w:val="28"/>
        </w:rPr>
      </w:pPr>
      <w:r w:rsidRPr="000F127D">
        <w:rPr>
          <w:rFonts w:ascii="Times New Roman" w:hAnsi="Times New Roman" w:cs="Times New Roman"/>
          <w:color w:val="000000" w:themeColor="text1"/>
          <w:sz w:val="28"/>
          <w:szCs w:val="28"/>
        </w:rPr>
        <w:t>Исходные данные для расчета расходов на реализацию программных мероприятий определились исходя из цен, сложившихся в 2018 году, приведены в таблице:</w:t>
      </w:r>
    </w:p>
    <w:p w:rsidR="000F127D" w:rsidRPr="000F127D" w:rsidRDefault="000F127D" w:rsidP="000F127D">
      <w:pPr>
        <w:ind w:firstLine="0"/>
        <w:rPr>
          <w:rFonts w:ascii="Times New Roman" w:hAnsi="Times New Roman" w:cs="Times New Roman"/>
          <w:color w:val="000000" w:themeColor="text1"/>
          <w:sz w:val="28"/>
          <w:szCs w:val="28"/>
        </w:rPr>
      </w:pPr>
    </w:p>
    <w:tbl>
      <w:tblPr>
        <w:tblStyle w:val="100"/>
        <w:tblW w:w="0" w:type="auto"/>
        <w:tblLayout w:type="fixed"/>
        <w:tblLook w:val="04A0" w:firstRow="1" w:lastRow="0" w:firstColumn="1" w:lastColumn="0" w:noHBand="0" w:noVBand="1"/>
      </w:tblPr>
      <w:tblGrid>
        <w:gridCol w:w="675"/>
        <w:gridCol w:w="2127"/>
        <w:gridCol w:w="1559"/>
        <w:gridCol w:w="1559"/>
        <w:gridCol w:w="1843"/>
        <w:gridCol w:w="2091"/>
      </w:tblGrid>
      <w:tr w:rsidR="000F127D" w:rsidRPr="000F127D" w:rsidTr="00B44B3B">
        <w:tc>
          <w:tcPr>
            <w:tcW w:w="675"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 п/п</w:t>
            </w:r>
          </w:p>
        </w:tc>
        <w:tc>
          <w:tcPr>
            <w:tcW w:w="2127"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Наименование мероприятия</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2019 год</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2020 год</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2021 год</w:t>
            </w:r>
          </w:p>
        </w:tc>
        <w:tc>
          <w:tcPr>
            <w:tcW w:w="2091"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2022 год</w:t>
            </w:r>
          </w:p>
        </w:tc>
      </w:tr>
      <w:tr w:rsidR="000F127D" w:rsidRPr="000F127D" w:rsidTr="00B44B3B">
        <w:tc>
          <w:tcPr>
            <w:tcW w:w="675"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1</w:t>
            </w:r>
          </w:p>
        </w:tc>
        <w:tc>
          <w:tcPr>
            <w:tcW w:w="2127"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2</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3</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4</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5</w:t>
            </w:r>
          </w:p>
        </w:tc>
        <w:tc>
          <w:tcPr>
            <w:tcW w:w="2091"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6</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center"/>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Системы-112</w:t>
            </w:r>
          </w:p>
        </w:tc>
        <w:tc>
          <w:tcPr>
            <w:tcW w:w="1559"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Приобрете-ние обору-дования для оснащения Системы-112.</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2019 год –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18 единиц.</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Общая сумма 3 000 тыс. руб.</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2091"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center"/>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Оснащение мебелью, оргтех-никой и создание необходимых условий труда в соответствии с ГОСТом</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2091"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Закупка мебели и оргтехники для зала Системы-112 и комнаты отды-ха, серверной – 45 единиц. После проведения мониторинга цен на сайте яндекс маркет сложилась общая сумма 258,5 тыс. руб.</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center"/>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Оснащения категорийного объекта ЕДДС источником бесперебойного (резервного) автономного электропитания</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2091" w:type="dxa"/>
          </w:tcPr>
          <w:p w:rsidR="000F127D" w:rsidRPr="000F127D" w:rsidRDefault="000F127D" w:rsidP="000F127D">
            <w:pPr>
              <w:widowControl/>
              <w:suppressAutoHyphens/>
              <w:autoSpaceDE/>
              <w:autoSpaceDN/>
              <w:adjustRightInd/>
              <w:ind w:firstLine="0"/>
              <w:jc w:val="left"/>
              <w:rPr>
                <w:rFonts w:ascii="Times New Roman" w:hAnsi="Times New Roman" w:cs="Times New Roman"/>
                <w:color w:val="333333"/>
                <w:shd w:val="clear" w:color="auto" w:fill="FFFFFF"/>
              </w:rPr>
            </w:pPr>
            <w:r w:rsidRPr="000F127D">
              <w:rPr>
                <w:rFonts w:ascii="Times New Roman" w:hAnsi="Times New Roman" w:cs="Times New Roman"/>
              </w:rPr>
              <w:t xml:space="preserve">Согласно прове-денного анализа специалистами МКУ «ЦТХО» (электриками) была отобрана наиболее прием-лемая модуль </w:t>
            </w:r>
            <w:r w:rsidRPr="000F127D">
              <w:rPr>
                <w:rFonts w:ascii="Times New Roman" w:hAnsi="Times New Roman" w:cs="Times New Roman"/>
                <w:color w:val="333333"/>
                <w:shd w:val="clear" w:color="auto" w:fill="FFFFFF"/>
              </w:rPr>
              <w:t>Дизельная электростанция, дизель генератор на 100 кВт «Азимут» АД 100-Т400 (АД-100С-Т400) – цена 439 000 рублей.</w:t>
            </w:r>
          </w:p>
          <w:p w:rsidR="000F127D" w:rsidRPr="000F127D" w:rsidRDefault="000F127D" w:rsidP="000F127D">
            <w:pPr>
              <w:widowControl/>
              <w:suppressAutoHyphens/>
              <w:autoSpaceDE/>
              <w:autoSpaceDN/>
              <w:adjustRightInd/>
              <w:ind w:firstLine="0"/>
              <w:jc w:val="left"/>
              <w:rPr>
                <w:rFonts w:ascii="Times New Roman" w:hAnsi="Times New Roman" w:cs="Times New Roman"/>
                <w:color w:val="333333"/>
                <w:shd w:val="clear" w:color="auto" w:fill="FFFFFF"/>
              </w:rPr>
            </w:pPr>
            <w:r w:rsidRPr="000F127D">
              <w:rPr>
                <w:rFonts w:ascii="Times New Roman" w:hAnsi="Times New Roman" w:cs="Times New Roman"/>
                <w:color w:val="333333"/>
                <w:shd w:val="clear" w:color="auto" w:fill="FFFFFF"/>
              </w:rPr>
              <w:t>АВР (автомати-ческий ввод резерва) – цена  46 000 рублей.</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color w:val="333333"/>
                <w:shd w:val="clear" w:color="auto" w:fill="FFFFFF"/>
              </w:rPr>
              <w:t>Итого: 485 000 рублей.</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left"/>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Организация мер по антитеррорис-</w:t>
            </w:r>
            <w:r w:rsidRPr="000F127D">
              <w:rPr>
                <w:rFonts w:ascii="Times New Roman" w:hAnsi="Times New Roman" w:cs="Times New Roman"/>
              </w:rPr>
              <w:lastRenderedPageBreak/>
              <w:t>тической защи-щенности здания с массовым пре-быванием людей 3 категории</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lastRenderedPageBreak/>
              <w:t>-</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2091"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Согласно коммерческих </w:t>
            </w:r>
            <w:r w:rsidRPr="000F127D">
              <w:rPr>
                <w:rFonts w:ascii="Times New Roman" w:hAnsi="Times New Roman" w:cs="Times New Roman"/>
              </w:rPr>
              <w:lastRenderedPageBreak/>
              <w:t xml:space="preserve">предложений: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1.Установка металлодетектора на проходной -         105 тыс. руб.;</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2.Установка автоматических откатных ворот 307 тыс. руб.;</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3.Замена видео-камер по пери-метру и внут-реннего видео-наблюдения           487 тыс. руб.;</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4.Установка системы автома-тического опове-щения персонала 180 тыс. руб.;</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5.Установка охранной сис-темы «Тревож-ная кнопка»           19,1 тыс. руб. техническое обслуживание             в год составит  5,6 тыс. руб.,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услуги по охране (реагирование на тревожную кноп-ку) вневедомст-венной охраны составит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109,1 тыс. руб.</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Итого: 1 212,8 тыс. руб.</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left"/>
              <w:rPr>
                <w:rFonts w:ascii="Times New Roman" w:hAnsi="Times New Roman" w:cs="Times New Roman"/>
              </w:rPr>
            </w:pPr>
          </w:p>
        </w:tc>
        <w:tc>
          <w:tcPr>
            <w:tcW w:w="2127" w:type="dxa"/>
          </w:tcPr>
          <w:p w:rsidR="000F127D" w:rsidRPr="000F127D" w:rsidRDefault="000F127D" w:rsidP="004C73E1">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Оснащение и обеспечение функционирова-ния муниципаль-ного казенного учреждения «Ситуационный центр» муници-пального образо-вания Тимашевс-кий район (в рамках бюджет-ной сметы)</w:t>
            </w:r>
          </w:p>
        </w:tc>
        <w:tc>
          <w:tcPr>
            <w:tcW w:w="1559"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Бюджетная смета на сумму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5 907,1 тыс. руб.</w:t>
            </w:r>
          </w:p>
        </w:tc>
        <w:tc>
          <w:tcPr>
            <w:tcW w:w="1559"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Бюджетная смета на сумму 5636,2 тыс. руб.</w:t>
            </w:r>
          </w:p>
        </w:tc>
        <w:tc>
          <w:tcPr>
            <w:tcW w:w="1843"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Бюджетная смета на сумму 5636,2 тыс. руб.</w:t>
            </w:r>
          </w:p>
        </w:tc>
        <w:tc>
          <w:tcPr>
            <w:tcW w:w="2091"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Бюджетная смета на сумму 5636,2 тыс. руб.</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left"/>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Оснащение мониторингового </w:t>
            </w:r>
            <w:r w:rsidRPr="000F127D">
              <w:rPr>
                <w:rFonts w:ascii="Times New Roman" w:hAnsi="Times New Roman" w:cs="Times New Roman"/>
              </w:rPr>
              <w:lastRenderedPageBreak/>
              <w:t>центра системы видеонаблюдения видеостеной</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lastRenderedPageBreak/>
              <w:t>-</w:t>
            </w:r>
          </w:p>
        </w:tc>
        <w:tc>
          <w:tcPr>
            <w:tcW w:w="1559"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1843" w:type="dxa"/>
          </w:tcPr>
          <w:p w:rsidR="000F127D" w:rsidRPr="000F127D" w:rsidRDefault="000F127D" w:rsidP="000F127D">
            <w:pPr>
              <w:widowControl/>
              <w:suppressAutoHyphens/>
              <w:autoSpaceDE/>
              <w:autoSpaceDN/>
              <w:adjustRightInd/>
              <w:ind w:firstLine="0"/>
              <w:jc w:val="center"/>
              <w:rPr>
                <w:rFonts w:ascii="Times New Roman" w:hAnsi="Times New Roman" w:cs="Times New Roman"/>
              </w:rPr>
            </w:pPr>
            <w:r w:rsidRPr="000F127D">
              <w:rPr>
                <w:rFonts w:ascii="Times New Roman" w:hAnsi="Times New Roman" w:cs="Times New Roman"/>
              </w:rPr>
              <w:t>-</w:t>
            </w:r>
          </w:p>
        </w:tc>
        <w:tc>
          <w:tcPr>
            <w:tcW w:w="2091" w:type="dxa"/>
          </w:tcPr>
          <w:p w:rsidR="000F127D" w:rsidRPr="000F127D" w:rsidRDefault="000F127D" w:rsidP="000F127D">
            <w:pPr>
              <w:widowControl/>
              <w:suppressAutoHyphens/>
              <w:autoSpaceDE/>
              <w:autoSpaceDN/>
              <w:adjustRightInd/>
              <w:ind w:right="-143" w:firstLine="0"/>
              <w:jc w:val="left"/>
              <w:rPr>
                <w:rFonts w:ascii="Times New Roman" w:hAnsi="Times New Roman" w:cs="Times New Roman"/>
              </w:rPr>
            </w:pPr>
            <w:r w:rsidRPr="000F127D">
              <w:rPr>
                <w:rFonts w:ascii="Times New Roman" w:hAnsi="Times New Roman" w:cs="Times New Roman"/>
              </w:rPr>
              <w:t xml:space="preserve">Исходя из мони-торинга рыночной </w:t>
            </w:r>
            <w:r w:rsidRPr="000F127D">
              <w:rPr>
                <w:rFonts w:ascii="Times New Roman" w:hAnsi="Times New Roman" w:cs="Times New Roman"/>
              </w:rPr>
              <w:lastRenderedPageBreak/>
              <w:t>цены и необходи-мой конфигура-ции сложились следующие расценки:</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1.Видеостена         (6 экранов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55 диагонали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с межпанельным швом 3,5мм) –        1 275 423,99 рублей.</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2.Видеоконтрол-лер – 292 544,52 рублей.</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3.Монтаж и уста-новка включена в стоимость обору-дования.</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4.Доставка по               г. Москва (дос-тавка в другие города РФ оплачивается дополнительно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по тарифам ТК);</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5.Работы по монтажу и пуско-наладке видео-стены в г. Москва</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 xml:space="preserve">(в случае монта-жа в других городах РФ, транспортные и командиро-вочные расходы оплачиваются дополнительно). </w:t>
            </w:r>
          </w:p>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t>Итого: 1 567 968,51 рублей.</w:t>
            </w:r>
          </w:p>
        </w:tc>
      </w:tr>
      <w:tr w:rsidR="000F127D" w:rsidRPr="000F127D" w:rsidTr="00B44B3B">
        <w:tc>
          <w:tcPr>
            <w:tcW w:w="675" w:type="dxa"/>
          </w:tcPr>
          <w:p w:rsidR="000F127D" w:rsidRPr="000F127D" w:rsidRDefault="000F127D" w:rsidP="000F127D">
            <w:pPr>
              <w:widowControl/>
              <w:numPr>
                <w:ilvl w:val="0"/>
                <w:numId w:val="31"/>
              </w:numPr>
              <w:suppressAutoHyphens/>
              <w:autoSpaceDE/>
              <w:autoSpaceDN/>
              <w:adjustRightInd/>
              <w:contextualSpacing/>
              <w:jc w:val="left"/>
              <w:rPr>
                <w:rFonts w:ascii="Times New Roman" w:hAnsi="Times New Roman" w:cs="Times New Roman"/>
              </w:rPr>
            </w:pPr>
          </w:p>
        </w:tc>
        <w:tc>
          <w:tcPr>
            <w:tcW w:w="2127" w:type="dxa"/>
          </w:tcPr>
          <w:p w:rsidR="000F127D" w:rsidRPr="000F127D" w:rsidRDefault="000F127D" w:rsidP="000F127D">
            <w:pPr>
              <w:widowControl/>
              <w:suppressAutoHyphens/>
              <w:autoSpaceDE/>
              <w:autoSpaceDN/>
              <w:adjustRightInd/>
              <w:ind w:right="-108" w:firstLine="0"/>
              <w:jc w:val="left"/>
              <w:rPr>
                <w:rFonts w:ascii="Times New Roman" w:hAnsi="Times New Roman" w:cs="Times New Roman"/>
              </w:rPr>
            </w:pPr>
            <w:r w:rsidRPr="000F127D">
              <w:rPr>
                <w:rFonts w:ascii="Times New Roman" w:hAnsi="Times New Roman" w:cs="Times New Roman"/>
              </w:rPr>
              <w:t xml:space="preserve">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w:t>
            </w:r>
            <w:r w:rsidRPr="000F127D">
              <w:rPr>
                <w:rFonts w:ascii="Times New Roman" w:hAnsi="Times New Roman" w:cs="Times New Roman"/>
              </w:rPr>
              <w:lastRenderedPageBreak/>
              <w:t>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 Единой дежурно-диспет-черской службы Тимашевского городского поселения Тима-шевского района</w:t>
            </w:r>
          </w:p>
        </w:tc>
        <w:tc>
          <w:tcPr>
            <w:tcW w:w="1559" w:type="dxa"/>
          </w:tcPr>
          <w:p w:rsidR="000F127D" w:rsidRPr="000F127D" w:rsidRDefault="000F127D" w:rsidP="000F127D">
            <w:pPr>
              <w:widowControl/>
              <w:tabs>
                <w:tab w:val="left" w:pos="1593"/>
              </w:tabs>
              <w:suppressAutoHyphens/>
              <w:autoSpaceDE/>
              <w:autoSpaceDN/>
              <w:adjustRightInd/>
              <w:ind w:right="-108" w:firstLine="0"/>
              <w:jc w:val="left"/>
              <w:rPr>
                <w:rFonts w:ascii="Times New Roman" w:hAnsi="Times New Roman" w:cs="Times New Roman"/>
              </w:rPr>
            </w:pPr>
            <w:r w:rsidRPr="000F127D">
              <w:rPr>
                <w:rFonts w:ascii="Times New Roman" w:hAnsi="Times New Roman" w:cs="Times New Roman"/>
              </w:rPr>
              <w:lastRenderedPageBreak/>
              <w:t>Обеспечение деятельности ЕДДС по мониторингу обстановки и координации Тимашевс-кого городс-кого звена РСЧС на территории Тимашевс-кого городс-</w:t>
            </w:r>
            <w:r w:rsidRPr="000F127D">
              <w:rPr>
                <w:rFonts w:ascii="Times New Roman" w:hAnsi="Times New Roman" w:cs="Times New Roman"/>
              </w:rPr>
              <w:lastRenderedPageBreak/>
              <w:t xml:space="preserve">кого поселе-ния, обеспе-ченность доплатами </w:t>
            </w:r>
          </w:p>
          <w:p w:rsidR="000F127D" w:rsidRPr="000F127D" w:rsidRDefault="000F127D" w:rsidP="000F127D">
            <w:pPr>
              <w:widowControl/>
              <w:tabs>
                <w:tab w:val="left" w:pos="1593"/>
              </w:tabs>
              <w:suppressAutoHyphens/>
              <w:autoSpaceDE/>
              <w:autoSpaceDN/>
              <w:adjustRightInd/>
              <w:ind w:right="-108" w:firstLine="0"/>
              <w:jc w:val="left"/>
              <w:rPr>
                <w:rFonts w:ascii="Times New Roman" w:hAnsi="Times New Roman" w:cs="Times New Roman"/>
                <w:highlight w:val="green"/>
              </w:rPr>
            </w:pPr>
            <w:r w:rsidRPr="000F127D">
              <w:rPr>
                <w:rFonts w:ascii="Times New Roman" w:hAnsi="Times New Roman" w:cs="Times New Roman"/>
              </w:rPr>
              <w:t>к заработной плате сотруд-ников ЕДДС с целью расп-ределения дополнитель-ной нагрузки (исполнение бюджетной сметы) 106,4 тыс. рублей.</w:t>
            </w:r>
          </w:p>
        </w:tc>
        <w:tc>
          <w:tcPr>
            <w:tcW w:w="1559" w:type="dxa"/>
          </w:tcPr>
          <w:p w:rsidR="000F127D" w:rsidRPr="000F127D" w:rsidRDefault="000F127D" w:rsidP="000F127D">
            <w:pPr>
              <w:widowControl/>
              <w:suppressAutoHyphens/>
              <w:autoSpaceDE/>
              <w:autoSpaceDN/>
              <w:adjustRightInd/>
              <w:ind w:right="-108" w:firstLine="0"/>
              <w:jc w:val="left"/>
              <w:rPr>
                <w:rFonts w:ascii="Times New Roman" w:hAnsi="Times New Roman" w:cs="Times New Roman"/>
              </w:rPr>
            </w:pPr>
            <w:r w:rsidRPr="000F127D">
              <w:rPr>
                <w:rFonts w:ascii="Times New Roman" w:hAnsi="Times New Roman" w:cs="Times New Roman"/>
              </w:rPr>
              <w:lastRenderedPageBreak/>
              <w:t>Обеспечение деятельности ЕДДС по мониторингу обстановки и координации Тимашевс-кого городс-кого звена РСЧС на территории Тимашевс-кого городс-</w:t>
            </w:r>
            <w:r w:rsidRPr="000F127D">
              <w:rPr>
                <w:rFonts w:ascii="Times New Roman" w:hAnsi="Times New Roman" w:cs="Times New Roman"/>
              </w:rPr>
              <w:lastRenderedPageBreak/>
              <w:t xml:space="preserve">кого поселе-ния, обеспе-ченность доплатами </w:t>
            </w:r>
          </w:p>
          <w:p w:rsidR="000F127D" w:rsidRPr="000F127D" w:rsidRDefault="000F127D" w:rsidP="000F127D">
            <w:pPr>
              <w:widowControl/>
              <w:suppressAutoHyphens/>
              <w:autoSpaceDE/>
              <w:autoSpaceDN/>
              <w:adjustRightInd/>
              <w:ind w:right="-108" w:firstLine="0"/>
              <w:jc w:val="left"/>
              <w:rPr>
                <w:rFonts w:ascii="Times New Roman" w:hAnsi="Times New Roman" w:cs="Times New Roman"/>
                <w:highlight w:val="green"/>
              </w:rPr>
            </w:pPr>
            <w:r w:rsidRPr="000F127D">
              <w:rPr>
                <w:rFonts w:ascii="Times New Roman" w:hAnsi="Times New Roman" w:cs="Times New Roman"/>
              </w:rPr>
              <w:t>к заработной плате сотруд-ников ЕДДС с целью расп-ределения дополнитель-ной нагрузки (исполнение бюджетной сметы) 106,4 тыс. рублей.</w:t>
            </w:r>
          </w:p>
        </w:tc>
        <w:tc>
          <w:tcPr>
            <w:tcW w:w="1843"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lastRenderedPageBreak/>
              <w:t xml:space="preserve">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 </w:t>
            </w:r>
            <w:r w:rsidRPr="000F127D">
              <w:rPr>
                <w:rFonts w:ascii="Times New Roman" w:hAnsi="Times New Roman" w:cs="Times New Roman"/>
              </w:rPr>
              <w:lastRenderedPageBreak/>
              <w:t xml:space="preserve">обеспеченность доплатами </w:t>
            </w:r>
          </w:p>
          <w:p w:rsidR="000F127D" w:rsidRPr="000F127D" w:rsidRDefault="000F127D" w:rsidP="000F127D">
            <w:pPr>
              <w:widowControl/>
              <w:suppressAutoHyphens/>
              <w:autoSpaceDE/>
              <w:autoSpaceDN/>
              <w:adjustRightInd/>
              <w:ind w:firstLine="0"/>
              <w:jc w:val="left"/>
              <w:rPr>
                <w:rFonts w:ascii="Times New Roman" w:hAnsi="Times New Roman" w:cs="Times New Roman"/>
                <w:highlight w:val="green"/>
              </w:rPr>
            </w:pPr>
            <w:r w:rsidRPr="000F127D">
              <w:rPr>
                <w:rFonts w:ascii="Times New Roman" w:hAnsi="Times New Roman" w:cs="Times New Roman"/>
              </w:rPr>
              <w:t>к заработной плате сотруд-ников ЕДДС с целью распре-деления допол-нительной нагрузки (исполнение бюджетной сметы) 106,4 тыс. рублей.</w:t>
            </w:r>
          </w:p>
        </w:tc>
        <w:tc>
          <w:tcPr>
            <w:tcW w:w="2091" w:type="dxa"/>
          </w:tcPr>
          <w:p w:rsidR="000F127D" w:rsidRPr="000F127D" w:rsidRDefault="000F127D" w:rsidP="000F127D">
            <w:pPr>
              <w:widowControl/>
              <w:suppressAutoHyphens/>
              <w:autoSpaceDE/>
              <w:autoSpaceDN/>
              <w:adjustRightInd/>
              <w:ind w:firstLine="0"/>
              <w:jc w:val="left"/>
              <w:rPr>
                <w:rFonts w:ascii="Times New Roman" w:hAnsi="Times New Roman" w:cs="Times New Roman"/>
              </w:rPr>
            </w:pPr>
            <w:r w:rsidRPr="000F127D">
              <w:rPr>
                <w:rFonts w:ascii="Times New Roman" w:hAnsi="Times New Roman" w:cs="Times New Roman"/>
              </w:rPr>
              <w:lastRenderedPageBreak/>
              <w:t xml:space="preserve">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 </w:t>
            </w:r>
            <w:r w:rsidRPr="000F127D">
              <w:rPr>
                <w:rFonts w:ascii="Times New Roman" w:hAnsi="Times New Roman" w:cs="Times New Roman"/>
              </w:rPr>
              <w:lastRenderedPageBreak/>
              <w:t xml:space="preserve">обеспеченность доплатами </w:t>
            </w:r>
          </w:p>
          <w:p w:rsidR="000F127D" w:rsidRPr="000F127D" w:rsidRDefault="000F127D" w:rsidP="000F127D">
            <w:pPr>
              <w:widowControl/>
              <w:suppressAutoHyphens/>
              <w:autoSpaceDE/>
              <w:autoSpaceDN/>
              <w:adjustRightInd/>
              <w:ind w:firstLine="0"/>
              <w:jc w:val="left"/>
              <w:rPr>
                <w:rFonts w:ascii="Times New Roman" w:hAnsi="Times New Roman" w:cs="Times New Roman"/>
                <w:highlight w:val="green"/>
              </w:rPr>
            </w:pPr>
            <w:r w:rsidRPr="000F127D">
              <w:rPr>
                <w:rFonts w:ascii="Times New Roman" w:hAnsi="Times New Roman" w:cs="Times New Roman"/>
              </w:rPr>
              <w:t>к заработной плате сотрудни-ков ЕДДС с целью распреде-ления дополни-тельной нагрузки (исполнение бюджетной сметы) 106,4 тыс. рублей.</w:t>
            </w:r>
          </w:p>
        </w:tc>
      </w:tr>
    </w:tbl>
    <w:p w:rsidR="000F127D" w:rsidRPr="000F127D" w:rsidRDefault="000F127D" w:rsidP="000F127D">
      <w:pPr>
        <w:ind w:firstLine="851"/>
        <w:rPr>
          <w:rFonts w:ascii="Times New Roman" w:hAnsi="Times New Roman" w:cs="Times New Roman"/>
          <w:color w:val="000000" w:themeColor="text1"/>
          <w:sz w:val="28"/>
          <w:szCs w:val="28"/>
        </w:rPr>
      </w:pPr>
    </w:p>
    <w:p w:rsidR="000F127D" w:rsidRPr="000F127D" w:rsidRDefault="000F127D" w:rsidP="000F127D">
      <w:pPr>
        <w:widowControl/>
        <w:autoSpaceDE/>
        <w:autoSpaceDN/>
        <w:adjustRightInd/>
        <w:ind w:firstLine="0"/>
        <w:jc w:val="center"/>
        <w:rPr>
          <w:rFonts w:ascii="Times New Roman" w:hAnsi="Times New Roman" w:cs="Times New Roman"/>
          <w:b/>
          <w:sz w:val="28"/>
          <w:szCs w:val="28"/>
        </w:rPr>
      </w:pPr>
      <w:r w:rsidRPr="000F127D">
        <w:rPr>
          <w:rFonts w:ascii="Times New Roman" w:hAnsi="Times New Roman" w:cs="Times New Roman"/>
          <w:b/>
          <w:sz w:val="28"/>
          <w:szCs w:val="28"/>
        </w:rPr>
        <w:t>4. Методика оценки эффективности реализации подпрограммы</w:t>
      </w:r>
    </w:p>
    <w:p w:rsidR="000F127D" w:rsidRPr="000F127D" w:rsidRDefault="000F127D" w:rsidP="000F127D">
      <w:pPr>
        <w:widowControl/>
        <w:autoSpaceDE/>
        <w:autoSpaceDN/>
        <w:adjustRightInd/>
        <w:ind w:firstLine="0"/>
        <w:jc w:val="center"/>
        <w:rPr>
          <w:rFonts w:ascii="Times New Roman" w:hAnsi="Times New Roman" w:cs="Times New Roman"/>
          <w:b/>
          <w:sz w:val="28"/>
          <w:szCs w:val="28"/>
        </w:rPr>
      </w:pPr>
    </w:p>
    <w:p w:rsidR="000F127D" w:rsidRPr="000F127D" w:rsidRDefault="000F127D" w:rsidP="000F127D">
      <w:pPr>
        <w:widowControl/>
        <w:ind w:firstLine="709"/>
        <w:rPr>
          <w:rFonts w:ascii="Times New Roman" w:eastAsiaTheme="minorHAnsi" w:hAnsi="Times New Roman" w:cs="Times New Roman"/>
          <w:sz w:val="28"/>
          <w:szCs w:val="28"/>
          <w:lang w:eastAsia="en-US"/>
        </w:rPr>
      </w:pPr>
      <w:r w:rsidRPr="000F127D">
        <w:rPr>
          <w:rFonts w:ascii="Times New Roman" w:eastAsiaTheme="minorHAnsi" w:hAnsi="Times New Roman" w:cs="Times New Roman"/>
          <w:sz w:val="28"/>
          <w:szCs w:val="28"/>
          <w:lang w:eastAsia="en-US"/>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0F127D" w:rsidRPr="000F127D" w:rsidRDefault="000F127D" w:rsidP="000F127D">
      <w:pPr>
        <w:widowControl/>
        <w:suppressAutoHyphens/>
        <w:autoSpaceDE/>
        <w:autoSpaceDN/>
        <w:adjustRightInd/>
        <w:ind w:firstLine="709"/>
        <w:rPr>
          <w:rFonts w:ascii="Times New Roman" w:hAnsi="Times New Roman" w:cs="Times New Roman"/>
          <w:color w:val="000000" w:themeColor="text1"/>
          <w:sz w:val="28"/>
          <w:szCs w:val="28"/>
          <w:highlight w:val="yellow"/>
        </w:rPr>
      </w:pPr>
    </w:p>
    <w:p w:rsidR="000F127D" w:rsidRPr="000F127D" w:rsidRDefault="000F127D" w:rsidP="000F127D">
      <w:pPr>
        <w:widowControl/>
        <w:autoSpaceDE/>
        <w:autoSpaceDN/>
        <w:adjustRightInd/>
        <w:ind w:firstLine="540"/>
        <w:jc w:val="center"/>
        <w:rPr>
          <w:rFonts w:ascii="Times New Roman" w:hAnsi="Times New Roman" w:cs="Times New Roman"/>
          <w:b/>
          <w:color w:val="000000" w:themeColor="text1"/>
          <w:sz w:val="28"/>
          <w:szCs w:val="28"/>
        </w:rPr>
      </w:pPr>
      <w:r w:rsidRPr="000F127D">
        <w:rPr>
          <w:rFonts w:ascii="Times New Roman" w:hAnsi="Times New Roman" w:cs="Times New Roman"/>
          <w:b/>
          <w:color w:val="000000" w:themeColor="text1"/>
          <w:sz w:val="28"/>
          <w:szCs w:val="28"/>
        </w:rPr>
        <w:t xml:space="preserve">5. Механизм реализации подпрограммы </w:t>
      </w:r>
    </w:p>
    <w:p w:rsidR="000F127D" w:rsidRPr="000F127D" w:rsidRDefault="000F127D" w:rsidP="000F127D">
      <w:pPr>
        <w:widowControl/>
        <w:autoSpaceDE/>
        <w:autoSpaceDN/>
        <w:adjustRightInd/>
        <w:ind w:firstLine="540"/>
        <w:jc w:val="center"/>
        <w:rPr>
          <w:rFonts w:ascii="Times New Roman" w:hAnsi="Times New Roman" w:cs="Times New Roman"/>
          <w:b/>
          <w:color w:val="000000" w:themeColor="text1"/>
        </w:rPr>
      </w:pPr>
      <w:r w:rsidRPr="000F127D">
        <w:rPr>
          <w:rFonts w:ascii="Times New Roman" w:hAnsi="Times New Roman" w:cs="Times New Roman"/>
          <w:b/>
          <w:color w:val="000000" w:themeColor="text1"/>
          <w:sz w:val="28"/>
          <w:szCs w:val="28"/>
        </w:rPr>
        <w:t>и контроль за ее выполнением</w:t>
      </w:r>
    </w:p>
    <w:p w:rsidR="000F127D" w:rsidRPr="000F127D" w:rsidRDefault="000F127D" w:rsidP="000F127D">
      <w:pPr>
        <w:widowControl/>
        <w:tabs>
          <w:tab w:val="left" w:pos="1976"/>
        </w:tabs>
        <w:autoSpaceDE/>
        <w:autoSpaceDN/>
        <w:adjustRightInd/>
        <w:ind w:firstLine="0"/>
        <w:rPr>
          <w:rFonts w:ascii="Times New Roman" w:hAnsi="Times New Roman" w:cs="Times New Roman"/>
          <w:b/>
          <w:sz w:val="28"/>
          <w:szCs w:val="28"/>
        </w:rPr>
      </w:pPr>
    </w:p>
    <w:p w:rsidR="000F127D" w:rsidRPr="000F127D" w:rsidRDefault="000F127D" w:rsidP="004C73E1">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sz w:val="28"/>
          <w:szCs w:val="28"/>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0F127D" w:rsidRPr="000F127D" w:rsidRDefault="000F127D" w:rsidP="004C73E1">
      <w:pPr>
        <w:widowControl/>
        <w:autoSpaceDE/>
        <w:autoSpaceDN/>
        <w:adjustRightInd/>
        <w:ind w:firstLine="709"/>
        <w:outlineLvl w:val="0"/>
        <w:rPr>
          <w:rFonts w:ascii="Times New Roman" w:hAnsi="Times New Roman" w:cs="Times New Roman"/>
          <w:bCs/>
          <w:sz w:val="28"/>
          <w:szCs w:val="28"/>
        </w:rPr>
      </w:pPr>
      <w:r w:rsidRPr="000F127D">
        <w:rPr>
          <w:rFonts w:ascii="Times New Roman" w:hAnsi="Times New Roman" w:cs="Times New Roman"/>
          <w:bCs/>
          <w:sz w:val="28"/>
          <w:szCs w:val="28"/>
        </w:rPr>
        <w:t>Текущее управление подпрограммой осуществляет координатор муни-ципальной подпрограммы – отдел по делам ГО и ЧС, правоохранительной деятельности и вопросам казачества администрации муниципального образо-вания Тимашевский район.</w:t>
      </w:r>
    </w:p>
    <w:p w:rsidR="000F127D" w:rsidRPr="000F127D" w:rsidRDefault="000F127D" w:rsidP="004C73E1">
      <w:pPr>
        <w:widowControl/>
        <w:autoSpaceDE/>
        <w:autoSpaceDN/>
        <w:adjustRightInd/>
        <w:ind w:firstLine="709"/>
        <w:outlineLvl w:val="0"/>
        <w:rPr>
          <w:rFonts w:ascii="Times New Roman" w:hAnsi="Times New Roman" w:cs="Times New Roman"/>
          <w:bCs/>
          <w:sz w:val="28"/>
          <w:szCs w:val="28"/>
        </w:rPr>
      </w:pPr>
      <w:r w:rsidRPr="000F127D">
        <w:rPr>
          <w:rFonts w:ascii="Times New Roman" w:hAnsi="Times New Roman" w:cs="Times New Roman"/>
          <w:bCs/>
          <w:sz w:val="28"/>
          <w:szCs w:val="28"/>
        </w:rPr>
        <w:t>Координатор подпрограммы в процессе реализации подпрограммы:</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координацию деятельности заказчиков и участников мероприятий подпрограммы;</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подготовку предложений по объемам и источникам средств, направленных на реализацию мероприятий подпрограммы;</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информационную и разъяснительную работу, направ-ленную на освещение целей и задач подпрограммы;</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подготовку ежегодного доклада о ходе реализации подпрограммы;</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оценку эффективности, а также оценку целевых пока-зателей и критериев реализации подпрограммы в целом;</w:t>
      </w:r>
    </w:p>
    <w:p w:rsidR="000F127D" w:rsidRPr="000F127D" w:rsidRDefault="000F127D" w:rsidP="004C73E1">
      <w:pPr>
        <w:widowControl/>
        <w:numPr>
          <w:ilvl w:val="0"/>
          <w:numId w:val="32"/>
        </w:numPr>
        <w:tabs>
          <w:tab w:val="left" w:pos="0"/>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lastRenderedPageBreak/>
        <w:t xml:space="preserve">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0F127D" w:rsidRPr="000F127D" w:rsidRDefault="000F127D" w:rsidP="004C73E1">
      <w:pPr>
        <w:widowControl/>
        <w:numPr>
          <w:ilvl w:val="0"/>
          <w:numId w:val="32"/>
        </w:numPr>
        <w:tabs>
          <w:tab w:val="left" w:pos="993"/>
          <w:tab w:val="left" w:pos="1134"/>
        </w:tabs>
        <w:autoSpaceDE/>
        <w:autoSpaceDN/>
        <w:adjustRightInd/>
        <w:ind w:left="0" w:firstLine="709"/>
        <w:contextualSpacing/>
        <w:rPr>
          <w:rFonts w:ascii="Times New Roman" w:hAnsi="Times New Roman" w:cs="Times New Roman"/>
          <w:sz w:val="28"/>
          <w:szCs w:val="28"/>
        </w:rPr>
      </w:pPr>
      <w:r w:rsidRPr="000F127D">
        <w:rPr>
          <w:rFonts w:ascii="Times New Roman" w:hAnsi="Times New Roman" w:cs="Times New Roman"/>
          <w:sz w:val="28"/>
          <w:szCs w:val="28"/>
        </w:rPr>
        <w:t>осуществляет меры по устранению недостатков и приостановке реали-зации отдельных мероприятий подпрограммы.</w:t>
      </w:r>
    </w:p>
    <w:p w:rsidR="000F127D" w:rsidRPr="000F127D" w:rsidRDefault="000F127D" w:rsidP="004C73E1">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bCs/>
          <w:sz w:val="28"/>
          <w:szCs w:val="28"/>
        </w:rPr>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0F127D" w:rsidRPr="000F127D" w:rsidRDefault="000F127D" w:rsidP="004C73E1">
      <w:pPr>
        <w:widowControl/>
        <w:autoSpaceDE/>
        <w:autoSpaceDN/>
        <w:adjustRightInd/>
        <w:ind w:firstLine="709"/>
        <w:rPr>
          <w:rFonts w:ascii="Times New Roman" w:eastAsia="Calibri" w:hAnsi="Times New Roman" w:cs="Times New Roman"/>
          <w:sz w:val="28"/>
          <w:szCs w:val="28"/>
        </w:rPr>
      </w:pPr>
      <w:r w:rsidRPr="000F127D">
        <w:rPr>
          <w:rFonts w:ascii="Times New Roman" w:eastAsia="Calibri" w:hAnsi="Times New Roman" w:cs="Times New Roman"/>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0F127D" w:rsidRPr="000F127D" w:rsidRDefault="000F127D" w:rsidP="004C73E1">
      <w:pPr>
        <w:widowControl/>
        <w:autoSpaceDE/>
        <w:autoSpaceDN/>
        <w:adjustRightInd/>
        <w:ind w:firstLine="709"/>
        <w:rPr>
          <w:rFonts w:ascii="Times New Roman" w:hAnsi="Times New Roman" w:cs="Times New Roman"/>
          <w:sz w:val="28"/>
          <w:szCs w:val="28"/>
          <w:shd w:val="clear" w:color="auto" w:fill="FFFFFF"/>
        </w:rPr>
      </w:pPr>
      <w:r w:rsidRPr="000F127D">
        <w:rPr>
          <w:rFonts w:ascii="Times New Roman" w:hAnsi="Times New Roman" w:cs="Times New Roman"/>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0F127D" w:rsidRPr="000F127D" w:rsidRDefault="000F127D" w:rsidP="004C73E1">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0F127D" w:rsidRPr="000F127D" w:rsidRDefault="000F127D" w:rsidP="004C73E1">
      <w:pPr>
        <w:widowControl/>
        <w:autoSpaceDE/>
        <w:autoSpaceDN/>
        <w:adjustRightInd/>
        <w:ind w:firstLine="709"/>
        <w:outlineLvl w:val="1"/>
        <w:rPr>
          <w:rFonts w:ascii="Times New Roman" w:hAnsi="Times New Roman" w:cs="Times New Roman"/>
          <w:sz w:val="28"/>
          <w:szCs w:val="28"/>
        </w:rPr>
      </w:pPr>
      <w:r w:rsidRPr="000F127D">
        <w:rPr>
          <w:rFonts w:ascii="Times New Roman" w:hAnsi="Times New Roman" w:cs="Times New Roman"/>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0F127D" w:rsidRPr="000F127D" w:rsidRDefault="000F127D" w:rsidP="004C73E1">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0F127D" w:rsidRPr="000F127D" w:rsidRDefault="000F127D" w:rsidP="004C73E1">
      <w:pPr>
        <w:widowControl/>
        <w:autoSpaceDE/>
        <w:autoSpaceDN/>
        <w:adjustRightInd/>
        <w:ind w:firstLine="709"/>
        <w:rPr>
          <w:rFonts w:ascii="Times New Roman" w:hAnsi="Times New Roman" w:cs="Times New Roman"/>
          <w:sz w:val="28"/>
          <w:szCs w:val="28"/>
        </w:rPr>
      </w:pPr>
      <w:r w:rsidRPr="000F127D">
        <w:rPr>
          <w:rFonts w:ascii="Times New Roman" w:hAnsi="Times New Roman" w:cs="Times New Roman"/>
          <w:sz w:val="28"/>
          <w:szCs w:val="28"/>
        </w:rPr>
        <w:t>Контроль за реализацией подпрограммы осуществляется заместителем главы муниципального образования Тимашевский район, курирующий вопросы ГО и ЧС, правоохранительной деятельности и  казачества.</w:t>
      </w:r>
    </w:p>
    <w:p w:rsidR="000F127D" w:rsidRPr="000F127D" w:rsidRDefault="000F127D" w:rsidP="000F127D">
      <w:pPr>
        <w:widowControl/>
        <w:autoSpaceDE/>
        <w:autoSpaceDN/>
        <w:adjustRightInd/>
        <w:ind w:firstLine="709"/>
        <w:jc w:val="left"/>
        <w:rPr>
          <w:rFonts w:ascii="Times New Roman" w:hAnsi="Times New Roman" w:cs="Times New Roman"/>
          <w:sz w:val="28"/>
          <w:szCs w:val="28"/>
        </w:rPr>
      </w:pPr>
    </w:p>
    <w:p w:rsidR="000F127D" w:rsidRPr="000F127D" w:rsidRDefault="000F127D" w:rsidP="000F127D">
      <w:pPr>
        <w:widowControl/>
        <w:autoSpaceDE/>
        <w:autoSpaceDN/>
        <w:adjustRightInd/>
        <w:ind w:firstLine="709"/>
        <w:jc w:val="left"/>
        <w:rPr>
          <w:rFonts w:ascii="Times New Roman" w:hAnsi="Times New Roman" w:cs="Times New Roman"/>
          <w:sz w:val="28"/>
          <w:szCs w:val="28"/>
        </w:rPr>
      </w:pPr>
    </w:p>
    <w:p w:rsidR="000F127D" w:rsidRPr="000F127D" w:rsidRDefault="000F127D" w:rsidP="000F127D">
      <w:pPr>
        <w:widowControl/>
        <w:autoSpaceDE/>
        <w:autoSpaceDN/>
        <w:adjustRightInd/>
        <w:ind w:firstLine="0"/>
        <w:jc w:val="left"/>
        <w:rPr>
          <w:rFonts w:ascii="Times New Roman" w:hAnsi="Times New Roman" w:cs="Times New Roman"/>
          <w:sz w:val="28"/>
          <w:szCs w:val="28"/>
        </w:rPr>
      </w:pPr>
      <w:r w:rsidRPr="000F127D">
        <w:rPr>
          <w:rFonts w:ascii="Times New Roman" w:hAnsi="Times New Roman" w:cs="Times New Roman"/>
          <w:sz w:val="28"/>
          <w:szCs w:val="28"/>
        </w:rPr>
        <w:t xml:space="preserve">Заместитель главы </w:t>
      </w:r>
    </w:p>
    <w:p w:rsidR="000F127D" w:rsidRPr="000F127D" w:rsidRDefault="000F127D" w:rsidP="000F127D">
      <w:pPr>
        <w:widowControl/>
        <w:autoSpaceDE/>
        <w:autoSpaceDN/>
        <w:adjustRightInd/>
        <w:ind w:firstLine="0"/>
        <w:jc w:val="left"/>
        <w:rPr>
          <w:rFonts w:ascii="Times New Roman" w:hAnsi="Times New Roman" w:cs="Times New Roman"/>
          <w:sz w:val="28"/>
          <w:szCs w:val="28"/>
        </w:rPr>
      </w:pPr>
      <w:r w:rsidRPr="000F127D">
        <w:rPr>
          <w:rFonts w:ascii="Times New Roman" w:hAnsi="Times New Roman" w:cs="Times New Roman"/>
          <w:sz w:val="28"/>
          <w:szCs w:val="28"/>
        </w:rPr>
        <w:t xml:space="preserve">муниципального образования </w:t>
      </w:r>
    </w:p>
    <w:p w:rsidR="000F127D" w:rsidRPr="000F127D" w:rsidRDefault="000F127D" w:rsidP="000F127D">
      <w:pPr>
        <w:widowControl/>
        <w:autoSpaceDE/>
        <w:autoSpaceDN/>
        <w:adjustRightInd/>
        <w:ind w:firstLine="0"/>
        <w:jc w:val="left"/>
        <w:rPr>
          <w:rFonts w:ascii="Times New Roman" w:hAnsi="Times New Roman" w:cs="Times New Roman"/>
          <w:sz w:val="28"/>
          <w:szCs w:val="28"/>
        </w:rPr>
      </w:pPr>
      <w:r w:rsidRPr="000F127D">
        <w:rPr>
          <w:rFonts w:ascii="Times New Roman" w:hAnsi="Times New Roman" w:cs="Times New Roman"/>
          <w:sz w:val="28"/>
          <w:szCs w:val="28"/>
        </w:rPr>
        <w:t>Тимашевский район                                                                               А.В. Мелихов</w:t>
      </w:r>
    </w:p>
    <w:p w:rsidR="000F127D" w:rsidRPr="000F127D" w:rsidRDefault="000F127D" w:rsidP="000F127D">
      <w:pPr>
        <w:ind w:firstLine="851"/>
        <w:jc w:val="center"/>
        <w:outlineLvl w:val="0"/>
        <w:rPr>
          <w:rFonts w:ascii="Times New Roman" w:hAnsi="Times New Roman" w:cs="Times New Roman"/>
          <w:b/>
          <w:color w:val="000000" w:themeColor="text1"/>
          <w:sz w:val="28"/>
          <w:szCs w:val="28"/>
        </w:rPr>
      </w:pPr>
    </w:p>
    <w:p w:rsidR="000F127D" w:rsidRDefault="000F127D"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0F127D" w:rsidSect="00B44B3B">
          <w:headerReference w:type="even" r:id="rId26"/>
          <w:headerReference w:type="default" r:id="rId27"/>
          <w:pgSz w:w="11906" w:h="16838"/>
          <w:pgMar w:top="1134" w:right="567" w:bottom="851" w:left="1701" w:header="568" w:footer="709" w:gutter="0"/>
          <w:cols w:space="708"/>
          <w:titlePg/>
          <w:docGrid w:linePitch="360"/>
        </w:sectPr>
      </w:pP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lastRenderedPageBreak/>
        <w:t>Приложение № 1</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к подпрограмме «Построение и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развитие аппаратно-программного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комплекса «Безопасный город»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на территории муниципального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образования Тимашевский район»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на 2019-2022 годы</w:t>
      </w:r>
    </w:p>
    <w:p w:rsidR="000F127D" w:rsidRPr="000F127D" w:rsidRDefault="000F127D" w:rsidP="000F127D">
      <w:pPr>
        <w:widowControl/>
        <w:autoSpaceDE/>
        <w:autoSpaceDN/>
        <w:adjustRightInd/>
        <w:ind w:firstLine="0"/>
        <w:jc w:val="left"/>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left"/>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left"/>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center"/>
        <w:rPr>
          <w:rFonts w:ascii="Times New Roman" w:eastAsiaTheme="minorHAnsi" w:hAnsi="Times New Roman" w:cs="Times New Roman"/>
          <w:b/>
          <w:sz w:val="28"/>
          <w:lang w:eastAsia="en-US"/>
        </w:rPr>
      </w:pPr>
      <w:r w:rsidRPr="000F127D">
        <w:rPr>
          <w:rFonts w:ascii="Times New Roman" w:eastAsiaTheme="minorHAnsi" w:hAnsi="Times New Roman" w:cs="Times New Roman"/>
          <w:b/>
          <w:sz w:val="28"/>
          <w:lang w:eastAsia="en-US"/>
        </w:rPr>
        <w:t>ЦЕЛЕВЫЕ ПОКАЗАТЕЛИ</w:t>
      </w: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подпрограммы «Построение и развитие аппаратно-программного комплекса «Безопасный город» на территории муниципального образования Тимашевский район» на 2019-2022 годы</w:t>
      </w: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tbl>
      <w:tblPr>
        <w:tblpPr w:leftFromText="180" w:rightFromText="180" w:vertAnchor="text" w:tblpXSpec="center" w:tblpY="1"/>
        <w:tblOverlap w:val="never"/>
        <w:tblW w:w="14743" w:type="dxa"/>
        <w:tblLayout w:type="fixed"/>
        <w:tblCellMar>
          <w:left w:w="70" w:type="dxa"/>
          <w:right w:w="70" w:type="dxa"/>
        </w:tblCellMar>
        <w:tblLook w:val="0000" w:firstRow="0" w:lastRow="0" w:firstColumn="0" w:lastColumn="0" w:noHBand="0" w:noVBand="0"/>
      </w:tblPr>
      <w:tblGrid>
        <w:gridCol w:w="921"/>
        <w:gridCol w:w="5884"/>
        <w:gridCol w:w="1842"/>
        <w:gridCol w:w="1701"/>
        <w:gridCol w:w="1560"/>
        <w:gridCol w:w="1417"/>
        <w:gridCol w:w="1418"/>
      </w:tblGrid>
      <w:tr w:rsidR="000F127D" w:rsidRPr="000F127D" w:rsidTr="004C73E1">
        <w:trPr>
          <w:cantSplit/>
          <w:trHeight w:val="123"/>
        </w:trPr>
        <w:tc>
          <w:tcPr>
            <w:tcW w:w="921"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70" w:right="-97"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w:t>
            </w:r>
          </w:p>
          <w:p w:rsidR="000F127D" w:rsidRPr="000F127D" w:rsidRDefault="000F127D" w:rsidP="000F127D">
            <w:pPr>
              <w:widowControl/>
              <w:ind w:left="-70" w:right="-97"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п/п</w:t>
            </w:r>
          </w:p>
        </w:tc>
        <w:tc>
          <w:tcPr>
            <w:tcW w:w="5884"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43" w:right="-36"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Наименование</w:t>
            </w:r>
          </w:p>
          <w:p w:rsidR="000F127D" w:rsidRPr="000F127D" w:rsidRDefault="000F127D" w:rsidP="000F127D">
            <w:pPr>
              <w:widowControl/>
              <w:ind w:left="-43" w:right="-36"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 xml:space="preserve">целевого показателя </w:t>
            </w:r>
          </w:p>
        </w:tc>
        <w:tc>
          <w:tcPr>
            <w:tcW w:w="1842"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70" w:right="-70"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Единица измерения</w:t>
            </w:r>
          </w:p>
        </w:tc>
        <w:tc>
          <w:tcPr>
            <w:tcW w:w="6096" w:type="dxa"/>
            <w:gridSpan w:val="4"/>
            <w:tcBorders>
              <w:top w:val="single" w:sz="6" w:space="0" w:color="auto"/>
              <w:left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Значение показателей</w:t>
            </w:r>
          </w:p>
        </w:tc>
      </w:tr>
      <w:tr w:rsidR="000F127D" w:rsidRPr="000F127D" w:rsidTr="004C73E1">
        <w:trPr>
          <w:cantSplit/>
          <w:trHeight w:val="726"/>
        </w:trPr>
        <w:tc>
          <w:tcPr>
            <w:tcW w:w="921"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left="-70" w:right="-97" w:firstLine="0"/>
              <w:jc w:val="center"/>
              <w:rPr>
                <w:rFonts w:ascii="Times New Roman" w:hAnsi="Times New Roman" w:cs="Times New Roman"/>
                <w:color w:val="000000"/>
                <w:szCs w:val="28"/>
              </w:rPr>
            </w:pPr>
          </w:p>
        </w:tc>
        <w:tc>
          <w:tcPr>
            <w:tcW w:w="5884"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szCs w:val="28"/>
              </w:rPr>
            </w:pPr>
          </w:p>
        </w:tc>
        <w:tc>
          <w:tcPr>
            <w:tcW w:w="1842"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autoSpaceDE/>
              <w:autoSpaceDN/>
              <w:adjustRightInd/>
              <w:spacing w:line="216" w:lineRule="auto"/>
              <w:ind w:right="-43"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2019</w:t>
            </w:r>
          </w:p>
          <w:p w:rsidR="000F127D" w:rsidRPr="000F127D" w:rsidRDefault="000F127D" w:rsidP="000F127D">
            <w:pPr>
              <w:widowControl/>
              <w:autoSpaceDE/>
              <w:autoSpaceDN/>
              <w:adjustRightInd/>
              <w:spacing w:line="216" w:lineRule="auto"/>
              <w:ind w:right="-43"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год</w:t>
            </w:r>
          </w:p>
        </w:tc>
        <w:tc>
          <w:tcPr>
            <w:tcW w:w="1560"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autoSpaceDE/>
              <w:autoSpaceDN/>
              <w:adjustRightInd/>
              <w:spacing w:line="216" w:lineRule="auto"/>
              <w:ind w:right="-43"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2020</w:t>
            </w:r>
          </w:p>
          <w:p w:rsidR="000F127D" w:rsidRPr="000F127D" w:rsidRDefault="000F127D" w:rsidP="000F127D">
            <w:pPr>
              <w:widowControl/>
              <w:autoSpaceDE/>
              <w:autoSpaceDN/>
              <w:adjustRightInd/>
              <w:spacing w:line="216" w:lineRule="auto"/>
              <w:ind w:right="-43"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год</w:t>
            </w:r>
          </w:p>
        </w:tc>
        <w:tc>
          <w:tcPr>
            <w:tcW w:w="1417"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right="-42"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2021</w:t>
            </w:r>
          </w:p>
          <w:p w:rsidR="000F127D" w:rsidRPr="000F127D" w:rsidRDefault="000F127D" w:rsidP="000F127D">
            <w:pPr>
              <w:widowControl/>
              <w:ind w:right="-42"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год</w:t>
            </w:r>
          </w:p>
        </w:tc>
        <w:tc>
          <w:tcPr>
            <w:tcW w:w="1418"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42"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2022</w:t>
            </w:r>
          </w:p>
          <w:p w:rsidR="000F127D" w:rsidRPr="000F127D" w:rsidRDefault="000F127D" w:rsidP="000F127D">
            <w:pPr>
              <w:widowControl/>
              <w:ind w:right="-42" w:firstLine="0"/>
              <w:jc w:val="center"/>
              <w:rPr>
                <w:rFonts w:ascii="Times New Roman" w:hAnsi="Times New Roman" w:cs="Times New Roman"/>
                <w:color w:val="000000"/>
                <w:szCs w:val="28"/>
              </w:rPr>
            </w:pPr>
            <w:r w:rsidRPr="000F127D">
              <w:rPr>
                <w:rFonts w:ascii="Times New Roman" w:hAnsi="Times New Roman" w:cs="Times New Roman"/>
                <w:color w:val="000000"/>
                <w:sz w:val="28"/>
                <w:szCs w:val="28"/>
              </w:rPr>
              <w:t>год</w:t>
            </w: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
          <w:lang w:eastAsia="en-US"/>
        </w:rPr>
      </w:pPr>
    </w:p>
    <w:tbl>
      <w:tblPr>
        <w:tblStyle w:val="110"/>
        <w:tblW w:w="0" w:type="auto"/>
        <w:jc w:val="center"/>
        <w:tblLook w:val="04A0" w:firstRow="1" w:lastRow="0" w:firstColumn="1" w:lastColumn="0" w:noHBand="0" w:noVBand="1"/>
      </w:tblPr>
      <w:tblGrid>
        <w:gridCol w:w="851"/>
        <w:gridCol w:w="5954"/>
        <w:gridCol w:w="1842"/>
        <w:gridCol w:w="1701"/>
        <w:gridCol w:w="1560"/>
        <w:gridCol w:w="1417"/>
        <w:gridCol w:w="1418"/>
      </w:tblGrid>
      <w:tr w:rsidR="000F127D" w:rsidRPr="000F127D" w:rsidTr="004C73E1">
        <w:trPr>
          <w:tblHeader/>
          <w:jc w:val="center"/>
        </w:trPr>
        <w:tc>
          <w:tcPr>
            <w:tcW w:w="851"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1</w:t>
            </w:r>
          </w:p>
        </w:tc>
        <w:tc>
          <w:tcPr>
            <w:tcW w:w="5954"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2</w:t>
            </w:r>
          </w:p>
        </w:tc>
        <w:tc>
          <w:tcPr>
            <w:tcW w:w="1842"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3</w:t>
            </w:r>
          </w:p>
        </w:tc>
        <w:tc>
          <w:tcPr>
            <w:tcW w:w="1701"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4</w:t>
            </w:r>
          </w:p>
        </w:tc>
        <w:tc>
          <w:tcPr>
            <w:tcW w:w="1560"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5</w:t>
            </w:r>
          </w:p>
        </w:tc>
        <w:tc>
          <w:tcPr>
            <w:tcW w:w="1417"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6</w:t>
            </w:r>
          </w:p>
        </w:tc>
        <w:tc>
          <w:tcPr>
            <w:tcW w:w="1418"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7</w:t>
            </w:r>
          </w:p>
        </w:tc>
      </w:tr>
      <w:tr w:rsidR="000F127D" w:rsidRPr="000F127D" w:rsidTr="004C73E1">
        <w:trPr>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w:t>
            </w:r>
          </w:p>
        </w:tc>
        <w:tc>
          <w:tcPr>
            <w:tcW w:w="13892" w:type="dxa"/>
            <w:gridSpan w:val="6"/>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подпрограмма «Построение и развитие аппаратно-программного комплекса «Безопасный город» на территории муниципального образования Тимашевский район» на 2019-2022 годы</w:t>
            </w:r>
          </w:p>
        </w:tc>
      </w:tr>
      <w:tr w:rsidR="000F127D" w:rsidRPr="000F127D" w:rsidTr="004C73E1">
        <w:trPr>
          <w:trHeight w:val="373"/>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1.1.</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оборудования, приобретаемого для оснащения Системы-112</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единиц</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18</w:t>
            </w:r>
          </w:p>
        </w:tc>
        <w:tc>
          <w:tcPr>
            <w:tcW w:w="1560"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7"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8"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r>
      <w:tr w:rsidR="000F127D" w:rsidRPr="000F127D" w:rsidTr="004C73E1">
        <w:trPr>
          <w:trHeight w:val="373"/>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1.2.</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комплектов мебели и единиц орг-техники для оснащения Системы-112 и созда-ния необходимых условий труда</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единиц</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560"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7"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8"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45</w:t>
            </w:r>
          </w:p>
        </w:tc>
      </w:tr>
      <w:tr w:rsidR="000F127D" w:rsidRPr="000F127D" w:rsidTr="004C73E1">
        <w:trPr>
          <w:trHeight w:val="373"/>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1.3.</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 xml:space="preserve">Количество источников бесперебойного авто-номного электропитания учреждения ЕДДС МКУ «Ситуационный центр» и здания адми-нистрации муниципального образования </w:t>
            </w:r>
            <w:r w:rsidRPr="000F127D">
              <w:rPr>
                <w:rFonts w:ascii="Times New Roman" w:eastAsiaTheme="minorHAnsi" w:hAnsi="Times New Roman" w:cs="Times New Roman"/>
                <w:color w:val="000000"/>
                <w:szCs w:val="28"/>
                <w:lang w:eastAsia="en-US"/>
              </w:rPr>
              <w:lastRenderedPageBreak/>
              <w:t>Тимашевский район</w:t>
            </w:r>
          </w:p>
        </w:tc>
        <w:tc>
          <w:tcPr>
            <w:tcW w:w="1842"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lastRenderedPageBreak/>
              <w:t>шт.</w:t>
            </w:r>
          </w:p>
        </w:tc>
        <w:tc>
          <w:tcPr>
            <w:tcW w:w="1701"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560"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7"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0</w:t>
            </w:r>
          </w:p>
        </w:tc>
        <w:tc>
          <w:tcPr>
            <w:tcW w:w="1418"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1</w:t>
            </w:r>
          </w:p>
        </w:tc>
      </w:tr>
      <w:tr w:rsidR="000F127D" w:rsidRPr="000F127D" w:rsidTr="004C73E1">
        <w:trPr>
          <w:trHeight w:val="373"/>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lastRenderedPageBreak/>
              <w:t>1.4.</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мероприятий, направленных на организацию мер по антитеррористической защищенности, проводимых МКУ «Ситуа-ционный центр» МО Тимашевский район:</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1. установка металл детектора;</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2. установка автоматических откатных ворот;</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3. замена видеокамер по периметру и внутреннего видеонаблюдения;</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4. установка системы автоматического оповещения персонала;</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5. установка охранной системы «Тревожная кнопка»)</w:t>
            </w:r>
          </w:p>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шт.</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5</w:t>
            </w:r>
          </w:p>
        </w:tc>
      </w:tr>
      <w:tr w:rsidR="000F127D" w:rsidRPr="000F127D" w:rsidTr="004C73E1">
        <w:trPr>
          <w:trHeight w:val="461"/>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1.5.</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Исполнение бюджетной сметы</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560"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100</w:t>
            </w:r>
          </w:p>
        </w:tc>
        <w:tc>
          <w:tcPr>
            <w:tcW w:w="1417"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100</w:t>
            </w:r>
          </w:p>
        </w:tc>
        <w:tc>
          <w:tcPr>
            <w:tcW w:w="1418" w:type="dxa"/>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100</w:t>
            </w:r>
          </w:p>
        </w:tc>
      </w:tr>
      <w:tr w:rsidR="000F127D" w:rsidRPr="000F127D" w:rsidTr="004C73E1">
        <w:trPr>
          <w:trHeight w:val="373"/>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1.6.</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приобретенных и установленных видеостен для наглядного отображения инфор-мации и потока видеонаблюдения с видеокамер на стене ЕДДС МКУ «Ситуационный центр» МО Тимашевский район</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шт.</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w:t>
            </w:r>
          </w:p>
        </w:tc>
      </w:tr>
      <w:tr w:rsidR="000F127D" w:rsidRPr="000F127D" w:rsidTr="004C73E1">
        <w:trPr>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1.7.</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 xml:space="preserve">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 обеспе-ченность доплатами к заработной плате сот-рудников ЕДДС с целью распределения допол-нительной нагрузки (исполнение бюджетной сметы) </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0</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r>
      <w:tr w:rsidR="000F127D" w:rsidRPr="000F127D" w:rsidTr="004C73E1">
        <w:trPr>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lastRenderedPageBreak/>
              <w:t>1.8.</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Результат оценки по табелю срочных доне-сений – не ниже 3,25 – ежегодно (по оценке ОДС ЦУКС ГУ МЧС России по Краснодарс-кому краю)</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балл</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3,25</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3,25</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3,25</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3,25</w:t>
            </w:r>
          </w:p>
        </w:tc>
      </w:tr>
      <w:tr w:rsidR="000F127D" w:rsidRPr="000F127D" w:rsidTr="004C73E1">
        <w:trPr>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1.9.</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выданных видеоматериалов с видеокамер АПК «Безопасный город» правоохранительным органам – 100 % ежегодно</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r>
      <w:tr w:rsidR="000F127D" w:rsidRPr="000F127D" w:rsidTr="004C73E1">
        <w:trPr>
          <w:jc w:val="center"/>
        </w:trPr>
        <w:tc>
          <w:tcPr>
            <w:tcW w:w="85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1.10.</w:t>
            </w:r>
          </w:p>
        </w:tc>
        <w:tc>
          <w:tcPr>
            <w:tcW w:w="5954" w:type="dxa"/>
          </w:tcPr>
          <w:p w:rsidR="000F127D" w:rsidRPr="000F127D" w:rsidRDefault="000F127D" w:rsidP="000F127D">
            <w:pPr>
              <w:widowControl/>
              <w:autoSpaceDE/>
              <w:autoSpaceDN/>
              <w:adjustRightInd/>
              <w:ind w:firstLine="0"/>
              <w:jc w:val="left"/>
              <w:rPr>
                <w:rFonts w:ascii="Times New Roman" w:eastAsiaTheme="minorHAnsi" w:hAnsi="Times New Roman" w:cs="Times New Roman"/>
                <w:color w:val="000000"/>
                <w:szCs w:val="28"/>
                <w:lang w:eastAsia="en-US"/>
              </w:rPr>
            </w:pPr>
            <w:r w:rsidRPr="000F127D">
              <w:rPr>
                <w:rFonts w:ascii="Times New Roman" w:eastAsiaTheme="minorHAnsi" w:hAnsi="Times New Roman" w:cs="Times New Roman"/>
                <w:color w:val="000000"/>
                <w:szCs w:val="28"/>
                <w:lang w:eastAsia="en-US"/>
              </w:rPr>
              <w:t>Количество выданных видеоматериалов с видеокамер АПК «Безопасный город» физическим лицам – 100 % ежегодно</w:t>
            </w:r>
          </w:p>
        </w:tc>
        <w:tc>
          <w:tcPr>
            <w:tcW w:w="1842"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w:t>
            </w:r>
          </w:p>
        </w:tc>
        <w:tc>
          <w:tcPr>
            <w:tcW w:w="1701"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560"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417"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c>
          <w:tcPr>
            <w:tcW w:w="1418" w:type="dxa"/>
          </w:tcPr>
          <w:p w:rsidR="000F127D" w:rsidRPr="000F127D" w:rsidRDefault="000F127D" w:rsidP="000F127D">
            <w:pPr>
              <w:widowControl/>
              <w:ind w:firstLine="0"/>
              <w:jc w:val="center"/>
              <w:rPr>
                <w:rFonts w:ascii="Times New Roman" w:hAnsi="Times New Roman" w:cs="Times New Roman"/>
                <w:color w:val="000000"/>
                <w:szCs w:val="28"/>
              </w:rPr>
            </w:pPr>
            <w:r w:rsidRPr="000F127D">
              <w:rPr>
                <w:rFonts w:ascii="Times New Roman" w:hAnsi="Times New Roman" w:cs="Times New Roman"/>
                <w:color w:val="000000"/>
                <w:szCs w:val="28"/>
              </w:rPr>
              <w:t>100</w:t>
            </w: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tbl>
      <w:tblPr>
        <w:tblW w:w="0" w:type="auto"/>
        <w:jc w:val="center"/>
        <w:tblLook w:val="04A0" w:firstRow="1" w:lastRow="0" w:firstColumn="1" w:lastColumn="0" w:noHBand="0" w:noVBand="1"/>
      </w:tblPr>
      <w:tblGrid>
        <w:gridCol w:w="6941"/>
        <w:gridCol w:w="2914"/>
        <w:gridCol w:w="4931"/>
      </w:tblGrid>
      <w:tr w:rsidR="000F127D" w:rsidRPr="000F127D" w:rsidTr="004C73E1">
        <w:trPr>
          <w:jc w:val="center"/>
        </w:trPr>
        <w:tc>
          <w:tcPr>
            <w:tcW w:w="7196" w:type="dxa"/>
            <w:shd w:val="clear" w:color="auto" w:fill="auto"/>
          </w:tcPr>
          <w:p w:rsidR="000F127D" w:rsidRPr="000F127D" w:rsidRDefault="000F127D" w:rsidP="000F127D">
            <w:pPr>
              <w:widowControl/>
              <w:tabs>
                <w:tab w:val="left" w:pos="7920"/>
              </w:tabs>
              <w:autoSpaceDE/>
              <w:autoSpaceDN/>
              <w:adjustRightInd/>
              <w:ind w:firstLine="0"/>
              <w:jc w:val="left"/>
              <w:rPr>
                <w:rFonts w:ascii="Times New Roman" w:hAnsi="Times New Roman" w:cs="Times New Roman"/>
                <w:bCs/>
                <w:color w:val="000000"/>
                <w:szCs w:val="28"/>
              </w:rPr>
            </w:pPr>
            <w:r w:rsidRPr="000F127D">
              <w:rPr>
                <w:rFonts w:ascii="Times New Roman" w:hAnsi="Times New Roman" w:cs="Times New Roman"/>
                <w:bCs/>
                <w:color w:val="000000"/>
                <w:sz w:val="28"/>
                <w:szCs w:val="28"/>
              </w:rPr>
              <w:t xml:space="preserve">Заместитель главы </w:t>
            </w:r>
          </w:p>
          <w:p w:rsidR="000F127D" w:rsidRPr="000F127D" w:rsidRDefault="000F127D" w:rsidP="000F127D">
            <w:pPr>
              <w:widowControl/>
              <w:tabs>
                <w:tab w:val="left" w:pos="7920"/>
              </w:tabs>
              <w:autoSpaceDE/>
              <w:autoSpaceDN/>
              <w:adjustRightInd/>
              <w:ind w:firstLine="0"/>
              <w:jc w:val="left"/>
              <w:rPr>
                <w:rFonts w:ascii="Times New Roman" w:hAnsi="Times New Roman" w:cs="Times New Roman"/>
                <w:bCs/>
                <w:color w:val="000000"/>
                <w:szCs w:val="28"/>
              </w:rPr>
            </w:pPr>
            <w:r w:rsidRPr="000F127D">
              <w:rPr>
                <w:rFonts w:ascii="Times New Roman" w:hAnsi="Times New Roman" w:cs="Times New Roman"/>
                <w:bCs/>
                <w:color w:val="000000"/>
                <w:sz w:val="28"/>
                <w:szCs w:val="28"/>
              </w:rPr>
              <w:t xml:space="preserve">муниципального образования </w:t>
            </w:r>
          </w:p>
          <w:p w:rsidR="000F127D" w:rsidRPr="000F127D" w:rsidRDefault="000F127D" w:rsidP="000F127D">
            <w:pPr>
              <w:widowControl/>
              <w:tabs>
                <w:tab w:val="left" w:pos="7920"/>
              </w:tabs>
              <w:autoSpaceDE/>
              <w:autoSpaceDN/>
              <w:adjustRightInd/>
              <w:ind w:firstLine="0"/>
              <w:jc w:val="left"/>
              <w:rPr>
                <w:rFonts w:ascii="Times New Roman" w:hAnsi="Times New Roman" w:cs="Times New Roman"/>
                <w:bCs/>
                <w:color w:val="000000"/>
                <w:szCs w:val="28"/>
              </w:rPr>
            </w:pPr>
            <w:r w:rsidRPr="000F127D">
              <w:rPr>
                <w:rFonts w:ascii="Times New Roman" w:hAnsi="Times New Roman" w:cs="Times New Roman"/>
                <w:bCs/>
                <w:color w:val="000000"/>
                <w:sz w:val="28"/>
                <w:szCs w:val="28"/>
              </w:rPr>
              <w:t xml:space="preserve">Тимашевский район </w:t>
            </w:r>
          </w:p>
        </w:tc>
        <w:tc>
          <w:tcPr>
            <w:tcW w:w="3060" w:type="dxa"/>
            <w:shd w:val="clear" w:color="auto" w:fill="auto"/>
          </w:tcPr>
          <w:p w:rsidR="000F127D" w:rsidRPr="000F127D" w:rsidRDefault="000F127D" w:rsidP="000F127D">
            <w:pPr>
              <w:widowControl/>
              <w:tabs>
                <w:tab w:val="left" w:pos="7920"/>
              </w:tabs>
              <w:autoSpaceDE/>
              <w:autoSpaceDN/>
              <w:adjustRightInd/>
              <w:ind w:firstLine="0"/>
              <w:rPr>
                <w:rFonts w:ascii="Times New Roman" w:hAnsi="Times New Roman" w:cs="Times New Roman"/>
                <w:bCs/>
                <w:color w:val="000000"/>
                <w:szCs w:val="28"/>
              </w:rPr>
            </w:pPr>
          </w:p>
        </w:tc>
        <w:tc>
          <w:tcPr>
            <w:tcW w:w="5128" w:type="dxa"/>
            <w:shd w:val="clear" w:color="auto" w:fill="auto"/>
          </w:tcPr>
          <w:p w:rsidR="000F127D" w:rsidRPr="000F127D" w:rsidRDefault="000F127D" w:rsidP="000F127D">
            <w:pPr>
              <w:widowControl/>
              <w:tabs>
                <w:tab w:val="left" w:pos="7920"/>
              </w:tabs>
              <w:autoSpaceDE/>
              <w:autoSpaceDN/>
              <w:adjustRightInd/>
              <w:ind w:firstLine="0"/>
              <w:rPr>
                <w:rFonts w:ascii="Times New Roman" w:hAnsi="Times New Roman" w:cs="Times New Roman"/>
                <w:bCs/>
                <w:color w:val="000000"/>
                <w:szCs w:val="28"/>
              </w:rPr>
            </w:pPr>
          </w:p>
          <w:p w:rsidR="000F127D" w:rsidRPr="000F127D" w:rsidRDefault="000F127D" w:rsidP="000F127D">
            <w:pPr>
              <w:widowControl/>
              <w:tabs>
                <w:tab w:val="left" w:pos="7920"/>
              </w:tabs>
              <w:autoSpaceDE/>
              <w:autoSpaceDN/>
              <w:adjustRightInd/>
              <w:ind w:firstLine="0"/>
              <w:jc w:val="right"/>
              <w:rPr>
                <w:rFonts w:ascii="Times New Roman" w:hAnsi="Times New Roman" w:cs="Times New Roman"/>
                <w:bCs/>
                <w:color w:val="000000"/>
                <w:szCs w:val="28"/>
              </w:rPr>
            </w:pPr>
          </w:p>
          <w:p w:rsidR="000F127D" w:rsidRPr="000F127D" w:rsidRDefault="000F127D" w:rsidP="000F127D">
            <w:pPr>
              <w:widowControl/>
              <w:tabs>
                <w:tab w:val="left" w:pos="7920"/>
              </w:tabs>
              <w:autoSpaceDE/>
              <w:autoSpaceDN/>
              <w:adjustRightInd/>
              <w:ind w:firstLine="0"/>
              <w:jc w:val="right"/>
              <w:rPr>
                <w:rFonts w:ascii="Times New Roman" w:hAnsi="Times New Roman" w:cs="Times New Roman"/>
                <w:bCs/>
                <w:color w:val="000000"/>
                <w:szCs w:val="28"/>
              </w:rPr>
            </w:pPr>
            <w:r w:rsidRPr="000F127D">
              <w:rPr>
                <w:rFonts w:ascii="Times New Roman" w:hAnsi="Times New Roman" w:cs="Times New Roman"/>
                <w:bCs/>
                <w:color w:val="000000"/>
                <w:sz w:val="28"/>
                <w:szCs w:val="28"/>
              </w:rPr>
              <w:t>А.В. Мелихов</w:t>
            </w: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p w:rsidR="000F127D" w:rsidRDefault="000F127D">
      <w:pPr>
        <w:widowControl/>
        <w:autoSpaceDE/>
        <w:autoSpaceDN/>
        <w:adjustRightInd/>
        <w:ind w:firstLine="0"/>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lastRenderedPageBreak/>
        <w:t>Приложение № 2</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к подпрограмме  «Обеспечение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безопасности населения и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территорий муниципального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образования Тимашевский район» </w:t>
      </w:r>
    </w:p>
    <w:p w:rsidR="000F127D" w:rsidRPr="000F127D" w:rsidRDefault="000F127D" w:rsidP="000F127D">
      <w:pPr>
        <w:widowControl/>
        <w:autoSpaceDE/>
        <w:autoSpaceDN/>
        <w:adjustRightInd/>
        <w:ind w:left="9923" w:firstLine="0"/>
        <w:jc w:val="lef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 xml:space="preserve">на 2019-2022 годы </w:t>
      </w:r>
    </w:p>
    <w:p w:rsidR="000F127D" w:rsidRPr="000F127D" w:rsidRDefault="000F127D" w:rsidP="000F127D">
      <w:pPr>
        <w:widowControl/>
        <w:autoSpaceDE/>
        <w:autoSpaceDN/>
        <w:adjustRightInd/>
        <w:ind w:firstLine="0"/>
        <w:jc w:val="left"/>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left"/>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center"/>
        <w:rPr>
          <w:rFonts w:ascii="Times New Roman" w:eastAsiaTheme="minorHAnsi" w:hAnsi="Times New Roman" w:cs="Times New Roman"/>
          <w:b/>
          <w:sz w:val="28"/>
          <w:lang w:eastAsia="en-US"/>
        </w:rPr>
      </w:pPr>
      <w:r w:rsidRPr="000F127D">
        <w:rPr>
          <w:rFonts w:ascii="Times New Roman" w:eastAsiaTheme="minorHAnsi" w:hAnsi="Times New Roman" w:cs="Times New Roman"/>
          <w:b/>
          <w:sz w:val="28"/>
          <w:lang w:eastAsia="en-US"/>
        </w:rPr>
        <w:t xml:space="preserve">ПЕРЕЧЕНЬ ОСНОВНЫХ МЕРОПРИЯТИЙ </w:t>
      </w: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подпрограммы «Построение и развитие аппаратно-программного комплекса «Безопасный город» на территории</w:t>
      </w: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муниципального образования Тимашевский район» на 2019-2022 годы</w:t>
      </w: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right"/>
        <w:rPr>
          <w:rFonts w:ascii="Times New Roman" w:eastAsiaTheme="minorHAnsi" w:hAnsi="Times New Roman" w:cs="Times New Roman"/>
          <w:sz w:val="28"/>
          <w:lang w:eastAsia="en-US"/>
        </w:rPr>
      </w:pPr>
      <w:r w:rsidRPr="000F127D">
        <w:rPr>
          <w:rFonts w:ascii="Times New Roman" w:eastAsiaTheme="minorHAnsi" w:hAnsi="Times New Roman" w:cs="Times New Roman"/>
          <w:sz w:val="28"/>
          <w:lang w:eastAsia="en-US"/>
        </w:rPr>
        <w:t>тысяч рублей</w:t>
      </w:r>
    </w:p>
    <w:tbl>
      <w:tblPr>
        <w:tblW w:w="14601" w:type="dxa"/>
        <w:tblInd w:w="70" w:type="dxa"/>
        <w:tblLayout w:type="fixed"/>
        <w:tblCellMar>
          <w:left w:w="70" w:type="dxa"/>
          <w:right w:w="70" w:type="dxa"/>
        </w:tblCellMar>
        <w:tblLook w:val="0000" w:firstRow="0" w:lastRow="0" w:firstColumn="0" w:lastColumn="0" w:noHBand="0" w:noVBand="0"/>
      </w:tblPr>
      <w:tblGrid>
        <w:gridCol w:w="709"/>
        <w:gridCol w:w="2410"/>
        <w:gridCol w:w="1701"/>
        <w:gridCol w:w="1276"/>
        <w:gridCol w:w="1134"/>
        <w:gridCol w:w="1134"/>
        <w:gridCol w:w="1134"/>
        <w:gridCol w:w="1134"/>
        <w:gridCol w:w="1984"/>
        <w:gridCol w:w="1985"/>
      </w:tblGrid>
      <w:tr w:rsidR="000F127D" w:rsidRPr="000F127D" w:rsidTr="00B44B3B">
        <w:trPr>
          <w:cantSplit/>
          <w:trHeight w:val="360"/>
        </w:trPr>
        <w:tc>
          <w:tcPr>
            <w:tcW w:w="709"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w:t>
            </w:r>
            <w:r w:rsidRPr="000F127D">
              <w:rPr>
                <w:rFonts w:ascii="Times New Roman" w:hAnsi="Times New Roman" w:cs="Times New Roman"/>
                <w:color w:val="000000" w:themeColor="text1"/>
              </w:rPr>
              <w:br/>
              <w:t>п/п</w:t>
            </w:r>
          </w:p>
        </w:tc>
        <w:tc>
          <w:tcPr>
            <w:tcW w:w="2410"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43" w:right="-36"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 xml:space="preserve">Наименование  мероприятия </w:t>
            </w:r>
          </w:p>
        </w:tc>
        <w:tc>
          <w:tcPr>
            <w:tcW w:w="1701"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Источники   финансирова-ния</w:t>
            </w:r>
          </w:p>
        </w:tc>
        <w:tc>
          <w:tcPr>
            <w:tcW w:w="1276" w:type="dxa"/>
            <w:vMerge w:val="restart"/>
            <w:tcBorders>
              <w:top w:val="single" w:sz="6" w:space="0" w:color="auto"/>
              <w:left w:val="single" w:sz="6" w:space="0" w:color="auto"/>
              <w:bottom w:val="nil"/>
              <w:right w:val="single" w:sz="6" w:space="0" w:color="auto"/>
            </w:tcBorders>
            <w:vAlign w:val="center"/>
          </w:tcPr>
          <w:p w:rsidR="000F127D" w:rsidRPr="000F127D" w:rsidRDefault="000F127D" w:rsidP="000F127D">
            <w:pPr>
              <w:widowControl/>
              <w:ind w:left="-70" w:right="-70"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 xml:space="preserve">Объем   финансиро-вания, </w:t>
            </w:r>
          </w:p>
          <w:p w:rsidR="000F127D" w:rsidRPr="000F127D" w:rsidRDefault="000F127D" w:rsidP="000F127D">
            <w:pPr>
              <w:widowControl/>
              <w:ind w:left="-70" w:right="-70"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p w:rsidR="000F127D" w:rsidRPr="000F127D" w:rsidRDefault="000F127D" w:rsidP="000F127D">
            <w:pPr>
              <w:widowControl/>
              <w:ind w:left="-70" w:right="-70"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(руб.)</w:t>
            </w:r>
          </w:p>
        </w:tc>
        <w:tc>
          <w:tcPr>
            <w:tcW w:w="4536" w:type="dxa"/>
            <w:gridSpan w:val="4"/>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В том числе</w:t>
            </w:r>
          </w:p>
        </w:tc>
        <w:tc>
          <w:tcPr>
            <w:tcW w:w="1984" w:type="dxa"/>
            <w:vMerge w:val="restart"/>
            <w:tcBorders>
              <w:top w:val="single" w:sz="6" w:space="0" w:color="auto"/>
              <w:left w:val="single" w:sz="4" w:space="0" w:color="auto"/>
              <w:right w:val="single" w:sz="4" w:space="0" w:color="auto"/>
            </w:tcBorders>
            <w:vAlign w:val="center"/>
          </w:tcPr>
          <w:p w:rsidR="000F127D" w:rsidRPr="000F127D" w:rsidRDefault="000F127D" w:rsidP="000F127D">
            <w:pPr>
              <w:widowControl/>
              <w:ind w:left="-8" w:right="-70"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6" w:space="0" w:color="auto"/>
              <w:left w:val="single" w:sz="4" w:space="0" w:color="auto"/>
              <w:right w:val="single" w:sz="6" w:space="0" w:color="auto"/>
            </w:tcBorders>
            <w:vAlign w:val="center"/>
          </w:tcPr>
          <w:p w:rsidR="000F127D" w:rsidRPr="000F127D" w:rsidRDefault="000F127D" w:rsidP="000F127D">
            <w:pPr>
              <w:widowControl/>
              <w:ind w:right="-70" w:firstLine="0"/>
              <w:jc w:val="center"/>
              <w:rPr>
                <w:rFonts w:ascii="Times New Roman" w:hAnsi="Times New Roman" w:cs="Times New Roman"/>
                <w:color w:val="000000" w:themeColor="text1"/>
              </w:rPr>
            </w:pPr>
            <w:r w:rsidRPr="000F127D">
              <w:rPr>
                <w:rFonts w:ascii="Times New Roman" w:hAnsi="Times New Roman"/>
                <w:color w:val="000000" w:themeColor="text1"/>
                <w:shd w:val="clear" w:color="auto" w:fill="FFFFFF"/>
              </w:rPr>
              <w:t>Муниципальный заказчик, главный распорядитель (распорядитель) бюджетных средств, исполнитель</w:t>
            </w:r>
          </w:p>
        </w:tc>
      </w:tr>
      <w:tr w:rsidR="000F127D" w:rsidRPr="000F127D" w:rsidTr="00B44B3B">
        <w:trPr>
          <w:cantSplit/>
          <w:trHeight w:val="240"/>
        </w:trPr>
        <w:tc>
          <w:tcPr>
            <w:tcW w:w="709"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10"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p>
        </w:tc>
        <w:tc>
          <w:tcPr>
            <w:tcW w:w="1701"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p>
        </w:tc>
        <w:tc>
          <w:tcPr>
            <w:tcW w:w="1276" w:type="dxa"/>
            <w:vMerge/>
            <w:tcBorders>
              <w:top w:val="nil"/>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p>
        </w:tc>
        <w:tc>
          <w:tcPr>
            <w:tcW w:w="1134"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autoSpaceDE/>
              <w:autoSpaceDN/>
              <w:adjustRightInd/>
              <w:spacing w:line="216" w:lineRule="auto"/>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2019 год</w:t>
            </w:r>
          </w:p>
          <w:p w:rsidR="000F127D" w:rsidRPr="000F127D" w:rsidRDefault="000F127D" w:rsidP="000F127D">
            <w:pPr>
              <w:widowControl/>
              <w:autoSpaceDE/>
              <w:autoSpaceDN/>
              <w:adjustRightInd/>
              <w:spacing w:line="216" w:lineRule="auto"/>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 xml:space="preserve">(руб.) </w:t>
            </w:r>
          </w:p>
        </w:tc>
        <w:tc>
          <w:tcPr>
            <w:tcW w:w="1134"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autoSpaceDE/>
              <w:autoSpaceDN/>
              <w:adjustRightInd/>
              <w:spacing w:line="216" w:lineRule="auto"/>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2020 год</w:t>
            </w:r>
          </w:p>
          <w:p w:rsidR="000F127D" w:rsidRPr="000F127D" w:rsidRDefault="000F127D" w:rsidP="000F127D">
            <w:pPr>
              <w:widowControl/>
              <w:autoSpaceDE/>
              <w:autoSpaceDN/>
              <w:adjustRightInd/>
              <w:spacing w:line="216" w:lineRule="auto"/>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 xml:space="preserve">(руб.) </w:t>
            </w:r>
          </w:p>
        </w:tc>
        <w:tc>
          <w:tcPr>
            <w:tcW w:w="1134" w:type="dxa"/>
            <w:tcBorders>
              <w:top w:val="single" w:sz="6" w:space="0" w:color="auto"/>
              <w:left w:val="single" w:sz="6" w:space="0" w:color="auto"/>
              <w:bottom w:val="single" w:sz="6" w:space="0" w:color="auto"/>
              <w:right w:val="single" w:sz="4" w:space="0" w:color="auto"/>
            </w:tcBorders>
            <w:vAlign w:val="center"/>
          </w:tcPr>
          <w:p w:rsidR="000F127D" w:rsidRPr="000F127D" w:rsidRDefault="000F127D" w:rsidP="000F127D">
            <w:pPr>
              <w:widowControl/>
              <w:ind w:firstLine="0"/>
              <w:jc w:val="center"/>
              <w:rPr>
                <w:rFonts w:ascii="Times New Roman" w:hAnsi="Times New Roman"/>
                <w:color w:val="000000" w:themeColor="text1"/>
              </w:rPr>
            </w:pPr>
            <w:r w:rsidRPr="000F127D">
              <w:rPr>
                <w:rFonts w:ascii="Times New Roman" w:hAnsi="Times New Roman"/>
                <w:color w:val="000000" w:themeColor="text1"/>
              </w:rPr>
              <w:t>2021 год</w:t>
            </w:r>
          </w:p>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(руб.)</w:t>
            </w:r>
            <w:r w:rsidRPr="000F127D">
              <w:rPr>
                <w:rFonts w:ascii="Times New Roman" w:hAnsi="Times New Roman"/>
                <w:color w:val="000000" w:themeColor="text1"/>
              </w:rPr>
              <w:t xml:space="preserve"> </w:t>
            </w:r>
          </w:p>
        </w:tc>
        <w:tc>
          <w:tcPr>
            <w:tcW w:w="1134" w:type="dxa"/>
            <w:tcBorders>
              <w:top w:val="single" w:sz="6" w:space="0" w:color="auto"/>
              <w:left w:val="single" w:sz="4" w:space="0" w:color="auto"/>
              <w:bottom w:val="single" w:sz="6" w:space="0" w:color="auto"/>
              <w:right w:val="single" w:sz="4" w:space="0" w:color="auto"/>
            </w:tcBorders>
            <w:vAlign w:val="center"/>
          </w:tcPr>
          <w:p w:rsidR="000F127D" w:rsidRPr="000F127D" w:rsidRDefault="000F127D" w:rsidP="000F127D">
            <w:pPr>
              <w:widowControl/>
              <w:ind w:firstLine="0"/>
              <w:jc w:val="center"/>
              <w:rPr>
                <w:rFonts w:ascii="Times New Roman" w:hAnsi="Times New Roman"/>
                <w:color w:val="000000" w:themeColor="text1"/>
              </w:rPr>
            </w:pPr>
            <w:r w:rsidRPr="000F127D">
              <w:rPr>
                <w:rFonts w:ascii="Times New Roman" w:hAnsi="Times New Roman"/>
                <w:color w:val="000000" w:themeColor="text1"/>
              </w:rPr>
              <w:t>2022 год</w:t>
            </w:r>
          </w:p>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(руб.)</w:t>
            </w:r>
            <w:r w:rsidRPr="000F127D">
              <w:rPr>
                <w:rFonts w:ascii="Times New Roman" w:hAnsi="Times New Roman"/>
                <w:color w:val="000000" w:themeColor="text1"/>
              </w:rPr>
              <w:t xml:space="preserve"> </w:t>
            </w:r>
          </w:p>
        </w:tc>
        <w:tc>
          <w:tcPr>
            <w:tcW w:w="1984" w:type="dxa"/>
            <w:vMerge/>
            <w:tcBorders>
              <w:left w:val="single" w:sz="4" w:space="0" w:color="auto"/>
              <w:bottom w:val="single" w:sz="6" w:space="0" w:color="auto"/>
              <w:right w:val="single" w:sz="4"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
          <w:lang w:eastAsia="en-US"/>
        </w:rPr>
      </w:pPr>
    </w:p>
    <w:tbl>
      <w:tblPr>
        <w:tblW w:w="14601" w:type="dxa"/>
        <w:tblInd w:w="70" w:type="dxa"/>
        <w:tblLayout w:type="fixed"/>
        <w:tblCellMar>
          <w:left w:w="70" w:type="dxa"/>
          <w:right w:w="70" w:type="dxa"/>
        </w:tblCellMar>
        <w:tblLook w:val="0000" w:firstRow="0" w:lastRow="0" w:firstColumn="0" w:lastColumn="0" w:noHBand="0" w:noVBand="0"/>
      </w:tblPr>
      <w:tblGrid>
        <w:gridCol w:w="690"/>
        <w:gridCol w:w="2429"/>
        <w:gridCol w:w="1701"/>
        <w:gridCol w:w="1276"/>
        <w:gridCol w:w="1134"/>
        <w:gridCol w:w="1134"/>
        <w:gridCol w:w="1134"/>
        <w:gridCol w:w="1134"/>
        <w:gridCol w:w="1984"/>
        <w:gridCol w:w="1985"/>
      </w:tblGrid>
      <w:tr w:rsidR="000F127D" w:rsidRPr="000F127D" w:rsidTr="00B44B3B">
        <w:trPr>
          <w:trHeight w:val="392"/>
          <w:tblHeader/>
        </w:trPr>
        <w:tc>
          <w:tcPr>
            <w:tcW w:w="690"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w:t>
            </w:r>
          </w:p>
        </w:tc>
        <w:tc>
          <w:tcPr>
            <w:tcW w:w="2429"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2</w:t>
            </w:r>
          </w:p>
        </w:tc>
        <w:tc>
          <w:tcPr>
            <w:tcW w:w="1701"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right="-70"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3</w:t>
            </w:r>
          </w:p>
        </w:tc>
        <w:tc>
          <w:tcPr>
            <w:tcW w:w="1276"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4</w:t>
            </w:r>
          </w:p>
        </w:tc>
        <w:tc>
          <w:tcPr>
            <w:tcW w:w="1134"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5</w:t>
            </w:r>
          </w:p>
        </w:tc>
        <w:tc>
          <w:tcPr>
            <w:tcW w:w="1134" w:type="dxa"/>
            <w:tcBorders>
              <w:top w:val="single" w:sz="6" w:space="0" w:color="auto"/>
              <w:left w:val="single" w:sz="6"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6</w:t>
            </w:r>
          </w:p>
        </w:tc>
        <w:tc>
          <w:tcPr>
            <w:tcW w:w="1134" w:type="dxa"/>
            <w:tcBorders>
              <w:top w:val="single" w:sz="6" w:space="0" w:color="auto"/>
              <w:left w:val="single" w:sz="6" w:space="0" w:color="auto"/>
              <w:bottom w:val="single" w:sz="6" w:space="0" w:color="auto"/>
              <w:right w:val="single" w:sz="4"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7</w:t>
            </w:r>
          </w:p>
        </w:tc>
        <w:tc>
          <w:tcPr>
            <w:tcW w:w="1134" w:type="dxa"/>
            <w:tcBorders>
              <w:top w:val="single" w:sz="6" w:space="0" w:color="auto"/>
              <w:left w:val="single" w:sz="4"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8</w:t>
            </w:r>
          </w:p>
        </w:tc>
        <w:tc>
          <w:tcPr>
            <w:tcW w:w="1984" w:type="dxa"/>
            <w:tcBorders>
              <w:top w:val="single" w:sz="6" w:space="0" w:color="auto"/>
              <w:left w:val="single" w:sz="6" w:space="0" w:color="auto"/>
              <w:bottom w:val="single" w:sz="6" w:space="0" w:color="auto"/>
              <w:right w:val="single" w:sz="4"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9</w:t>
            </w:r>
          </w:p>
        </w:tc>
        <w:tc>
          <w:tcPr>
            <w:tcW w:w="1985" w:type="dxa"/>
            <w:tcBorders>
              <w:top w:val="single" w:sz="6" w:space="0" w:color="auto"/>
              <w:left w:val="single" w:sz="4" w:space="0" w:color="auto"/>
              <w:bottom w:val="single" w:sz="6" w:space="0" w:color="auto"/>
              <w:right w:val="single" w:sz="6" w:space="0" w:color="auto"/>
            </w:tcBorders>
            <w:vAlign w:val="center"/>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10</w:t>
            </w:r>
          </w:p>
        </w:tc>
      </w:tr>
      <w:tr w:rsidR="000F127D" w:rsidRPr="000F127D" w:rsidTr="00B44B3B">
        <w:trPr>
          <w:trHeight w:val="392"/>
        </w:trPr>
        <w:tc>
          <w:tcPr>
            <w:tcW w:w="690"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w:t>
            </w:r>
          </w:p>
        </w:tc>
        <w:tc>
          <w:tcPr>
            <w:tcW w:w="13911" w:type="dxa"/>
            <w:gridSpan w:val="9"/>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rPr>
                <w:rFonts w:ascii="Times New Roman" w:hAnsi="Times New Roman" w:cs="Times New Roman"/>
                <w:color w:val="000000" w:themeColor="text1"/>
              </w:rPr>
            </w:pPr>
            <w:r w:rsidRPr="000F127D">
              <w:rPr>
                <w:rFonts w:ascii="Times New Roman" w:hAnsi="Times New Roman" w:cs="Times New Roman"/>
                <w:color w:val="000000" w:themeColor="text1"/>
              </w:rPr>
              <w:t>Цель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 а также совершенствование системы экстренной оперативной службы, необходимой для обеспечения возможности круглосуточного бесплатного для пользователя вызова экстренных оперативных служб по единому номеру «112»</w:t>
            </w:r>
          </w:p>
        </w:tc>
      </w:tr>
      <w:tr w:rsidR="000F127D" w:rsidRPr="000F127D" w:rsidTr="00B44B3B">
        <w:trPr>
          <w:trHeight w:val="392"/>
        </w:trPr>
        <w:tc>
          <w:tcPr>
            <w:tcW w:w="690"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1.1</w:t>
            </w:r>
          </w:p>
        </w:tc>
        <w:tc>
          <w:tcPr>
            <w:tcW w:w="13911" w:type="dxa"/>
            <w:gridSpan w:val="9"/>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rPr>
                <w:rFonts w:ascii="Times New Roman" w:hAnsi="Times New Roman" w:cs="Times New Roman"/>
                <w:color w:val="000000" w:themeColor="text1"/>
                <w:szCs w:val="20"/>
              </w:rPr>
            </w:pPr>
            <w:r w:rsidRPr="000F127D">
              <w:rPr>
                <w:rFonts w:ascii="Times New Roman" w:hAnsi="Times New Roman" w:cs="Times New Roman"/>
                <w:color w:val="000000" w:themeColor="text1"/>
              </w:rPr>
              <w:t xml:space="preserve">Задача </w:t>
            </w:r>
            <w:r w:rsidRPr="000F127D">
              <w:rPr>
                <w:rFonts w:ascii="Times New Roman" w:hAnsi="Times New Roman" w:cs="Times New Roman"/>
                <w:color w:val="000000" w:themeColor="text1"/>
                <w:szCs w:val="20"/>
              </w:rPr>
              <w:t>– создание интегрированного ресурса для государственных, муниципальных органов власти и организаций, участвующих в обеспечении безопасности жизнедеятельности населения района и построение сегментов АПК «Безопасный город» на базе существующей инфраструктуры и дальнейшее развитие их функциональных и технических возможностей</w:t>
            </w: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1.1.1</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Организация работ и приобретение необ-ходимого оборудо-</w:t>
            </w:r>
            <w:r w:rsidRPr="000F127D">
              <w:rPr>
                <w:rFonts w:ascii="Times New Roman" w:hAnsi="Times New Roman" w:cs="Times New Roman"/>
                <w:color w:val="000000" w:themeColor="text1"/>
              </w:rPr>
              <w:lastRenderedPageBreak/>
              <w:t>вания и програм-много обеспечения для дальнейшей эксплуатации и развития муници-пального сегмента Системы-112</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3 000,0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3 000,0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 xml:space="preserve">Количество оборудования, приобретаемого </w:t>
            </w:r>
            <w:r w:rsidRPr="000F127D">
              <w:rPr>
                <w:rFonts w:ascii="Times New Roman" w:eastAsiaTheme="minorHAnsi" w:hAnsi="Times New Roman" w:cs="Times New Roman"/>
                <w:color w:val="000000" w:themeColor="text1"/>
                <w:lang w:eastAsia="en-US"/>
              </w:rPr>
              <w:lastRenderedPageBreak/>
              <w:t>для оснащения Системы-112.</w:t>
            </w:r>
          </w:p>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 xml:space="preserve">2019 год – </w:t>
            </w:r>
          </w:p>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 xml:space="preserve">18 единиц. </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shd w:val="clear" w:color="auto" w:fill="FFFFFF"/>
                <w:lang w:eastAsia="en-US"/>
              </w:rPr>
              <w:lastRenderedPageBreak/>
              <w:t>Муниципальный заказчик, глав-ный распоряди-</w:t>
            </w:r>
            <w:r w:rsidRPr="000F127D">
              <w:rPr>
                <w:rFonts w:ascii="Times New Roman" w:eastAsiaTheme="minorHAnsi" w:hAnsi="Times New Roman" w:cs="Times New Roman"/>
                <w:color w:val="000000" w:themeColor="text1"/>
                <w:shd w:val="clear" w:color="auto" w:fill="FFFFFF"/>
                <w:lang w:eastAsia="en-US"/>
              </w:rPr>
              <w:lastRenderedPageBreak/>
              <w:t>тель (распоряди-тель) бюджетных средств, испол-нитель</w:t>
            </w:r>
            <w:r w:rsidRPr="000F127D">
              <w:rPr>
                <w:rFonts w:ascii="Times New Roman" w:eastAsiaTheme="minorHAnsi" w:hAnsi="Times New Roman" w:cs="Times New Roman"/>
                <w:color w:val="000000" w:themeColor="text1"/>
                <w:lang w:eastAsia="en-US"/>
              </w:rPr>
              <w:t xml:space="preserve">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3 000,0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3 000,0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1.1.2</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Оснащение мебелью, оргтехникой и создание необходи-мых условий труда    в соответствии с ГОСТом</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258,5</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258,5</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 xml:space="preserve">Количество комплектов мебели и единиц оргтехники для оснащения Системы-112 и создания необхо-димых условий труда. </w:t>
            </w:r>
          </w:p>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 xml:space="preserve">2022 год - </w:t>
            </w:r>
          </w:p>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45 единиц.</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suppressAutoHyphens/>
              <w:autoSpaceDE/>
              <w:autoSpaceDN/>
              <w:adjustRightInd/>
              <w:ind w:firstLine="0"/>
              <w:jc w:val="left"/>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shd w:val="clear" w:color="auto" w:fill="FFFFFF"/>
                <w:lang w:eastAsia="en-US"/>
              </w:rPr>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258,5</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258,5</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1.1.3</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Оснащения категорийного объекта ЕДДС источником бесперебойного (резервного) автономного </w:t>
            </w:r>
            <w:r w:rsidRPr="000F127D">
              <w:rPr>
                <w:rFonts w:ascii="Times New Roman" w:hAnsi="Times New Roman" w:cs="Times New Roman"/>
                <w:color w:val="000000" w:themeColor="text1"/>
              </w:rPr>
              <w:lastRenderedPageBreak/>
              <w:t>электропитания</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485,0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485,0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Количество источников бесперебойного автономного электропитания Учреждения ЕДДС МКУ </w:t>
            </w:r>
            <w:r w:rsidRPr="000F127D">
              <w:rPr>
                <w:rFonts w:ascii="Times New Roman" w:hAnsi="Times New Roman" w:cs="Times New Roman"/>
                <w:color w:val="000000" w:themeColor="text1"/>
              </w:rPr>
              <w:lastRenderedPageBreak/>
              <w:t xml:space="preserve">«Ситуационный центр» и здания администрации муниципального образования Тимашевский район  </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2022 год - 1 шт.</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Муниципальный заказчик, глав-ный распоряди-тель (распоряди-тель) бюджетных средств, испол-нитель – муници-</w:t>
            </w:r>
            <w:r w:rsidRPr="000F127D">
              <w:rPr>
                <w:rFonts w:ascii="Times New Roman" w:hAnsi="Times New Roman" w:cs="Times New Roman"/>
                <w:color w:val="000000" w:themeColor="text1"/>
              </w:rPr>
              <w:lastRenderedPageBreak/>
              <w:t>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485,0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485,0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1.1.4</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Организация мер по антитеррористичес-кой защищенности здания с массовым пребыванием людей  3 категории</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1 212,8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1 212,8</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Количество мероприятий, направленных на организацию мер по антитеррорис-тической защи-щенности, прово-димых МКУ «Ситуационный центр» МО Тимашевский район:</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1) установка металл детектора. 2022 г.- 1 шт.;</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2) установка автоматических откатных ворот. 2022 г.- 1 шт.;</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3) замена видео-камер по пери-метру и внут-реннего видео-наблюдения. 2022г.- 1 шт.;</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4) установка системы автома-тического опове-щения персонала. 2022г.- 1 шт.;</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5) установка охранной сис-темы «Тревожная кнопка».         2022 г.- 1 шт.</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1 212,8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1 212,8</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1.2</w:t>
            </w:r>
          </w:p>
        </w:tc>
        <w:tc>
          <w:tcPr>
            <w:tcW w:w="13911" w:type="dxa"/>
            <w:gridSpan w:val="9"/>
            <w:tcBorders>
              <w:top w:val="single" w:sz="6" w:space="0" w:color="auto"/>
              <w:left w:val="single" w:sz="6" w:space="0" w:color="auto"/>
              <w:right w:val="single" w:sz="6" w:space="0" w:color="auto"/>
            </w:tcBorders>
          </w:tcPr>
          <w:p w:rsidR="000F127D" w:rsidRPr="000F127D" w:rsidRDefault="000F127D" w:rsidP="000F127D">
            <w:pPr>
              <w:widowControl/>
              <w:ind w:firstLine="0"/>
              <w:rPr>
                <w:rFonts w:ascii="Times New Roman" w:hAnsi="Times New Roman" w:cs="Times New Roman"/>
                <w:color w:val="000000" w:themeColor="text1"/>
              </w:rPr>
            </w:pPr>
            <w:r w:rsidRPr="000F127D">
              <w:rPr>
                <w:rFonts w:ascii="Times New Roman" w:hAnsi="Times New Roman" w:cs="Times New Roman"/>
                <w:color w:val="000000" w:themeColor="text1"/>
              </w:rPr>
              <w:t>Задача - обеспечение функционирования инфраструктуры видеонаблюдения, сбора и отображения видеоинформации от всех муниципальных видеокамер;</w:t>
            </w:r>
          </w:p>
          <w:p w:rsidR="000F127D" w:rsidRPr="000F127D" w:rsidRDefault="000F127D" w:rsidP="000F127D">
            <w:pPr>
              <w:widowControl/>
              <w:ind w:firstLine="0"/>
              <w:rPr>
                <w:rFonts w:ascii="Times New Roman" w:hAnsi="Times New Roman" w:cs="Times New Roman"/>
                <w:color w:val="000000" w:themeColor="text1"/>
              </w:rPr>
            </w:pPr>
            <w:r w:rsidRPr="000F127D">
              <w:rPr>
                <w:rFonts w:ascii="Times New Roman" w:hAnsi="Times New Roman" w:cs="Times New Roman"/>
                <w:color w:val="000000" w:themeColor="text1"/>
              </w:rPr>
              <w:t>- обеспечение функционирования органа повседневного управления реагирования ТП РСЧС</w:t>
            </w: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1.2.1</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Оснащение и обес-печение функцио-нирования муници-пального казенного учреждения «Ситуа-ционный центр» муниципального образования </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Тимашевский район                                (в рамках бюджет-ной сметы)</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22 815,7</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5 907,1</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100 %  исполнение бюджетной сметы ежегодно</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22 815,7</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5 907,1</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1.2.2</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Оснащение мониторингового центра системы видеонаблюдения видеостеной</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1 568,0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1 568,0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Количество приобретенных и установленных видеостен для наглядного </w:t>
            </w:r>
            <w:r w:rsidRPr="000F127D">
              <w:rPr>
                <w:rFonts w:ascii="Times New Roman" w:hAnsi="Times New Roman" w:cs="Times New Roman"/>
                <w:color w:val="000000" w:themeColor="text1"/>
              </w:rPr>
              <w:lastRenderedPageBreak/>
              <w:t xml:space="preserve">отображения информации и потока видео-наблюдения с видеокамер на стене ЕДДС МКУ «Ситуа-ционный центр» МО Тимашевс-кий район. </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2022 год - 1шт.</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 xml:space="preserve">Муниципальный заказчик, глав-ный распоряди-тель (распоряди-тель) бюджетных </w:t>
            </w:r>
            <w:r w:rsidRPr="000F127D">
              <w:rPr>
                <w:rFonts w:ascii="Times New Roman" w:hAnsi="Times New Roman" w:cs="Times New Roman"/>
                <w:color w:val="000000" w:themeColor="text1"/>
              </w:rPr>
              <w:lastRenderedPageBreak/>
              <w:t>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1 568,0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1 568,0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1.2.3</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 Единой дежурно-</w:t>
            </w:r>
            <w:r w:rsidRPr="000F127D">
              <w:rPr>
                <w:rFonts w:ascii="Times New Roman" w:hAnsi="Times New Roman" w:cs="Times New Roman"/>
                <w:color w:val="000000" w:themeColor="text1"/>
              </w:rPr>
              <w:lastRenderedPageBreak/>
              <w:t>диспетчерской службы Тимашевс-кого городского поселения Тимашевского района</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212,8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106,4</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106,4</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 обеспеченность доплатами к зара-ботной плате сотрудников ЕДДС с целью распределения дополнительной нагрузки (испол-нение бюджетной сметы) 2019 и 2022 годы- 100 %</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212,8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106,4</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lang w:eastAsia="en-US"/>
              </w:rPr>
            </w:pPr>
            <w:r w:rsidRPr="000F127D">
              <w:rPr>
                <w:rFonts w:ascii="Times New Roman" w:eastAsiaTheme="minorHAnsi" w:hAnsi="Times New Roman" w:cs="Times New Roman"/>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highlight w:val="yellow"/>
                <w:lang w:eastAsia="en-US"/>
              </w:rPr>
            </w:pPr>
            <w:r w:rsidRPr="000F127D">
              <w:rPr>
                <w:rFonts w:ascii="Times New Roman" w:eastAsiaTheme="minorHAnsi" w:hAnsi="Times New Roman" w:cs="Times New Roman"/>
                <w:lang w:eastAsia="en-US"/>
              </w:rPr>
              <w:t>106,4</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630"/>
        </w:trPr>
        <w:tc>
          <w:tcPr>
            <w:tcW w:w="690" w:type="dxa"/>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1.3</w:t>
            </w:r>
          </w:p>
        </w:tc>
        <w:tc>
          <w:tcPr>
            <w:tcW w:w="13911" w:type="dxa"/>
            <w:gridSpan w:val="9"/>
            <w:tcBorders>
              <w:top w:val="single" w:sz="6" w:space="0" w:color="auto"/>
              <w:left w:val="single" w:sz="6" w:space="0" w:color="auto"/>
              <w:right w:val="single" w:sz="6" w:space="0" w:color="auto"/>
            </w:tcBorders>
          </w:tcPr>
          <w:p w:rsidR="000F127D" w:rsidRPr="000F127D" w:rsidRDefault="000F127D" w:rsidP="000F127D">
            <w:pPr>
              <w:widowControl/>
              <w:ind w:firstLine="0"/>
              <w:rPr>
                <w:rFonts w:ascii="Times New Roman" w:hAnsi="Times New Roman" w:cs="Times New Roman"/>
                <w:color w:val="000000" w:themeColor="text1"/>
                <w:szCs w:val="20"/>
              </w:rPr>
            </w:pPr>
            <w:r w:rsidRPr="000F127D">
              <w:rPr>
                <w:rFonts w:ascii="Times New Roman" w:hAnsi="Times New Roman" w:cs="Times New Roman"/>
                <w:color w:val="000000" w:themeColor="text1"/>
              </w:rPr>
              <w:t xml:space="preserve">Задача </w:t>
            </w:r>
            <w:r w:rsidRPr="000F127D">
              <w:rPr>
                <w:rFonts w:ascii="Times New Roman" w:hAnsi="Times New Roman" w:cs="Times New Roman"/>
                <w:color w:val="000000" w:themeColor="text1"/>
                <w:szCs w:val="20"/>
              </w:rPr>
              <w:t>- контроль за ситуацией поддержания правопорядка, создание безопасных условий проживания жителей района и функционирования инфраструктуры служб жизнеобеспечения</w:t>
            </w: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1.3.1</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Отработка трениро-вок с ЕДДС муници-пального образования Тимашевский район с отработкой вопросов информационного обмена. Тренировки спланированы в соот-ветствии с графиками циклически повто-ряющихся опасных явлений, рисками возможных ЧС и оперативным прогнозам</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Результат оценки по табелю сроч-ных донесений – не ниже 3,25 - ежегодно             (по оценке ОДС ЦУКС ГУ МЧС России по Краснодарскому краю)</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исполнитель - ФГКУ 13 ОФПС России по Крас-нодарскому краю (01) (по согласо-ванию), </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ОМВД по Тима-шевскому району (02) (по согласо-ванию),</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ГБУЗ «Тима-</w:t>
            </w:r>
            <w:r w:rsidRPr="000F127D">
              <w:rPr>
                <w:rFonts w:ascii="Times New Roman" w:hAnsi="Times New Roman" w:cs="Times New Roman"/>
                <w:color w:val="000000" w:themeColor="text1"/>
              </w:rPr>
              <w:lastRenderedPageBreak/>
              <w:t>шевская ЦРБ» МЗ КК (03) (по согласованию),</w:t>
            </w:r>
          </w:p>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Филиал № 16 АО «Газпром газо-распределения Краснодар» (04) (по согласова-нию)</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краевой  </w:t>
            </w:r>
          </w:p>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федеральный    бюджет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suppressAutoHyphens/>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1.3.2</w:t>
            </w:r>
          </w:p>
        </w:tc>
        <w:tc>
          <w:tcPr>
            <w:tcW w:w="2429" w:type="dxa"/>
            <w:vMerge w:val="restart"/>
            <w:tcBorders>
              <w:top w:val="single" w:sz="6" w:space="0" w:color="auto"/>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Предоставление видеоматериалов в качестве доказа-тельной базы для делопроизводства и до следственной проверки КУСП ОМВД России по Тимашевскому району, иным органам судебной, исполнительной, законодательной власти</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Количество выданных видеоматериалов с видеокамер АПК «Безопас-ный город» правоохранитель-ным органам –             100 % ежегодно</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Муниципальный заказчик, глав-ный распоряди-тель (распоряди-тель) бюджетных средств, испол-нитель – муници-пальное казенное учреждение «Ситуационный 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районный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краевой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2"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1.3.3</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Предоставление видеоматериалов в качестве доказа-тельной базы для судебных разбира-тельств, спорных вопросов</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Количество выданных видеоматериалов с видеокамер АПК «Безопас-ный город» физическим лицам – 100 % ежегодно</w:t>
            </w: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 xml:space="preserve">Муниципальный заказчик, глав-ный распоряди-тель (распоряди-тель) бюджетных средств, испол-нитель – муници-пальное казенное учреждение «Ситуационный </w:t>
            </w:r>
            <w:r w:rsidRPr="000F127D">
              <w:rPr>
                <w:rFonts w:ascii="Times New Roman" w:hAnsi="Times New Roman" w:cs="Times New Roman"/>
                <w:color w:val="000000" w:themeColor="text1"/>
              </w:rPr>
              <w:lastRenderedPageBreak/>
              <w:t>центр» муници-пального образо-вания Тимашевс-кий район</w:t>
            </w: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районный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краевой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6" w:space="0" w:color="auto"/>
              <w:right w:val="single" w:sz="6" w:space="0" w:color="auto"/>
            </w:tcBorders>
            <w:vAlign w:val="center"/>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ind w:right="72"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val="restart"/>
            <w:tcBorders>
              <w:top w:val="single" w:sz="6" w:space="0" w:color="auto"/>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r w:rsidRPr="000F127D">
              <w:rPr>
                <w:rFonts w:ascii="Times New Roman" w:hAnsi="Times New Roman" w:cs="Times New Roman"/>
                <w:color w:val="000000" w:themeColor="text1"/>
              </w:rPr>
              <w:lastRenderedPageBreak/>
              <w:t>2</w:t>
            </w:r>
          </w:p>
        </w:tc>
        <w:tc>
          <w:tcPr>
            <w:tcW w:w="2429" w:type="dxa"/>
            <w:vMerge w:val="restart"/>
            <w:tcBorders>
              <w:top w:val="single" w:sz="6" w:space="0" w:color="auto"/>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ИТОГО</w:t>
            </w: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hAnsi="Times New Roman" w:cs="Times New Roman"/>
                <w:color w:val="000000" w:themeColor="text1"/>
              </w:rPr>
              <w:t>всего</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29 552,8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9 013,5</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5 636,2</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autoSpaceDE/>
              <w:autoSpaceDN/>
              <w:adjustRightInd/>
              <w:ind w:firstLine="0"/>
              <w:jc w:val="center"/>
              <w:rPr>
                <w:rFonts w:ascii="Times New Roman" w:eastAsiaTheme="minorHAnsi" w:hAnsi="Times New Roman" w:cs="Times New Roman"/>
                <w:color w:val="000000" w:themeColor="text1"/>
                <w:lang w:eastAsia="en-US"/>
              </w:rPr>
            </w:pPr>
            <w:r w:rsidRPr="000F127D">
              <w:rPr>
                <w:rFonts w:ascii="Times New Roman" w:eastAsiaTheme="minorHAnsi" w:hAnsi="Times New Roman" w:cs="Times New Roman"/>
                <w:color w:val="000000" w:themeColor="text1"/>
                <w:lang w:eastAsia="en-US"/>
              </w:rPr>
              <w:t>9 266,9</w:t>
            </w:r>
          </w:p>
        </w:tc>
        <w:tc>
          <w:tcPr>
            <w:tcW w:w="1984" w:type="dxa"/>
            <w:vMerge w:val="restart"/>
            <w:tcBorders>
              <w:top w:val="single" w:sz="6" w:space="0" w:color="auto"/>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val="restart"/>
            <w:tcBorders>
              <w:top w:val="single" w:sz="6" w:space="0" w:color="auto"/>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районный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29 552,8</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lang w:eastAsia="en-US"/>
              </w:rPr>
              <w:t>9 013,5</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lang w:eastAsia="en-US"/>
              </w:rPr>
              <w:t>5 636,2</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lang w:eastAsia="en-US"/>
              </w:rPr>
              <w:t>5 636,2</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9 266,9</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краевой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r w:rsidR="000F127D" w:rsidRPr="000F127D" w:rsidTr="00B44B3B">
        <w:trPr>
          <w:trHeight w:val="392"/>
        </w:trPr>
        <w:tc>
          <w:tcPr>
            <w:tcW w:w="690" w:type="dxa"/>
            <w:vMerge/>
            <w:tcBorders>
              <w:left w:val="single" w:sz="6" w:space="0" w:color="auto"/>
              <w:bottom w:val="single" w:sz="4" w:space="0" w:color="auto"/>
              <w:right w:val="single" w:sz="6" w:space="0" w:color="auto"/>
            </w:tcBorders>
          </w:tcPr>
          <w:p w:rsidR="000F127D" w:rsidRPr="000F127D" w:rsidRDefault="000F127D" w:rsidP="000F127D">
            <w:pPr>
              <w:widowControl/>
              <w:ind w:left="-70" w:right="-97" w:firstLine="0"/>
              <w:jc w:val="center"/>
              <w:rPr>
                <w:rFonts w:ascii="Times New Roman" w:hAnsi="Times New Roman" w:cs="Times New Roman"/>
                <w:color w:val="000000" w:themeColor="text1"/>
              </w:rPr>
            </w:pPr>
          </w:p>
        </w:tc>
        <w:tc>
          <w:tcPr>
            <w:tcW w:w="2429" w:type="dxa"/>
            <w:vMerge/>
            <w:tcBorders>
              <w:left w:val="single" w:sz="6" w:space="0" w:color="auto"/>
              <w:bottom w:val="single" w:sz="4"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701" w:type="dxa"/>
            <w:tcBorders>
              <w:top w:val="single" w:sz="6" w:space="0" w:color="auto"/>
              <w:left w:val="single" w:sz="6" w:space="0" w:color="auto"/>
              <w:bottom w:val="single" w:sz="4" w:space="0" w:color="auto"/>
              <w:right w:val="single" w:sz="6" w:space="0" w:color="auto"/>
            </w:tcBorders>
          </w:tcPr>
          <w:p w:rsidR="000F127D" w:rsidRPr="000F127D" w:rsidRDefault="000F127D" w:rsidP="000F127D">
            <w:pPr>
              <w:widowControl/>
              <w:ind w:right="-70" w:firstLine="0"/>
              <w:jc w:val="left"/>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6" w:space="0" w:color="auto"/>
              <w:bottom w:val="single" w:sz="6" w:space="0" w:color="auto"/>
              <w:right w:val="single" w:sz="4"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134" w:type="dxa"/>
            <w:tcBorders>
              <w:top w:val="single" w:sz="6" w:space="0" w:color="auto"/>
              <w:left w:val="single" w:sz="4" w:space="0" w:color="auto"/>
              <w:bottom w:val="single" w:sz="6" w:space="0" w:color="auto"/>
              <w:right w:val="single" w:sz="6" w:space="0" w:color="auto"/>
            </w:tcBorders>
          </w:tcPr>
          <w:p w:rsidR="000F127D" w:rsidRPr="000F127D" w:rsidRDefault="000F127D" w:rsidP="000F127D">
            <w:pPr>
              <w:widowControl/>
              <w:ind w:firstLine="0"/>
              <w:jc w:val="center"/>
              <w:rPr>
                <w:rFonts w:ascii="Times New Roman" w:hAnsi="Times New Roman" w:cs="Times New Roman"/>
                <w:color w:val="000000" w:themeColor="text1"/>
              </w:rPr>
            </w:pPr>
            <w:r w:rsidRPr="000F127D">
              <w:rPr>
                <w:rFonts w:ascii="Times New Roman" w:eastAsiaTheme="minorHAnsi" w:hAnsi="Times New Roman" w:cs="Times New Roman"/>
                <w:color w:val="000000" w:themeColor="text1"/>
                <w:lang w:eastAsia="en-US"/>
              </w:rPr>
              <w:t>0</w:t>
            </w:r>
          </w:p>
        </w:tc>
        <w:tc>
          <w:tcPr>
            <w:tcW w:w="1984" w:type="dxa"/>
            <w:vMerge/>
            <w:tcBorders>
              <w:left w:val="single" w:sz="6" w:space="0" w:color="auto"/>
              <w:bottom w:val="single" w:sz="6" w:space="0" w:color="auto"/>
              <w:right w:val="single" w:sz="4"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c>
          <w:tcPr>
            <w:tcW w:w="1985" w:type="dxa"/>
            <w:vMerge/>
            <w:tcBorders>
              <w:left w:val="single" w:sz="4" w:space="0" w:color="auto"/>
              <w:bottom w:val="single" w:sz="6" w:space="0" w:color="auto"/>
              <w:right w:val="single" w:sz="6" w:space="0" w:color="auto"/>
            </w:tcBorders>
          </w:tcPr>
          <w:p w:rsidR="000F127D" w:rsidRPr="000F127D" w:rsidRDefault="000F127D" w:rsidP="000F127D">
            <w:pPr>
              <w:widowControl/>
              <w:ind w:firstLine="0"/>
              <w:jc w:val="left"/>
              <w:rPr>
                <w:rFonts w:ascii="Times New Roman" w:hAnsi="Times New Roman" w:cs="Times New Roman"/>
                <w:color w:val="000000" w:themeColor="text1"/>
              </w:rPr>
            </w:pP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tbl>
      <w:tblPr>
        <w:tblW w:w="0" w:type="auto"/>
        <w:tblInd w:w="250" w:type="dxa"/>
        <w:tblLook w:val="04A0" w:firstRow="1" w:lastRow="0" w:firstColumn="1" w:lastColumn="0" w:noHBand="0" w:noVBand="1"/>
      </w:tblPr>
      <w:tblGrid>
        <w:gridCol w:w="6738"/>
        <w:gridCol w:w="2938"/>
        <w:gridCol w:w="4860"/>
      </w:tblGrid>
      <w:tr w:rsidR="000F127D" w:rsidRPr="000F127D" w:rsidTr="00B44B3B">
        <w:tc>
          <w:tcPr>
            <w:tcW w:w="6946" w:type="dxa"/>
            <w:shd w:val="clear" w:color="auto" w:fill="auto"/>
          </w:tcPr>
          <w:p w:rsidR="000F127D" w:rsidRPr="000F127D" w:rsidRDefault="000F127D" w:rsidP="000F127D">
            <w:pPr>
              <w:widowControl/>
              <w:tabs>
                <w:tab w:val="left" w:pos="7920"/>
              </w:tabs>
              <w:autoSpaceDE/>
              <w:autoSpaceDN/>
              <w:adjustRightInd/>
              <w:ind w:left="-108" w:firstLine="0"/>
              <w:jc w:val="left"/>
              <w:rPr>
                <w:rFonts w:ascii="Times New Roman" w:hAnsi="Times New Roman" w:cs="Times New Roman"/>
                <w:bCs/>
                <w:color w:val="000000" w:themeColor="text1"/>
                <w:szCs w:val="28"/>
              </w:rPr>
            </w:pPr>
            <w:r w:rsidRPr="000F127D">
              <w:rPr>
                <w:rFonts w:ascii="Times New Roman" w:hAnsi="Times New Roman" w:cs="Times New Roman"/>
                <w:bCs/>
                <w:color w:val="000000" w:themeColor="text1"/>
                <w:sz w:val="28"/>
                <w:szCs w:val="28"/>
              </w:rPr>
              <w:t xml:space="preserve">Заместитель главы </w:t>
            </w:r>
          </w:p>
          <w:p w:rsidR="000F127D" w:rsidRPr="000F127D" w:rsidRDefault="000F127D" w:rsidP="000F127D">
            <w:pPr>
              <w:widowControl/>
              <w:tabs>
                <w:tab w:val="left" w:pos="7920"/>
              </w:tabs>
              <w:autoSpaceDE/>
              <w:autoSpaceDN/>
              <w:adjustRightInd/>
              <w:ind w:left="-108" w:firstLine="0"/>
              <w:jc w:val="left"/>
              <w:rPr>
                <w:rFonts w:ascii="Times New Roman" w:hAnsi="Times New Roman" w:cs="Times New Roman"/>
                <w:bCs/>
                <w:color w:val="000000" w:themeColor="text1"/>
                <w:szCs w:val="28"/>
              </w:rPr>
            </w:pPr>
            <w:r w:rsidRPr="000F127D">
              <w:rPr>
                <w:rFonts w:ascii="Times New Roman" w:hAnsi="Times New Roman" w:cs="Times New Roman"/>
                <w:bCs/>
                <w:color w:val="000000" w:themeColor="text1"/>
                <w:sz w:val="28"/>
                <w:szCs w:val="28"/>
              </w:rPr>
              <w:t xml:space="preserve">муниципального образования </w:t>
            </w:r>
          </w:p>
          <w:p w:rsidR="000F127D" w:rsidRPr="000F127D" w:rsidRDefault="000F127D" w:rsidP="000F127D">
            <w:pPr>
              <w:widowControl/>
              <w:tabs>
                <w:tab w:val="left" w:pos="7920"/>
              </w:tabs>
              <w:autoSpaceDE/>
              <w:autoSpaceDN/>
              <w:adjustRightInd/>
              <w:ind w:left="-108" w:firstLine="0"/>
              <w:jc w:val="left"/>
              <w:rPr>
                <w:rFonts w:ascii="Times New Roman" w:hAnsi="Times New Roman" w:cs="Times New Roman"/>
                <w:bCs/>
                <w:color w:val="000000" w:themeColor="text1"/>
                <w:szCs w:val="28"/>
              </w:rPr>
            </w:pPr>
            <w:r w:rsidRPr="000F127D">
              <w:rPr>
                <w:rFonts w:ascii="Times New Roman" w:hAnsi="Times New Roman" w:cs="Times New Roman"/>
                <w:bCs/>
                <w:color w:val="000000" w:themeColor="text1"/>
                <w:sz w:val="28"/>
                <w:szCs w:val="28"/>
              </w:rPr>
              <w:t xml:space="preserve">Тимашевский район </w:t>
            </w:r>
          </w:p>
        </w:tc>
        <w:tc>
          <w:tcPr>
            <w:tcW w:w="3060" w:type="dxa"/>
            <w:shd w:val="clear" w:color="auto" w:fill="auto"/>
          </w:tcPr>
          <w:p w:rsidR="000F127D" w:rsidRPr="000F127D" w:rsidRDefault="000F127D" w:rsidP="000F127D">
            <w:pPr>
              <w:widowControl/>
              <w:tabs>
                <w:tab w:val="left" w:pos="7920"/>
              </w:tabs>
              <w:autoSpaceDE/>
              <w:autoSpaceDN/>
              <w:adjustRightInd/>
              <w:ind w:firstLine="0"/>
              <w:rPr>
                <w:rFonts w:ascii="Times New Roman" w:hAnsi="Times New Roman" w:cs="Times New Roman"/>
                <w:bCs/>
                <w:color w:val="000000" w:themeColor="text1"/>
                <w:szCs w:val="28"/>
              </w:rPr>
            </w:pPr>
          </w:p>
        </w:tc>
        <w:tc>
          <w:tcPr>
            <w:tcW w:w="5020" w:type="dxa"/>
            <w:shd w:val="clear" w:color="auto" w:fill="auto"/>
          </w:tcPr>
          <w:p w:rsidR="000F127D" w:rsidRPr="000F127D" w:rsidRDefault="000F127D" w:rsidP="000F127D">
            <w:pPr>
              <w:widowControl/>
              <w:tabs>
                <w:tab w:val="left" w:pos="7920"/>
              </w:tabs>
              <w:autoSpaceDE/>
              <w:autoSpaceDN/>
              <w:adjustRightInd/>
              <w:ind w:firstLine="0"/>
              <w:rPr>
                <w:rFonts w:ascii="Times New Roman" w:hAnsi="Times New Roman" w:cs="Times New Roman"/>
                <w:bCs/>
                <w:color w:val="000000" w:themeColor="text1"/>
                <w:szCs w:val="28"/>
              </w:rPr>
            </w:pPr>
          </w:p>
          <w:p w:rsidR="000F127D" w:rsidRPr="000F127D" w:rsidRDefault="000F127D" w:rsidP="000F127D">
            <w:pPr>
              <w:widowControl/>
              <w:tabs>
                <w:tab w:val="left" w:pos="7920"/>
              </w:tabs>
              <w:autoSpaceDE/>
              <w:autoSpaceDN/>
              <w:adjustRightInd/>
              <w:ind w:firstLine="0"/>
              <w:jc w:val="right"/>
              <w:rPr>
                <w:rFonts w:ascii="Times New Roman" w:hAnsi="Times New Roman" w:cs="Times New Roman"/>
                <w:bCs/>
                <w:color w:val="000000" w:themeColor="text1"/>
                <w:sz w:val="32"/>
                <w:szCs w:val="28"/>
              </w:rPr>
            </w:pPr>
          </w:p>
          <w:p w:rsidR="000F127D" w:rsidRPr="000F127D" w:rsidRDefault="000F127D" w:rsidP="000F127D">
            <w:pPr>
              <w:widowControl/>
              <w:tabs>
                <w:tab w:val="left" w:pos="7920"/>
              </w:tabs>
              <w:autoSpaceDE/>
              <w:autoSpaceDN/>
              <w:adjustRightInd/>
              <w:ind w:firstLine="0"/>
              <w:jc w:val="right"/>
              <w:rPr>
                <w:rFonts w:ascii="Times New Roman" w:hAnsi="Times New Roman" w:cs="Times New Roman"/>
                <w:bCs/>
                <w:color w:val="000000" w:themeColor="text1"/>
                <w:szCs w:val="28"/>
              </w:rPr>
            </w:pPr>
            <w:r w:rsidRPr="000F127D">
              <w:rPr>
                <w:rFonts w:ascii="Times New Roman" w:hAnsi="Times New Roman" w:cs="Times New Roman"/>
                <w:bCs/>
                <w:color w:val="000000" w:themeColor="text1"/>
                <w:sz w:val="28"/>
                <w:szCs w:val="28"/>
              </w:rPr>
              <w:t>А.В. Мелихов</w:t>
            </w:r>
          </w:p>
        </w:tc>
      </w:tr>
    </w:tbl>
    <w:p w:rsidR="000F127D" w:rsidRPr="000F127D" w:rsidRDefault="000F127D" w:rsidP="000F127D">
      <w:pPr>
        <w:widowControl/>
        <w:autoSpaceDE/>
        <w:autoSpaceDN/>
        <w:adjustRightInd/>
        <w:ind w:firstLine="0"/>
        <w:jc w:val="center"/>
        <w:rPr>
          <w:rFonts w:ascii="Times New Roman" w:eastAsiaTheme="minorHAnsi" w:hAnsi="Times New Roman" w:cs="Times New Roman"/>
          <w:sz w:val="28"/>
          <w:lang w:eastAsia="en-US"/>
        </w:rPr>
      </w:pPr>
    </w:p>
    <w:p w:rsidR="000F127D" w:rsidRDefault="000F127D" w:rsidP="00DA485C">
      <w:pPr>
        <w:widowControl/>
        <w:suppressAutoHyphens/>
        <w:autoSpaceDE/>
        <w:autoSpaceDN/>
        <w:adjustRightInd/>
        <w:ind w:firstLine="0"/>
        <w:jc w:val="left"/>
        <w:rPr>
          <w:rFonts w:ascii="Times New Roman" w:hAnsi="Times New Roman" w:cs="Times New Roman"/>
          <w:color w:val="000000" w:themeColor="text1"/>
          <w:sz w:val="28"/>
          <w:szCs w:val="28"/>
        </w:rPr>
        <w:sectPr w:rsidR="000F127D" w:rsidSect="00B44B3B">
          <w:headerReference w:type="default" r:id="rId28"/>
          <w:pgSz w:w="16838" w:h="11906" w:orient="landscape"/>
          <w:pgMar w:top="1701" w:right="1134" w:bottom="567" w:left="1134" w:header="709" w:footer="709" w:gutter="0"/>
          <w:cols w:space="708"/>
          <w:titlePg/>
          <w:docGrid w:linePitch="381"/>
        </w:sectPr>
      </w:pPr>
    </w:p>
    <w:tbl>
      <w:tblPr>
        <w:tblW w:w="5000" w:type="pct"/>
        <w:tblLook w:val="04A0" w:firstRow="1" w:lastRow="0" w:firstColumn="1" w:lastColumn="0" w:noHBand="0" w:noVBand="1"/>
      </w:tblPr>
      <w:tblGrid>
        <w:gridCol w:w="5353"/>
        <w:gridCol w:w="4502"/>
      </w:tblGrid>
      <w:tr w:rsidR="00B44B3B" w:rsidRPr="00B44B3B" w:rsidTr="00B44B3B">
        <w:tc>
          <w:tcPr>
            <w:tcW w:w="2716" w:type="pct"/>
            <w:shd w:val="clear" w:color="auto" w:fill="auto"/>
          </w:tcPr>
          <w:p w:rsidR="00B44B3B" w:rsidRPr="00B44B3B" w:rsidRDefault="00B44B3B" w:rsidP="00B44B3B">
            <w:pPr>
              <w:keepNext/>
              <w:widowControl/>
              <w:autoSpaceDE/>
              <w:autoSpaceDN/>
              <w:adjustRightInd/>
              <w:spacing w:before="240" w:after="60"/>
              <w:ind w:firstLine="0"/>
              <w:jc w:val="left"/>
              <w:outlineLvl w:val="1"/>
              <w:rPr>
                <w:rFonts w:ascii="Cambria" w:hAnsi="Cambria" w:cs="Times New Roman"/>
                <w:b/>
                <w:bCs/>
                <w:i/>
                <w:iCs/>
                <w:szCs w:val="28"/>
                <w:lang w:eastAsia="en-US"/>
              </w:rPr>
            </w:pPr>
          </w:p>
        </w:tc>
        <w:tc>
          <w:tcPr>
            <w:tcW w:w="2284" w:type="pct"/>
            <w:shd w:val="clear" w:color="auto" w:fill="auto"/>
          </w:tcPr>
          <w:p w:rsidR="00B44B3B" w:rsidRPr="00B44B3B" w:rsidRDefault="00B44B3B" w:rsidP="00B44B3B">
            <w:pPr>
              <w:widowControl/>
              <w:autoSpaceDE/>
              <w:autoSpaceDN/>
              <w:adjustRightInd/>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Приложение № 7</w:t>
            </w:r>
          </w:p>
          <w:p w:rsidR="00B44B3B" w:rsidRPr="00B44B3B" w:rsidRDefault="00B44B3B" w:rsidP="00B44B3B">
            <w:pPr>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к муниципальной программе</w:t>
            </w:r>
          </w:p>
          <w:p w:rsidR="00B44B3B" w:rsidRPr="00B44B3B" w:rsidRDefault="00B44B3B" w:rsidP="00B44B3B">
            <w:pPr>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муниципального образования</w:t>
            </w:r>
          </w:p>
          <w:p w:rsidR="00B44B3B" w:rsidRPr="00B44B3B" w:rsidRDefault="00B44B3B" w:rsidP="00B44B3B">
            <w:pPr>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Тимашевский район «Обеспечение</w:t>
            </w:r>
          </w:p>
          <w:p w:rsidR="00B44B3B" w:rsidRPr="00B44B3B" w:rsidRDefault="00B44B3B" w:rsidP="00B44B3B">
            <w:pPr>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 xml:space="preserve">безопасности населения и </w:t>
            </w:r>
          </w:p>
          <w:p w:rsidR="00B44B3B" w:rsidRPr="00B44B3B" w:rsidRDefault="00B44B3B" w:rsidP="00B44B3B">
            <w:pPr>
              <w:ind w:firstLine="0"/>
              <w:jc w:val="left"/>
              <w:rPr>
                <w:rFonts w:ascii="Times New Roman" w:hAnsi="Times New Roman" w:cs="Times New Roman"/>
                <w:szCs w:val="28"/>
                <w:lang w:eastAsia="en-US"/>
              </w:rPr>
            </w:pPr>
            <w:r w:rsidRPr="00B44B3B">
              <w:rPr>
                <w:rFonts w:ascii="Times New Roman" w:hAnsi="Times New Roman" w:cs="Times New Roman"/>
                <w:sz w:val="28"/>
                <w:szCs w:val="28"/>
                <w:lang w:eastAsia="en-US"/>
              </w:rPr>
              <w:t xml:space="preserve">территорий Тимашевского </w:t>
            </w:r>
          </w:p>
          <w:p w:rsidR="00B44B3B" w:rsidRPr="00B44B3B" w:rsidRDefault="00B44B3B" w:rsidP="00B44B3B">
            <w:pPr>
              <w:ind w:firstLine="0"/>
              <w:jc w:val="left"/>
              <w:rPr>
                <w:rFonts w:ascii="Times New Roman" w:hAnsi="Times New Roman" w:cs="Times New Roman"/>
                <w:sz w:val="20"/>
                <w:szCs w:val="20"/>
                <w:lang w:eastAsia="en-US"/>
              </w:rPr>
            </w:pPr>
            <w:r w:rsidRPr="00B44B3B">
              <w:rPr>
                <w:rFonts w:ascii="Times New Roman" w:hAnsi="Times New Roman" w:cs="Times New Roman"/>
                <w:sz w:val="28"/>
                <w:szCs w:val="28"/>
                <w:lang w:eastAsia="en-US"/>
              </w:rPr>
              <w:t xml:space="preserve">района» на 2019-2022 годы </w:t>
            </w:r>
          </w:p>
          <w:p w:rsidR="00B44B3B" w:rsidRPr="00B44B3B" w:rsidRDefault="00B44B3B" w:rsidP="00B44B3B">
            <w:pPr>
              <w:ind w:firstLine="0"/>
              <w:jc w:val="left"/>
              <w:rPr>
                <w:rFonts w:ascii="Times New Roman" w:hAnsi="Times New Roman" w:cs="Times New Roman"/>
                <w:sz w:val="20"/>
                <w:szCs w:val="20"/>
                <w:lang w:eastAsia="en-US"/>
              </w:rPr>
            </w:pPr>
          </w:p>
        </w:tc>
      </w:tr>
    </w:tbl>
    <w:p w:rsidR="00B44B3B" w:rsidRPr="00B44B3B" w:rsidRDefault="00B44B3B" w:rsidP="00B44B3B">
      <w:pPr>
        <w:widowControl/>
        <w:autoSpaceDE/>
        <w:autoSpaceDN/>
        <w:adjustRightInd/>
        <w:ind w:firstLine="0"/>
        <w:jc w:val="left"/>
        <w:rPr>
          <w:rFonts w:ascii="Times New Roman" w:hAnsi="Times New Roman" w:cs="Times New Roman"/>
          <w:sz w:val="28"/>
          <w:szCs w:val="28"/>
        </w:rPr>
      </w:pPr>
    </w:p>
    <w:p w:rsidR="00B44B3B" w:rsidRPr="00B44B3B" w:rsidRDefault="00B44B3B" w:rsidP="00B44B3B">
      <w:pPr>
        <w:widowControl/>
        <w:autoSpaceDE/>
        <w:autoSpaceDN/>
        <w:adjustRightInd/>
        <w:ind w:firstLine="0"/>
        <w:jc w:val="left"/>
        <w:rPr>
          <w:rFonts w:ascii="Times New Roman" w:hAnsi="Times New Roman" w:cs="Times New Roman"/>
          <w:sz w:val="28"/>
          <w:szCs w:val="28"/>
        </w:rPr>
      </w:pP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ПОДПРОГРАММА</w:t>
      </w: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«Обеспечение экологической безопасности в муниципальном образовании</w:t>
      </w: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Тимашевский район на 2019-2022 годы»</w:t>
      </w:r>
    </w:p>
    <w:p w:rsidR="00B44B3B" w:rsidRPr="00B44B3B" w:rsidRDefault="00B44B3B" w:rsidP="00B44B3B">
      <w:pPr>
        <w:widowControl/>
        <w:autoSpaceDE/>
        <w:autoSpaceDN/>
        <w:adjustRightInd/>
        <w:ind w:firstLine="0"/>
        <w:jc w:val="left"/>
        <w:rPr>
          <w:rFonts w:ascii="Times New Roman" w:hAnsi="Times New Roman" w:cs="Times New Roman"/>
          <w:sz w:val="28"/>
          <w:szCs w:val="28"/>
        </w:rPr>
      </w:pPr>
    </w:p>
    <w:p w:rsidR="00B44B3B" w:rsidRPr="00B44B3B" w:rsidRDefault="00B44B3B" w:rsidP="00B44B3B">
      <w:pPr>
        <w:widowControl/>
        <w:autoSpaceDE/>
        <w:autoSpaceDN/>
        <w:adjustRightInd/>
        <w:ind w:firstLine="0"/>
        <w:jc w:val="left"/>
        <w:rPr>
          <w:rFonts w:ascii="Times New Roman" w:hAnsi="Times New Roman" w:cs="Times New Roman"/>
          <w:sz w:val="28"/>
          <w:szCs w:val="28"/>
        </w:rPr>
      </w:pPr>
    </w:p>
    <w:p w:rsidR="00B44B3B" w:rsidRPr="00B44B3B" w:rsidRDefault="00B44B3B" w:rsidP="00B44B3B">
      <w:pPr>
        <w:widowControl/>
        <w:autoSpaceDE/>
        <w:autoSpaceDN/>
        <w:adjustRightInd/>
        <w:ind w:firstLine="0"/>
        <w:jc w:val="center"/>
        <w:rPr>
          <w:rFonts w:ascii="Times New Roman" w:hAnsi="Times New Roman" w:cs="Times New Roman"/>
          <w:sz w:val="28"/>
          <w:szCs w:val="28"/>
        </w:rPr>
      </w:pPr>
      <w:r w:rsidRPr="00B44B3B">
        <w:rPr>
          <w:rFonts w:ascii="Times New Roman" w:hAnsi="Times New Roman" w:cs="Times New Roman"/>
          <w:sz w:val="28"/>
          <w:szCs w:val="28"/>
        </w:rPr>
        <w:t>ПАСПОРТ</w:t>
      </w:r>
    </w:p>
    <w:p w:rsidR="00B44B3B" w:rsidRPr="00B44B3B" w:rsidRDefault="00B44B3B" w:rsidP="00B44B3B">
      <w:pPr>
        <w:widowControl/>
        <w:autoSpaceDE/>
        <w:autoSpaceDN/>
        <w:adjustRightInd/>
        <w:ind w:firstLine="0"/>
        <w:jc w:val="center"/>
        <w:rPr>
          <w:rFonts w:ascii="Times New Roman" w:hAnsi="Times New Roman" w:cs="Times New Roman"/>
          <w:sz w:val="28"/>
          <w:szCs w:val="28"/>
        </w:rPr>
      </w:pPr>
      <w:r w:rsidRPr="00B44B3B">
        <w:rPr>
          <w:rFonts w:ascii="Times New Roman" w:hAnsi="Times New Roman" w:cs="Times New Roman"/>
          <w:sz w:val="28"/>
          <w:szCs w:val="28"/>
        </w:rPr>
        <w:t>подпрограммы «Обеспечение экологической безопасности в муниципальном образовании Тимашевский район» на 2019-2022 годы</w:t>
      </w:r>
    </w:p>
    <w:p w:rsidR="00B44B3B" w:rsidRPr="00B44B3B" w:rsidRDefault="00B44B3B" w:rsidP="00B44B3B">
      <w:pPr>
        <w:widowControl/>
        <w:autoSpaceDE/>
        <w:autoSpaceDN/>
        <w:adjustRightInd/>
        <w:ind w:firstLine="0"/>
        <w:jc w:val="center"/>
        <w:rPr>
          <w:rFonts w:ascii="Times New Roman" w:hAnsi="Times New Roman" w:cs="Times New Roman"/>
          <w:sz w:val="28"/>
          <w:szCs w:val="28"/>
        </w:rPr>
      </w:pPr>
    </w:p>
    <w:p w:rsidR="00B44B3B" w:rsidRPr="00B44B3B" w:rsidRDefault="00B44B3B" w:rsidP="00B44B3B">
      <w:pPr>
        <w:widowControl/>
        <w:autoSpaceDE/>
        <w:autoSpaceDN/>
        <w:adjustRightInd/>
        <w:ind w:firstLine="0"/>
        <w:jc w:val="center"/>
        <w:rPr>
          <w:rFonts w:ascii="Times New Roman" w:hAnsi="Times New Roman" w:cs="Times New Roman"/>
          <w:sz w:val="28"/>
          <w:szCs w:val="28"/>
        </w:rPr>
      </w:pPr>
    </w:p>
    <w:tbl>
      <w:tblPr>
        <w:tblW w:w="5000" w:type="pct"/>
        <w:tblLook w:val="01E0" w:firstRow="1" w:lastRow="1" w:firstColumn="1" w:lastColumn="1" w:noHBand="0" w:noVBand="0"/>
      </w:tblPr>
      <w:tblGrid>
        <w:gridCol w:w="2661"/>
        <w:gridCol w:w="7194"/>
      </w:tblGrid>
      <w:tr w:rsidR="00B44B3B" w:rsidRPr="00B44B3B" w:rsidTr="00B44B3B">
        <w:tc>
          <w:tcPr>
            <w:tcW w:w="1350" w:type="pct"/>
            <w:shd w:val="clear" w:color="auto" w:fill="auto"/>
          </w:tcPr>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Координатор</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p w:rsidR="00B44B3B" w:rsidRPr="00B44B3B" w:rsidRDefault="00B44B3B" w:rsidP="00B44B3B">
            <w:pPr>
              <w:widowControl/>
              <w:suppressAutoHyphens/>
              <w:autoSpaceDE/>
              <w:autoSpaceDN/>
              <w:adjustRightInd/>
              <w:ind w:firstLine="0"/>
              <w:jc w:val="center"/>
              <w:rPr>
                <w:rFonts w:ascii="Times New Roman" w:hAnsi="Times New Roman" w:cs="Times New Roman"/>
                <w:szCs w:val="28"/>
              </w:rPr>
            </w:pPr>
          </w:p>
        </w:tc>
        <w:tc>
          <w:tcPr>
            <w:tcW w:w="3650" w:type="pct"/>
            <w:shd w:val="clear" w:color="auto" w:fill="auto"/>
          </w:tcPr>
          <w:p w:rsidR="00B44B3B" w:rsidRPr="00B44B3B" w:rsidRDefault="00B44B3B" w:rsidP="00B44B3B">
            <w:pPr>
              <w:widowControl/>
              <w:suppressAutoHyphens/>
              <w:ind w:firstLine="0"/>
              <w:rPr>
                <w:rFonts w:ascii="Times New Roman" w:hAnsi="Times New Roman" w:cs="Times New Roman"/>
                <w:szCs w:val="28"/>
              </w:rPr>
            </w:pPr>
            <w:r w:rsidRPr="00B44B3B">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B44B3B" w:rsidRPr="00B44B3B" w:rsidRDefault="00B44B3B" w:rsidP="00B44B3B">
            <w:pPr>
              <w:widowControl/>
              <w:suppressAutoHyphens/>
              <w:ind w:firstLine="0"/>
              <w:rPr>
                <w:rFonts w:ascii="Times New Roman" w:hAnsi="Times New Roman" w:cs="Times New Roman"/>
                <w:szCs w:val="28"/>
              </w:rPr>
            </w:pPr>
          </w:p>
        </w:tc>
      </w:tr>
      <w:tr w:rsidR="00B44B3B" w:rsidRPr="00B44B3B" w:rsidTr="00B44B3B">
        <w:tc>
          <w:tcPr>
            <w:tcW w:w="13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Участники</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tc>
        <w:tc>
          <w:tcPr>
            <w:tcW w:w="3650" w:type="pct"/>
            <w:shd w:val="clear" w:color="auto" w:fill="auto"/>
          </w:tcPr>
          <w:p w:rsidR="00B44B3B" w:rsidRPr="00B44B3B" w:rsidRDefault="00B44B3B" w:rsidP="00B44B3B">
            <w:pPr>
              <w:widowControl/>
              <w:suppressAutoHyphens/>
              <w:autoSpaceDE/>
              <w:autoSpaceDN/>
              <w:adjustRightInd/>
              <w:ind w:firstLine="0"/>
              <w:rPr>
                <w:rFonts w:ascii="Times New Roman" w:hAnsi="Times New Roman" w:cs="Times New Roman"/>
                <w:szCs w:val="28"/>
              </w:rPr>
            </w:pPr>
            <w:r w:rsidRPr="00B44B3B">
              <w:rPr>
                <w:rFonts w:ascii="Times New Roman" w:hAnsi="Times New Roman" w:cs="Times New Roman"/>
                <w:sz w:val="28"/>
                <w:szCs w:val="28"/>
              </w:rPr>
              <w:t>отдел по делам ГО и ЧС, правоохранительной деятель-ности и вопросам казачества администрации муници-пального образования Тимашевский район;</w:t>
            </w:r>
          </w:p>
          <w:p w:rsidR="00B44B3B" w:rsidRPr="00B44B3B" w:rsidRDefault="00B44B3B" w:rsidP="00B44B3B">
            <w:pPr>
              <w:widowControl/>
              <w:suppressAutoHyphens/>
              <w:autoSpaceDE/>
              <w:autoSpaceDN/>
              <w:adjustRightInd/>
              <w:ind w:firstLine="0"/>
              <w:rPr>
                <w:rFonts w:ascii="Times New Roman" w:hAnsi="Times New Roman" w:cs="Times New Roman"/>
                <w:szCs w:val="28"/>
              </w:rPr>
            </w:pPr>
            <w:r w:rsidRPr="00B44B3B">
              <w:rPr>
                <w:rFonts w:ascii="Times New Roman" w:hAnsi="Times New Roman" w:cs="Times New Roman"/>
                <w:sz w:val="28"/>
                <w:szCs w:val="28"/>
              </w:rPr>
              <w:t>управление образования администрации муниципального образования Тимашевский район (далее – управление образование);</w:t>
            </w:r>
          </w:p>
          <w:p w:rsidR="00B44B3B" w:rsidRPr="00B44B3B" w:rsidRDefault="00B44B3B" w:rsidP="00B44B3B">
            <w:pPr>
              <w:widowControl/>
              <w:suppressAutoHyphens/>
              <w:autoSpaceDE/>
              <w:autoSpaceDN/>
              <w:adjustRightInd/>
              <w:ind w:firstLine="0"/>
              <w:rPr>
                <w:rFonts w:ascii="Times New Roman" w:hAnsi="Times New Roman" w:cs="Times New Roman"/>
                <w:szCs w:val="28"/>
              </w:rPr>
            </w:pPr>
            <w:r w:rsidRPr="00B44B3B">
              <w:rPr>
                <w:rFonts w:ascii="Times New Roman" w:hAnsi="Times New Roman" w:cs="Times New Roman"/>
                <w:sz w:val="28"/>
                <w:szCs w:val="28"/>
              </w:rPr>
              <w:t>администрация Тимашевского городского поселения Тимашевского района.</w:t>
            </w:r>
          </w:p>
        </w:tc>
      </w:tr>
      <w:tr w:rsidR="00B44B3B" w:rsidRPr="00B44B3B" w:rsidTr="00B44B3B">
        <w:tc>
          <w:tcPr>
            <w:tcW w:w="13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tc>
        <w:tc>
          <w:tcPr>
            <w:tcW w:w="36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tc>
      </w:tr>
      <w:tr w:rsidR="00B44B3B" w:rsidRPr="00B44B3B" w:rsidTr="00B44B3B">
        <w:tc>
          <w:tcPr>
            <w:tcW w:w="13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Цели</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Задачи</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Перечень</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целевых</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lastRenderedPageBreak/>
              <w:t>показателей</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tc>
        <w:tc>
          <w:tcPr>
            <w:tcW w:w="3650" w:type="pct"/>
            <w:shd w:val="clear" w:color="auto" w:fill="auto"/>
          </w:tcPr>
          <w:p w:rsidR="00B44B3B" w:rsidRPr="00B44B3B" w:rsidRDefault="00B44B3B" w:rsidP="00B44B3B">
            <w:pPr>
              <w:widowControl/>
              <w:numPr>
                <w:ilvl w:val="0"/>
                <w:numId w:val="35"/>
              </w:numPr>
              <w:tabs>
                <w:tab w:val="left" w:pos="316"/>
              </w:tabs>
              <w:suppressAutoHyphens/>
              <w:autoSpaceDE/>
              <w:autoSpaceDN/>
              <w:adjustRightInd/>
              <w:ind w:left="33" w:firstLine="0"/>
              <w:jc w:val="left"/>
              <w:rPr>
                <w:rFonts w:ascii="Times New Roman" w:hAnsi="Times New Roman" w:cs="Times New Roman"/>
                <w:szCs w:val="28"/>
              </w:rPr>
            </w:pPr>
            <w:r w:rsidRPr="00B44B3B">
              <w:rPr>
                <w:rFonts w:ascii="Times New Roman" w:hAnsi="Times New Roman" w:cs="Times New Roman"/>
                <w:sz w:val="28"/>
                <w:szCs w:val="28"/>
              </w:rPr>
              <w:lastRenderedPageBreak/>
              <w:t>обеспечение конституционных прав граждан на благоприятную окружающую среду;</w:t>
            </w:r>
          </w:p>
          <w:p w:rsidR="00B44B3B" w:rsidRPr="00B44B3B" w:rsidRDefault="00B44B3B" w:rsidP="00B44B3B">
            <w:pPr>
              <w:widowControl/>
              <w:numPr>
                <w:ilvl w:val="0"/>
                <w:numId w:val="35"/>
              </w:numPr>
              <w:tabs>
                <w:tab w:val="left" w:pos="316"/>
              </w:tabs>
              <w:suppressAutoHyphens/>
              <w:autoSpaceDE/>
              <w:autoSpaceDN/>
              <w:adjustRightInd/>
              <w:ind w:left="33" w:firstLine="0"/>
              <w:jc w:val="left"/>
              <w:rPr>
                <w:rFonts w:ascii="Times New Roman" w:hAnsi="Times New Roman" w:cs="Times New Roman"/>
                <w:szCs w:val="28"/>
              </w:rPr>
            </w:pPr>
            <w:r w:rsidRPr="00B44B3B">
              <w:rPr>
                <w:rFonts w:ascii="Times New Roman" w:hAnsi="Times New Roman" w:cs="Times New Roman"/>
                <w:sz w:val="28"/>
                <w:szCs w:val="28"/>
              </w:rPr>
              <w:t xml:space="preserve">сохранение устойчивого экологического равновесия; </w:t>
            </w:r>
          </w:p>
          <w:p w:rsidR="00B44B3B" w:rsidRPr="00B44B3B" w:rsidRDefault="00B44B3B" w:rsidP="00B44B3B">
            <w:pPr>
              <w:widowControl/>
              <w:numPr>
                <w:ilvl w:val="0"/>
                <w:numId w:val="35"/>
              </w:numPr>
              <w:tabs>
                <w:tab w:val="left" w:pos="316"/>
              </w:tabs>
              <w:suppressAutoHyphens/>
              <w:autoSpaceDE/>
              <w:autoSpaceDN/>
              <w:adjustRightInd/>
              <w:ind w:left="33" w:firstLine="0"/>
              <w:jc w:val="left"/>
              <w:rPr>
                <w:rFonts w:ascii="Times New Roman" w:hAnsi="Times New Roman" w:cs="Times New Roman"/>
                <w:color w:val="000000"/>
                <w:szCs w:val="28"/>
              </w:rPr>
            </w:pPr>
            <w:r w:rsidRPr="00B44B3B">
              <w:rPr>
                <w:rFonts w:ascii="Times New Roman" w:hAnsi="Times New Roman" w:cs="Times New Roman"/>
                <w:color w:val="000000"/>
                <w:sz w:val="28"/>
                <w:szCs w:val="28"/>
              </w:rPr>
              <w:t>формирование экологической культуры населения.</w:t>
            </w:r>
          </w:p>
          <w:p w:rsidR="00B44B3B" w:rsidRPr="00B44B3B" w:rsidRDefault="00B44B3B" w:rsidP="00B44B3B">
            <w:pPr>
              <w:widowControl/>
              <w:suppressAutoHyphens/>
              <w:ind w:firstLine="0"/>
              <w:rPr>
                <w:rFonts w:ascii="Times New Roman" w:hAnsi="Times New Roman" w:cs="Times New Roman"/>
                <w:bCs/>
                <w:szCs w:val="28"/>
              </w:rPr>
            </w:pPr>
          </w:p>
          <w:p w:rsidR="00B44B3B" w:rsidRPr="00B44B3B" w:rsidRDefault="00B44B3B" w:rsidP="00B44B3B">
            <w:pPr>
              <w:widowControl/>
              <w:numPr>
                <w:ilvl w:val="0"/>
                <w:numId w:val="36"/>
              </w:numPr>
              <w:tabs>
                <w:tab w:val="left" w:pos="316"/>
              </w:tabs>
              <w:suppressAutoHyphens/>
              <w:autoSpaceDE/>
              <w:autoSpaceDN/>
              <w:adjustRightInd/>
              <w:ind w:left="33" w:firstLine="0"/>
              <w:jc w:val="left"/>
              <w:rPr>
                <w:rFonts w:ascii="Times New Roman" w:hAnsi="Times New Roman" w:cs="Times New Roman"/>
                <w:bCs/>
                <w:szCs w:val="28"/>
              </w:rPr>
            </w:pPr>
            <w:r w:rsidRPr="00B44B3B">
              <w:rPr>
                <w:rFonts w:ascii="Times New Roman" w:hAnsi="Times New Roman" w:cs="Times New Roman"/>
                <w:bCs/>
                <w:sz w:val="28"/>
                <w:szCs w:val="28"/>
              </w:rPr>
              <w:t>проведение мероприятий по обеспечению эколо-гической безопасности населения (в том числе и несовер-шеннолетних);</w:t>
            </w:r>
          </w:p>
          <w:p w:rsidR="00B44B3B" w:rsidRPr="00B44B3B" w:rsidRDefault="00B44B3B" w:rsidP="00B44B3B">
            <w:pPr>
              <w:widowControl/>
              <w:numPr>
                <w:ilvl w:val="0"/>
                <w:numId w:val="36"/>
              </w:numPr>
              <w:tabs>
                <w:tab w:val="left" w:pos="316"/>
              </w:tabs>
              <w:suppressAutoHyphens/>
              <w:autoSpaceDE/>
              <w:autoSpaceDN/>
              <w:adjustRightInd/>
              <w:ind w:left="33" w:firstLine="0"/>
              <w:jc w:val="left"/>
              <w:rPr>
                <w:rFonts w:ascii="Times New Roman" w:hAnsi="Times New Roman" w:cs="Times New Roman"/>
                <w:bCs/>
                <w:szCs w:val="28"/>
              </w:rPr>
            </w:pPr>
            <w:r w:rsidRPr="00B44B3B">
              <w:rPr>
                <w:rFonts w:ascii="Times New Roman" w:hAnsi="Times New Roman" w:cs="Times New Roman"/>
                <w:bCs/>
                <w:sz w:val="28"/>
                <w:szCs w:val="28"/>
              </w:rPr>
              <w:t>повышение уровня экологической культуры и прос-вещения населения (в том числе и несовершеннолетних) муниципального образования Тимашевский район.</w:t>
            </w:r>
          </w:p>
          <w:p w:rsidR="00B44B3B" w:rsidRPr="00B44B3B" w:rsidRDefault="00B44B3B" w:rsidP="00B44B3B">
            <w:pPr>
              <w:widowControl/>
              <w:suppressAutoHyphens/>
              <w:ind w:firstLine="0"/>
              <w:rPr>
                <w:rFonts w:ascii="Times New Roman" w:hAnsi="Times New Roman" w:cs="Times New Roman"/>
                <w:szCs w:val="28"/>
              </w:rPr>
            </w:pPr>
          </w:p>
          <w:p w:rsidR="00B44B3B" w:rsidRPr="00B44B3B" w:rsidRDefault="00B44B3B" w:rsidP="00B44B3B">
            <w:pPr>
              <w:widowControl/>
              <w:suppressAutoHyphens/>
              <w:ind w:firstLine="0"/>
              <w:rPr>
                <w:rFonts w:ascii="Times New Roman" w:hAnsi="Times New Roman" w:cs="Times New Roman"/>
                <w:szCs w:val="28"/>
              </w:rPr>
            </w:pPr>
            <w:r w:rsidRPr="00B44B3B">
              <w:rPr>
                <w:rFonts w:ascii="Times New Roman" w:hAnsi="Times New Roman" w:cs="Times New Roman"/>
                <w:sz w:val="28"/>
                <w:szCs w:val="28"/>
              </w:rPr>
              <w:t>1) количество высаженных саженцев деревьев;</w:t>
            </w:r>
          </w:p>
          <w:p w:rsidR="00B44B3B" w:rsidRPr="00B44B3B" w:rsidRDefault="00B44B3B" w:rsidP="00B44B3B">
            <w:pPr>
              <w:widowControl/>
              <w:suppressAutoHyphens/>
              <w:ind w:firstLine="0"/>
              <w:rPr>
                <w:rFonts w:ascii="Times New Roman" w:hAnsi="Times New Roman" w:cs="Times New Roman"/>
                <w:szCs w:val="28"/>
              </w:rPr>
            </w:pPr>
            <w:r w:rsidRPr="00B44B3B">
              <w:rPr>
                <w:rFonts w:ascii="Times New Roman" w:hAnsi="Times New Roman" w:cs="Times New Roman"/>
                <w:sz w:val="28"/>
                <w:szCs w:val="28"/>
              </w:rPr>
              <w:lastRenderedPageBreak/>
              <w:t>2) количество утилизированных отходов, в результате перечисления межбюджетных трансфертов;</w:t>
            </w:r>
          </w:p>
          <w:p w:rsidR="00B44B3B" w:rsidRPr="00B44B3B" w:rsidRDefault="00B44B3B" w:rsidP="00B44B3B">
            <w:pPr>
              <w:widowControl/>
              <w:suppressAutoHyphens/>
              <w:ind w:firstLine="0"/>
              <w:rPr>
                <w:rFonts w:ascii="Times New Roman" w:hAnsi="Times New Roman" w:cs="Times New Roman"/>
                <w:szCs w:val="28"/>
              </w:rPr>
            </w:pPr>
            <w:r w:rsidRPr="00B44B3B">
              <w:rPr>
                <w:rFonts w:ascii="Times New Roman" w:hAnsi="Times New Roman" w:cs="Times New Roman"/>
                <w:sz w:val="28"/>
                <w:szCs w:val="28"/>
              </w:rPr>
              <w:t>3) количество проинформированного населения (в том числе несовершеннолетних);</w:t>
            </w:r>
          </w:p>
          <w:p w:rsidR="00B44B3B" w:rsidRPr="00B44B3B" w:rsidRDefault="00B44B3B" w:rsidP="00B44B3B">
            <w:pPr>
              <w:widowControl/>
              <w:suppressAutoHyphens/>
              <w:ind w:firstLine="0"/>
              <w:rPr>
                <w:rFonts w:ascii="Times New Roman" w:hAnsi="Times New Roman" w:cs="Times New Roman"/>
                <w:szCs w:val="28"/>
              </w:rPr>
            </w:pPr>
            <w:r w:rsidRPr="00B44B3B">
              <w:rPr>
                <w:rFonts w:ascii="Times New Roman" w:hAnsi="Times New Roman" w:cs="Times New Roman"/>
                <w:sz w:val="28"/>
                <w:szCs w:val="28"/>
              </w:rPr>
              <w:t>4) количество проведенных экологических мероприятий.</w:t>
            </w:r>
          </w:p>
          <w:p w:rsidR="00B44B3B" w:rsidRPr="00B44B3B" w:rsidRDefault="00B44B3B" w:rsidP="00B44B3B">
            <w:pPr>
              <w:widowControl/>
              <w:suppressAutoHyphens/>
              <w:ind w:firstLine="0"/>
              <w:jc w:val="left"/>
              <w:rPr>
                <w:rFonts w:ascii="Times New Roman" w:hAnsi="Times New Roman" w:cs="Times New Roman"/>
                <w:szCs w:val="28"/>
              </w:rPr>
            </w:pPr>
          </w:p>
        </w:tc>
      </w:tr>
      <w:tr w:rsidR="00B44B3B" w:rsidRPr="00B44B3B" w:rsidTr="00B44B3B">
        <w:tc>
          <w:tcPr>
            <w:tcW w:w="13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lastRenderedPageBreak/>
              <w:t>Этапы и сроки</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реализации</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p>
        </w:tc>
        <w:tc>
          <w:tcPr>
            <w:tcW w:w="3650" w:type="pct"/>
            <w:shd w:val="clear" w:color="auto" w:fill="auto"/>
          </w:tcPr>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 xml:space="preserve">срок реализации подпрограммы </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2019 - 2022 год</w:t>
            </w:r>
          </w:p>
          <w:p w:rsidR="00B44B3B" w:rsidRPr="00B44B3B" w:rsidRDefault="00B44B3B" w:rsidP="00B44B3B">
            <w:pPr>
              <w:widowControl/>
              <w:suppressAutoHyphens/>
              <w:ind w:firstLine="0"/>
              <w:jc w:val="left"/>
              <w:rPr>
                <w:rFonts w:ascii="Times New Roman" w:hAnsi="Times New Roman" w:cs="Times New Roman"/>
                <w:szCs w:val="28"/>
              </w:rPr>
            </w:pPr>
          </w:p>
        </w:tc>
      </w:tr>
      <w:tr w:rsidR="00B44B3B" w:rsidRPr="00B44B3B" w:rsidTr="00B44B3B">
        <w:tc>
          <w:tcPr>
            <w:tcW w:w="1350" w:type="pct"/>
            <w:shd w:val="clear" w:color="auto" w:fill="auto"/>
          </w:tcPr>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Объемы</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бюджетных</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ассигнований</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подпрограммы</w:t>
            </w:r>
          </w:p>
          <w:p w:rsidR="00B44B3B" w:rsidRPr="00B44B3B" w:rsidRDefault="00B44B3B" w:rsidP="00B44B3B">
            <w:pPr>
              <w:widowControl/>
              <w:suppressAutoHyphens/>
              <w:autoSpaceDE/>
              <w:autoSpaceDN/>
              <w:adjustRightInd/>
              <w:ind w:firstLine="0"/>
              <w:jc w:val="center"/>
              <w:rPr>
                <w:rFonts w:ascii="Times New Roman" w:hAnsi="Times New Roman" w:cs="Times New Roman"/>
                <w:szCs w:val="28"/>
              </w:rPr>
            </w:pPr>
          </w:p>
        </w:tc>
        <w:tc>
          <w:tcPr>
            <w:tcW w:w="3650" w:type="pct"/>
            <w:shd w:val="clear" w:color="auto" w:fill="auto"/>
          </w:tcPr>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прогнозируемый объем финансирования мероприятий подпрограммы из средств районного бюджета составляет 649,0 тысяч рублей, в том числе:</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2019 год – 150,0 тысяч рублей;</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2020 год – 150,0 тысяч рублей;</w:t>
            </w:r>
          </w:p>
          <w:p w:rsidR="00B44B3B" w:rsidRPr="00B44B3B" w:rsidRDefault="00B44B3B" w:rsidP="00B44B3B">
            <w:pPr>
              <w:widowControl/>
              <w:suppressAutoHyphens/>
              <w:autoSpaceDE/>
              <w:autoSpaceDN/>
              <w:adjustRightInd/>
              <w:ind w:firstLine="0"/>
              <w:jc w:val="left"/>
              <w:rPr>
                <w:rFonts w:ascii="Times New Roman" w:hAnsi="Times New Roman" w:cs="Times New Roman"/>
                <w:szCs w:val="28"/>
              </w:rPr>
            </w:pPr>
            <w:r w:rsidRPr="00B44B3B">
              <w:rPr>
                <w:rFonts w:ascii="Times New Roman" w:hAnsi="Times New Roman" w:cs="Times New Roman"/>
                <w:sz w:val="28"/>
                <w:szCs w:val="28"/>
              </w:rPr>
              <w:t>2021 год – 150,0 тысяч рублей;</w:t>
            </w:r>
          </w:p>
          <w:p w:rsidR="00B44B3B" w:rsidRPr="00B44B3B" w:rsidRDefault="00B44B3B" w:rsidP="00B44B3B">
            <w:pPr>
              <w:widowControl/>
              <w:suppressAutoHyphens/>
              <w:ind w:firstLine="0"/>
              <w:jc w:val="left"/>
              <w:rPr>
                <w:rFonts w:ascii="Times New Roman" w:hAnsi="Times New Roman" w:cs="Times New Roman"/>
                <w:szCs w:val="28"/>
              </w:rPr>
            </w:pPr>
            <w:r w:rsidRPr="00B44B3B">
              <w:rPr>
                <w:rFonts w:ascii="Times New Roman" w:hAnsi="Times New Roman" w:cs="Times New Roman"/>
                <w:sz w:val="28"/>
                <w:szCs w:val="28"/>
              </w:rPr>
              <w:t>2022 год – 199,0 тысяч рублей.</w:t>
            </w:r>
          </w:p>
        </w:tc>
      </w:tr>
    </w:tbl>
    <w:p w:rsidR="00B44B3B" w:rsidRPr="00B44B3B" w:rsidRDefault="00B44B3B" w:rsidP="00B44B3B">
      <w:pPr>
        <w:widowControl/>
        <w:ind w:firstLine="0"/>
        <w:rPr>
          <w:rFonts w:ascii="Times New Roman" w:hAnsi="Times New Roman" w:cs="Times New Roman"/>
          <w:sz w:val="28"/>
          <w:szCs w:val="28"/>
        </w:rPr>
      </w:pPr>
    </w:p>
    <w:p w:rsidR="00B44B3B" w:rsidRPr="00B44B3B" w:rsidRDefault="00B44B3B" w:rsidP="00B44B3B">
      <w:pPr>
        <w:widowControl/>
        <w:ind w:firstLine="540"/>
        <w:jc w:val="center"/>
        <w:rPr>
          <w:rFonts w:ascii="Times New Roman" w:hAnsi="Times New Roman" w:cs="Times New Roman"/>
          <w:b/>
          <w:sz w:val="28"/>
          <w:szCs w:val="28"/>
        </w:rPr>
      </w:pPr>
      <w:r w:rsidRPr="00B44B3B">
        <w:rPr>
          <w:rFonts w:ascii="Times New Roman" w:hAnsi="Times New Roman" w:cs="Times New Roman"/>
          <w:b/>
          <w:sz w:val="28"/>
          <w:szCs w:val="28"/>
        </w:rPr>
        <w:t>1. Цели, задачи и целевые показатели достижения целей и решения задач, сроки и этапы реализации подпрограммы</w:t>
      </w:r>
    </w:p>
    <w:p w:rsidR="00B44B3B" w:rsidRPr="00B44B3B" w:rsidRDefault="00B44B3B" w:rsidP="00B44B3B">
      <w:pPr>
        <w:widowControl/>
        <w:ind w:firstLine="540"/>
        <w:rPr>
          <w:rFonts w:ascii="Times New Roman" w:hAnsi="Times New Roman" w:cs="Times New Roman"/>
          <w:b/>
          <w:sz w:val="28"/>
          <w:szCs w:val="28"/>
        </w:rPr>
      </w:pP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Целями Подпрограммы являются обеспечение конституционных прав граждан на благоприятную окружающую среду:</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1) сохранение устойчивого экологического равновесия;</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2) формирование экологической культуры населения (в том числе  несовершеннолетних).</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Подпрограмма призвана решить следующие задачи:</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1) проведение мероприятий по обеспечению экологической безопасности населения (в том числе и несовершеннолетних);</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2) повышение уровня экологической культуры и просвещения населения (в том числе  несовершеннолетних) муниципального образования Тимашевский район.</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Целевые показатели подпрограммы, позволяющие оценивать эффективность ее реализации по годам, приведены в Приложении № 1 к подпрограмме «Обеспечение экологической безопасности в муниципальном образовании Тимашевский район» на 2019-2022 годы.</w:t>
      </w:r>
    </w:p>
    <w:p w:rsidR="00B44B3B" w:rsidRPr="00B44B3B" w:rsidRDefault="00B44B3B" w:rsidP="00B44B3B">
      <w:pPr>
        <w:widowControl/>
        <w:ind w:firstLine="709"/>
        <w:rPr>
          <w:rFonts w:ascii="Times New Roman" w:hAnsi="Times New Roman" w:cs="Times New Roman"/>
          <w:bCs/>
          <w:sz w:val="28"/>
          <w:szCs w:val="28"/>
        </w:rPr>
      </w:pPr>
      <w:r w:rsidRPr="00B44B3B">
        <w:rPr>
          <w:rFonts w:ascii="Times New Roman" w:hAnsi="Times New Roman" w:cs="Times New Roman"/>
          <w:bCs/>
          <w:sz w:val="28"/>
          <w:szCs w:val="28"/>
        </w:rPr>
        <w:t>Срок реализации подпрограммы рассчитан на 2019-2022 годы.</w:t>
      </w:r>
    </w:p>
    <w:p w:rsidR="00B44B3B" w:rsidRPr="00B44B3B" w:rsidRDefault="00B44B3B" w:rsidP="00B44B3B">
      <w:pPr>
        <w:widowControl/>
        <w:ind w:firstLine="709"/>
        <w:rPr>
          <w:rFonts w:ascii="Times New Roman" w:hAnsi="Times New Roman" w:cs="Times New Roman"/>
          <w:bCs/>
          <w:sz w:val="28"/>
          <w:szCs w:val="28"/>
        </w:rPr>
      </w:pPr>
    </w:p>
    <w:p w:rsidR="00B44B3B" w:rsidRPr="00B44B3B" w:rsidRDefault="00B44B3B" w:rsidP="00B44B3B">
      <w:pPr>
        <w:widowControl/>
        <w:ind w:firstLine="540"/>
        <w:jc w:val="center"/>
        <w:rPr>
          <w:rFonts w:ascii="Times New Roman" w:hAnsi="Times New Roman" w:cs="Times New Roman"/>
          <w:bCs/>
          <w:sz w:val="28"/>
          <w:szCs w:val="28"/>
        </w:rPr>
      </w:pPr>
      <w:r w:rsidRPr="00B44B3B">
        <w:rPr>
          <w:rFonts w:ascii="Times New Roman" w:hAnsi="Times New Roman" w:cs="Times New Roman"/>
          <w:b/>
          <w:bCs/>
          <w:sz w:val="28"/>
          <w:szCs w:val="28"/>
        </w:rPr>
        <w:t>2.</w:t>
      </w:r>
      <w:r w:rsidRPr="00B44B3B">
        <w:rPr>
          <w:rFonts w:ascii="Times New Roman" w:hAnsi="Times New Roman" w:cs="Times New Roman"/>
          <w:bCs/>
          <w:sz w:val="28"/>
          <w:szCs w:val="28"/>
        </w:rPr>
        <w:t xml:space="preserve"> </w:t>
      </w:r>
      <w:r w:rsidRPr="00B44B3B">
        <w:rPr>
          <w:rFonts w:ascii="Times New Roman" w:hAnsi="Times New Roman" w:cs="Times New Roman"/>
          <w:b/>
          <w:bCs/>
          <w:sz w:val="28"/>
          <w:szCs w:val="28"/>
        </w:rPr>
        <w:t>Перечень основных мероприятий подпрограммы</w:t>
      </w:r>
    </w:p>
    <w:p w:rsidR="00B44B3B" w:rsidRPr="00B44B3B" w:rsidRDefault="00B44B3B" w:rsidP="00B44B3B">
      <w:pPr>
        <w:widowControl/>
        <w:ind w:firstLine="540"/>
        <w:jc w:val="center"/>
        <w:rPr>
          <w:rFonts w:ascii="Times New Roman" w:hAnsi="Times New Roman" w:cs="Times New Roman"/>
          <w:bCs/>
          <w:sz w:val="28"/>
          <w:szCs w:val="28"/>
        </w:rPr>
      </w:pPr>
    </w:p>
    <w:p w:rsidR="00B44B3B" w:rsidRPr="00B44B3B" w:rsidRDefault="00B44B3B" w:rsidP="00B44B3B">
      <w:pPr>
        <w:widowControl/>
        <w:ind w:firstLine="851"/>
        <w:rPr>
          <w:rFonts w:ascii="Times New Roman" w:hAnsi="Times New Roman" w:cs="Times New Roman"/>
          <w:bCs/>
          <w:sz w:val="28"/>
          <w:szCs w:val="28"/>
        </w:rPr>
      </w:pPr>
      <w:r w:rsidRPr="00B44B3B">
        <w:rPr>
          <w:rFonts w:ascii="Times New Roman" w:hAnsi="Times New Roman" w:cs="Times New Roman"/>
          <w:bCs/>
          <w:sz w:val="28"/>
          <w:szCs w:val="28"/>
        </w:rPr>
        <w:t>Перечень и краткое описание основных мероприятий подпрограммы приведен в Приложении № 2 к подпрограмме «Обеспечение экологической безопасности в муниципальном образовании Тимашевский район» на                     2019-2022 годы.</w:t>
      </w: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3. Обоснование ресурсного обеспечения подпрограммы</w:t>
      </w: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p>
    <w:p w:rsidR="00B44B3B" w:rsidRPr="00B44B3B" w:rsidRDefault="00B44B3B" w:rsidP="00B44B3B">
      <w:pPr>
        <w:widowControl/>
        <w:suppressAutoHyphens/>
        <w:autoSpaceDE/>
        <w:autoSpaceDN/>
        <w:adjustRightInd/>
        <w:ind w:firstLine="851"/>
        <w:rPr>
          <w:rFonts w:ascii="Times New Roman" w:hAnsi="Times New Roman" w:cs="Times New Roman"/>
          <w:sz w:val="28"/>
          <w:szCs w:val="28"/>
        </w:rPr>
      </w:pPr>
      <w:r w:rsidRPr="00B44B3B">
        <w:rPr>
          <w:rFonts w:ascii="Times New Roman" w:hAnsi="Times New Roman" w:cs="Times New Roman"/>
          <w:sz w:val="28"/>
          <w:szCs w:val="28"/>
        </w:rPr>
        <w:t>Общий объем финансовых ресурсов, выделяемых на реализацию подпрограммы, составляет 649,0 тыс. рублей, в том числе:</w:t>
      </w:r>
    </w:p>
    <w:p w:rsidR="00B44B3B" w:rsidRPr="00B44B3B" w:rsidRDefault="00B44B3B" w:rsidP="00B44B3B">
      <w:pPr>
        <w:widowControl/>
        <w:autoSpaceDE/>
        <w:autoSpaceDN/>
        <w:adjustRightInd/>
        <w:ind w:firstLine="0"/>
        <w:jc w:val="left"/>
        <w:rPr>
          <w:rFonts w:ascii="Times New Roman" w:hAnsi="Times New Roman" w:cs="Times New Roman"/>
          <w:sz w:val="28"/>
          <w:szCs w:val="28"/>
        </w:rPr>
      </w:pPr>
    </w:p>
    <w:tbl>
      <w:tblPr>
        <w:tblW w:w="9498" w:type="dxa"/>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134"/>
        <w:gridCol w:w="1276"/>
        <w:gridCol w:w="1275"/>
        <w:gridCol w:w="1560"/>
      </w:tblGrid>
      <w:tr w:rsidR="00B44B3B" w:rsidRPr="00B44B3B" w:rsidTr="00B44B3B">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Источник</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финансирования</w:t>
            </w:r>
          </w:p>
        </w:tc>
        <w:tc>
          <w:tcPr>
            <w:tcW w:w="1985" w:type="dxa"/>
            <w:vMerge w:val="restart"/>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Общий объем финансовых</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ресурсов,</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тыс. руб.</w:t>
            </w:r>
          </w:p>
        </w:tc>
        <w:tc>
          <w:tcPr>
            <w:tcW w:w="5245" w:type="dxa"/>
            <w:gridSpan w:val="4"/>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В том числе по годам реализации</w:t>
            </w:r>
          </w:p>
        </w:tc>
      </w:tr>
      <w:tr w:rsidR="00B44B3B" w:rsidRPr="00B44B3B" w:rsidTr="00B44B3B">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p>
        </w:tc>
        <w:tc>
          <w:tcPr>
            <w:tcW w:w="1985" w:type="dxa"/>
            <w:vMerge/>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p>
        </w:tc>
        <w:tc>
          <w:tcPr>
            <w:tcW w:w="113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2019</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год</w:t>
            </w:r>
          </w:p>
        </w:tc>
        <w:tc>
          <w:tcPr>
            <w:tcW w:w="1276"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2020</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год</w:t>
            </w:r>
          </w:p>
        </w:tc>
        <w:tc>
          <w:tcPr>
            <w:tcW w:w="127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2021</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год</w:t>
            </w:r>
          </w:p>
        </w:tc>
        <w:tc>
          <w:tcPr>
            <w:tcW w:w="1560"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2022</w:t>
            </w:r>
          </w:p>
          <w:p w:rsidR="00B44B3B" w:rsidRPr="00B44B3B" w:rsidRDefault="00B44B3B" w:rsidP="00B44B3B">
            <w:pPr>
              <w:widowControl/>
              <w:autoSpaceDE/>
              <w:autoSpaceDN/>
              <w:adjustRightInd/>
              <w:ind w:firstLine="0"/>
              <w:jc w:val="center"/>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год</w:t>
            </w:r>
          </w:p>
        </w:tc>
      </w:tr>
      <w:tr w:rsidR="00B44B3B" w:rsidRPr="00B44B3B" w:rsidTr="00B44B3B">
        <w:trPr>
          <w:tblCellSpacing w:w="5" w:type="nil"/>
        </w:trPr>
        <w:tc>
          <w:tcPr>
            <w:tcW w:w="9498" w:type="dxa"/>
            <w:gridSpan w:val="6"/>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left"/>
              <w:rPr>
                <w:rFonts w:ascii="Times New Roman" w:hAnsi="Times New Roman" w:cs="Times New Roman"/>
                <w:szCs w:val="28"/>
              </w:rPr>
            </w:pPr>
            <w:r w:rsidRPr="00B44B3B">
              <w:rPr>
                <w:rFonts w:ascii="Times New Roman" w:hAnsi="Times New Roman" w:cs="Times New Roman"/>
                <w:bCs/>
                <w:sz w:val="28"/>
                <w:szCs w:val="28"/>
              </w:rPr>
              <w:t xml:space="preserve">Подпрограмма </w:t>
            </w:r>
            <w:r w:rsidRPr="00B44B3B">
              <w:rPr>
                <w:rFonts w:ascii="Times New Roman" w:hAnsi="Times New Roman" w:cs="Times New Roman"/>
                <w:sz w:val="28"/>
                <w:szCs w:val="28"/>
              </w:rPr>
              <w:t>«Обеспечение экологической безопасности в муниципальном образовании Тимашевский район» на 2019-2022 годы</w:t>
            </w:r>
          </w:p>
        </w:tc>
      </w:tr>
      <w:tr w:rsidR="00B44B3B" w:rsidRPr="00B44B3B"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 xml:space="preserve">Краевой </w:t>
            </w:r>
          </w:p>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 xml:space="preserve">бюджет </w:t>
            </w:r>
          </w:p>
        </w:tc>
        <w:tc>
          <w:tcPr>
            <w:tcW w:w="198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w:t>
            </w:r>
          </w:p>
        </w:tc>
        <w:tc>
          <w:tcPr>
            <w:tcW w:w="1560"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w:t>
            </w:r>
          </w:p>
        </w:tc>
      </w:tr>
      <w:tr w:rsidR="00B44B3B" w:rsidRPr="00B44B3B"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 xml:space="preserve">Районный </w:t>
            </w:r>
          </w:p>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бюджет</w:t>
            </w:r>
          </w:p>
        </w:tc>
        <w:tc>
          <w:tcPr>
            <w:tcW w:w="198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649,0</w:t>
            </w:r>
          </w:p>
        </w:tc>
        <w:tc>
          <w:tcPr>
            <w:tcW w:w="113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27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560"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199,0</w:t>
            </w:r>
          </w:p>
        </w:tc>
      </w:tr>
      <w:tr w:rsidR="00B44B3B" w:rsidRPr="00B44B3B" w:rsidTr="00B44B3B">
        <w:trPr>
          <w:tblCellSpacing w:w="5" w:type="nil"/>
        </w:trPr>
        <w:tc>
          <w:tcPr>
            <w:tcW w:w="2268"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 xml:space="preserve">Всего </w:t>
            </w:r>
          </w:p>
          <w:p w:rsidR="00B44B3B" w:rsidRPr="00B44B3B" w:rsidRDefault="00B44B3B" w:rsidP="00B44B3B">
            <w:pPr>
              <w:widowControl/>
              <w:autoSpaceDE/>
              <w:autoSpaceDN/>
              <w:adjustRightInd/>
              <w:ind w:firstLine="0"/>
              <w:jc w:val="left"/>
              <w:rPr>
                <w:rFonts w:ascii="Times New Roman" w:eastAsia="Calibri" w:hAnsi="Times New Roman" w:cs="Times New Roman"/>
                <w:color w:val="000000"/>
                <w:szCs w:val="28"/>
              </w:rPr>
            </w:pPr>
            <w:r w:rsidRPr="00B44B3B">
              <w:rPr>
                <w:rFonts w:ascii="Times New Roman" w:eastAsia="Calibri" w:hAnsi="Times New Roman" w:cs="Times New Roman"/>
                <w:color w:val="000000"/>
                <w:sz w:val="28"/>
                <w:szCs w:val="28"/>
              </w:rPr>
              <w:t>по программе</w:t>
            </w:r>
          </w:p>
        </w:tc>
        <w:tc>
          <w:tcPr>
            <w:tcW w:w="198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649,0</w:t>
            </w:r>
          </w:p>
        </w:tc>
        <w:tc>
          <w:tcPr>
            <w:tcW w:w="113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276"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275"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150,0</w:t>
            </w:r>
          </w:p>
        </w:tc>
        <w:tc>
          <w:tcPr>
            <w:tcW w:w="1560"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autoSpaceDE/>
              <w:autoSpaceDN/>
              <w:adjustRightInd/>
              <w:ind w:firstLine="0"/>
              <w:jc w:val="center"/>
              <w:rPr>
                <w:rFonts w:ascii="Times New Roman" w:hAnsi="Times New Roman" w:cs="Times New Roman"/>
                <w:szCs w:val="28"/>
              </w:rPr>
            </w:pPr>
            <w:r w:rsidRPr="00B44B3B">
              <w:rPr>
                <w:rFonts w:ascii="Times New Roman" w:hAnsi="Times New Roman" w:cs="Times New Roman"/>
                <w:sz w:val="28"/>
                <w:szCs w:val="28"/>
              </w:rPr>
              <w:t>199,0</w:t>
            </w:r>
          </w:p>
        </w:tc>
      </w:tr>
    </w:tbl>
    <w:p w:rsidR="00B44B3B" w:rsidRPr="00B44B3B" w:rsidRDefault="00B44B3B" w:rsidP="00B44B3B">
      <w:pPr>
        <w:widowControl/>
        <w:autoSpaceDE/>
        <w:autoSpaceDN/>
        <w:adjustRightInd/>
        <w:ind w:firstLine="851"/>
        <w:jc w:val="left"/>
        <w:rPr>
          <w:rFonts w:ascii="Times New Roman" w:hAnsi="Times New Roman" w:cs="Times New Roman"/>
          <w:sz w:val="28"/>
          <w:szCs w:val="28"/>
        </w:rPr>
      </w:pPr>
    </w:p>
    <w:p w:rsidR="00B44B3B" w:rsidRPr="00B44B3B" w:rsidRDefault="00B44B3B" w:rsidP="00B44B3B">
      <w:pPr>
        <w:widowControl/>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В случае изменения цен на приобретаемые товары, объемы финансирования и непосредственные результаты реализации мероприятий, предполагающих закупку таких товаров, подлежат корректировке.</w:t>
      </w:r>
    </w:p>
    <w:p w:rsidR="00B44B3B" w:rsidRPr="00B44B3B" w:rsidRDefault="00B44B3B" w:rsidP="00B44B3B">
      <w:pPr>
        <w:widowControl/>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На реализацию мероприятий подпрограммы были определены затраты на основании коммерческих предложений организаций, осуществляющих поставку данных товаров.</w:t>
      </w:r>
    </w:p>
    <w:p w:rsidR="00B44B3B" w:rsidRPr="00B44B3B" w:rsidRDefault="00B44B3B" w:rsidP="00B44B3B">
      <w:pPr>
        <w:widowControl/>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При расчете объемов денежных средств, необходимых для реализации мероприятий подпрограммы, использовались фактические цены 2018 года.</w:t>
      </w:r>
    </w:p>
    <w:p w:rsidR="00B44B3B" w:rsidRPr="00B44B3B" w:rsidRDefault="00B44B3B" w:rsidP="00B44B3B">
      <w:pPr>
        <w:ind w:firstLine="709"/>
        <w:rPr>
          <w:rFonts w:ascii="Times New Roman" w:hAnsi="Times New Roman" w:cs="Times New Roman"/>
          <w:color w:val="000000"/>
          <w:sz w:val="28"/>
          <w:szCs w:val="28"/>
        </w:rPr>
      </w:pPr>
      <w:r w:rsidRPr="00B44B3B">
        <w:rPr>
          <w:rFonts w:ascii="Times New Roman" w:hAnsi="Times New Roman" w:cs="Times New Roman"/>
          <w:color w:val="000000"/>
          <w:sz w:val="28"/>
          <w:szCs w:val="28"/>
        </w:rPr>
        <w:t>Объем финансирования подпрограммы подлежит уточнению на очередной финансовый год и на плановый период.</w:t>
      </w:r>
    </w:p>
    <w:p w:rsidR="00B44B3B" w:rsidRPr="00B44B3B" w:rsidRDefault="00B44B3B" w:rsidP="00B44B3B">
      <w:pPr>
        <w:ind w:firstLine="709"/>
        <w:rPr>
          <w:rFonts w:ascii="Times New Roman" w:hAnsi="Times New Roman" w:cs="Times New Roman"/>
          <w:color w:val="000000"/>
          <w:sz w:val="28"/>
          <w:szCs w:val="28"/>
        </w:rPr>
      </w:pPr>
      <w:r w:rsidRPr="00B44B3B">
        <w:rPr>
          <w:rFonts w:ascii="Times New Roman" w:hAnsi="Times New Roman" w:cs="Times New Roman"/>
          <w:color w:val="000000"/>
          <w:sz w:val="28"/>
          <w:szCs w:val="28"/>
        </w:rPr>
        <w:t>При формировании объемов финансирования мероприятий подпрограммы учитывались следующие параметры:</w:t>
      </w:r>
    </w:p>
    <w:p w:rsidR="00B44B3B" w:rsidRPr="00B44B3B" w:rsidRDefault="00B44B3B" w:rsidP="00B44B3B">
      <w:pPr>
        <w:widowControl/>
        <w:numPr>
          <w:ilvl w:val="0"/>
          <w:numId w:val="33"/>
        </w:numPr>
        <w:tabs>
          <w:tab w:val="left" w:pos="993"/>
        </w:tabs>
        <w:autoSpaceDE/>
        <w:autoSpaceDN/>
        <w:adjustRightInd/>
        <w:ind w:left="0" w:firstLine="709"/>
        <w:jc w:val="left"/>
        <w:rPr>
          <w:rFonts w:ascii="Times New Roman" w:hAnsi="Times New Roman" w:cs="Times New Roman"/>
          <w:color w:val="000000"/>
          <w:sz w:val="28"/>
          <w:szCs w:val="28"/>
        </w:rPr>
      </w:pPr>
      <w:r w:rsidRPr="00B44B3B">
        <w:rPr>
          <w:rFonts w:ascii="Times New Roman" w:hAnsi="Times New Roman" w:cs="Times New Roman"/>
          <w:color w:val="000000"/>
          <w:sz w:val="28"/>
          <w:szCs w:val="28"/>
        </w:rPr>
        <w:t>Федеральный закон от 10 января 2002 г. № 7-ФЗ «Об охране окружающей среды»;</w:t>
      </w:r>
    </w:p>
    <w:p w:rsidR="00B44B3B" w:rsidRPr="00B44B3B" w:rsidRDefault="00B44B3B" w:rsidP="00B44B3B">
      <w:pPr>
        <w:widowControl/>
        <w:numPr>
          <w:ilvl w:val="0"/>
          <w:numId w:val="33"/>
        </w:numPr>
        <w:tabs>
          <w:tab w:val="left" w:pos="993"/>
        </w:tabs>
        <w:autoSpaceDE/>
        <w:autoSpaceDN/>
        <w:adjustRightInd/>
        <w:ind w:left="0" w:firstLine="709"/>
        <w:jc w:val="left"/>
        <w:rPr>
          <w:rFonts w:ascii="Times New Roman" w:hAnsi="Times New Roman" w:cs="Times New Roman"/>
          <w:sz w:val="28"/>
          <w:szCs w:val="28"/>
        </w:rPr>
      </w:pPr>
      <w:r w:rsidRPr="00B44B3B">
        <w:rPr>
          <w:rFonts w:ascii="Times New Roman" w:hAnsi="Times New Roman" w:cs="Times New Roman"/>
          <w:sz w:val="28"/>
          <w:szCs w:val="28"/>
        </w:rPr>
        <w:t>Решение Совета муниципального образования Тимашевский район               от 19 декабря 2007 г. № 489 «О передаче Тимашевскому городскому поселению Тимашевского района полномочий по организации утилизации и переработки бытовых и промышленных отходов»;</w:t>
      </w:r>
    </w:p>
    <w:p w:rsidR="00B44B3B" w:rsidRPr="00B44B3B" w:rsidRDefault="00B44B3B" w:rsidP="00B44B3B">
      <w:pPr>
        <w:widowControl/>
        <w:numPr>
          <w:ilvl w:val="0"/>
          <w:numId w:val="33"/>
        </w:numPr>
        <w:tabs>
          <w:tab w:val="left" w:pos="993"/>
        </w:tabs>
        <w:autoSpaceDE/>
        <w:autoSpaceDN/>
        <w:adjustRightInd/>
        <w:ind w:left="0" w:firstLine="709"/>
        <w:jc w:val="left"/>
        <w:rPr>
          <w:rFonts w:ascii="Times New Roman" w:hAnsi="Times New Roman" w:cs="Times New Roman"/>
          <w:sz w:val="28"/>
          <w:szCs w:val="28"/>
        </w:rPr>
      </w:pPr>
      <w:r w:rsidRPr="00B44B3B">
        <w:rPr>
          <w:rFonts w:ascii="Times New Roman" w:hAnsi="Times New Roman" w:cs="Times New Roman"/>
          <w:sz w:val="28"/>
          <w:szCs w:val="28"/>
        </w:rPr>
        <w:t>Решение Совета Тимашевского городского поселения Тимашевского района от 12 марта 2008 г. № 263 «О принятии полномочий по организации утилизации и переработки бытовых и промышленных отходов;</w:t>
      </w:r>
    </w:p>
    <w:p w:rsidR="00B44B3B" w:rsidRPr="00B44B3B" w:rsidRDefault="00B44B3B" w:rsidP="00B44B3B">
      <w:pPr>
        <w:widowControl/>
        <w:numPr>
          <w:ilvl w:val="0"/>
          <w:numId w:val="33"/>
        </w:numPr>
        <w:tabs>
          <w:tab w:val="left" w:pos="993"/>
        </w:tabs>
        <w:autoSpaceDE/>
        <w:autoSpaceDN/>
        <w:adjustRightInd/>
        <w:ind w:left="0" w:firstLine="709"/>
        <w:jc w:val="left"/>
        <w:rPr>
          <w:rFonts w:ascii="Times New Roman" w:hAnsi="Times New Roman" w:cs="Times New Roman"/>
          <w:sz w:val="28"/>
          <w:szCs w:val="28"/>
        </w:rPr>
      </w:pPr>
      <w:r w:rsidRPr="00B44B3B">
        <w:rPr>
          <w:rFonts w:ascii="Times New Roman" w:hAnsi="Times New Roman" w:cs="Times New Roman"/>
          <w:sz w:val="28"/>
          <w:szCs w:val="28"/>
        </w:rPr>
        <w:t>коммерческие предложения.</w:t>
      </w:r>
    </w:p>
    <w:p w:rsidR="00B44B3B" w:rsidRPr="00B44B3B" w:rsidRDefault="00B44B3B" w:rsidP="00B44B3B">
      <w:pPr>
        <w:ind w:firstLine="709"/>
        <w:rPr>
          <w:rFonts w:ascii="Times New Roman" w:eastAsia="Calibri" w:hAnsi="Times New Roman" w:cs="Times New Roman"/>
          <w:sz w:val="28"/>
          <w:szCs w:val="28"/>
          <w:lang w:eastAsia="en-US"/>
        </w:rPr>
      </w:pPr>
      <w:r w:rsidRPr="00B44B3B">
        <w:rPr>
          <w:rFonts w:ascii="Times New Roman" w:eastAsia="Calibri" w:hAnsi="Times New Roman" w:cs="Times New Roman"/>
          <w:sz w:val="28"/>
          <w:szCs w:val="28"/>
          <w:lang w:eastAsia="en-US"/>
        </w:rPr>
        <w:t>Исходные данные для расчета расходов на реализацию программных мероприятий приведены в таблице:</w:t>
      </w:r>
    </w:p>
    <w:p w:rsidR="00B44B3B" w:rsidRPr="00B44B3B" w:rsidRDefault="00B44B3B" w:rsidP="00B44B3B">
      <w:pPr>
        <w:ind w:firstLine="709"/>
        <w:rPr>
          <w:rFonts w:ascii="Times New Roman" w:eastAsia="Calibri" w:hAnsi="Times New Roman" w:cs="Times New Roman"/>
          <w:sz w:val="28"/>
          <w:szCs w:val="28"/>
          <w:lang w:eastAsia="en-US"/>
        </w:rPr>
      </w:pPr>
    </w:p>
    <w:p w:rsidR="00B44B3B" w:rsidRPr="00B44B3B" w:rsidRDefault="00B44B3B" w:rsidP="00B44B3B">
      <w:pPr>
        <w:ind w:firstLine="709"/>
        <w:rPr>
          <w:rFonts w:ascii="Times New Roman" w:eastAsia="Calibri" w:hAnsi="Times New Roman" w:cs="Times New Roman"/>
          <w:sz w:val="28"/>
          <w:szCs w:val="28"/>
          <w:lang w:eastAsia="en-US"/>
        </w:rPr>
      </w:pPr>
    </w:p>
    <w:p w:rsidR="00B44B3B" w:rsidRPr="00B44B3B" w:rsidRDefault="00B44B3B" w:rsidP="00B44B3B">
      <w:pPr>
        <w:ind w:firstLine="709"/>
        <w:rPr>
          <w:rFonts w:ascii="Times New Roman" w:eastAsia="Calibri" w:hAnsi="Times New Roman" w:cs="Times New Roman"/>
          <w:sz w:val="28"/>
          <w:szCs w:val="28"/>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1704"/>
        <w:gridCol w:w="1844"/>
        <w:gridCol w:w="1838"/>
        <w:gridCol w:w="1701"/>
      </w:tblGrid>
      <w:tr w:rsidR="00B44B3B" w:rsidRPr="00B44B3B" w:rsidTr="00B44B3B">
        <w:tc>
          <w:tcPr>
            <w:tcW w:w="568"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w:t>
            </w:r>
            <w:r w:rsidRPr="00B44B3B">
              <w:rPr>
                <w:rFonts w:ascii="Times New Roman" w:eastAsia="Calibri" w:hAnsi="Times New Roman" w:cs="Times New Roman"/>
                <w:lang w:eastAsia="en-US"/>
              </w:rPr>
              <w:lastRenderedPageBreak/>
              <w:t>п/п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lastRenderedPageBreak/>
              <w:t>Наименование</w:t>
            </w:r>
          </w:p>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lastRenderedPageBreak/>
              <w:t>мероприятия</w:t>
            </w:r>
          </w:p>
        </w:tc>
        <w:tc>
          <w:tcPr>
            <w:tcW w:w="1704" w:type="dxa"/>
            <w:tcBorders>
              <w:top w:val="single" w:sz="4" w:space="0" w:color="auto"/>
              <w:left w:val="single" w:sz="4" w:space="0" w:color="auto"/>
              <w:bottom w:val="single" w:sz="4" w:space="0" w:color="auto"/>
              <w:right w:val="single" w:sz="4" w:space="0" w:color="auto"/>
            </w:tcBorders>
            <w:vAlign w:val="center"/>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lastRenderedPageBreak/>
              <w:t>2019 год</w:t>
            </w:r>
          </w:p>
        </w:tc>
        <w:tc>
          <w:tcPr>
            <w:tcW w:w="1844" w:type="dxa"/>
            <w:tcBorders>
              <w:top w:val="single" w:sz="4" w:space="0" w:color="auto"/>
              <w:left w:val="single" w:sz="4" w:space="0" w:color="auto"/>
              <w:bottom w:val="single" w:sz="4" w:space="0" w:color="auto"/>
              <w:right w:val="single" w:sz="4" w:space="0" w:color="auto"/>
            </w:tcBorders>
            <w:vAlign w:val="center"/>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2020 год</w:t>
            </w:r>
          </w:p>
        </w:tc>
        <w:tc>
          <w:tcPr>
            <w:tcW w:w="1838" w:type="dxa"/>
            <w:tcBorders>
              <w:top w:val="single" w:sz="4" w:space="0" w:color="auto"/>
              <w:left w:val="single" w:sz="4" w:space="0" w:color="auto"/>
              <w:bottom w:val="single" w:sz="4" w:space="0" w:color="auto"/>
              <w:right w:val="single" w:sz="4" w:space="0" w:color="auto"/>
            </w:tcBorders>
            <w:vAlign w:val="center"/>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2021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2022 год</w:t>
            </w:r>
          </w:p>
        </w:tc>
      </w:tr>
      <w:tr w:rsidR="00B44B3B" w:rsidRPr="00B44B3B" w:rsidTr="00B44B3B">
        <w:trPr>
          <w:trHeight w:val="365"/>
        </w:trPr>
        <w:tc>
          <w:tcPr>
            <w:tcW w:w="568"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lastRenderedPageBreak/>
              <w:t>1</w:t>
            </w:r>
          </w:p>
        </w:tc>
        <w:tc>
          <w:tcPr>
            <w:tcW w:w="1984"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2</w:t>
            </w:r>
          </w:p>
        </w:tc>
        <w:tc>
          <w:tcPr>
            <w:tcW w:w="1704"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3</w:t>
            </w:r>
          </w:p>
        </w:tc>
        <w:tc>
          <w:tcPr>
            <w:tcW w:w="1844"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4</w:t>
            </w:r>
          </w:p>
        </w:tc>
        <w:tc>
          <w:tcPr>
            <w:tcW w:w="1838"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6</w:t>
            </w:r>
          </w:p>
        </w:tc>
      </w:tr>
      <w:tr w:rsidR="00B44B3B" w:rsidRPr="00B44B3B" w:rsidTr="00B44B3B">
        <w:trPr>
          <w:trHeight w:val="1412"/>
        </w:trPr>
        <w:tc>
          <w:tcPr>
            <w:tcW w:w="568"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1</w:t>
            </w:r>
          </w:p>
        </w:tc>
        <w:tc>
          <w:tcPr>
            <w:tcW w:w="198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suppressAutoHyphens/>
              <w:ind w:firstLine="0"/>
              <w:jc w:val="left"/>
              <w:rPr>
                <w:rFonts w:ascii="Times New Roman" w:eastAsia="Calibri" w:hAnsi="Times New Roman" w:cs="Times New Roman"/>
                <w:bCs/>
                <w:lang w:eastAsia="en-US"/>
              </w:rPr>
            </w:pPr>
            <w:r w:rsidRPr="00B44B3B">
              <w:rPr>
                <w:rFonts w:ascii="Times New Roman" w:hAnsi="Times New Roman" w:cs="Times New Roman"/>
              </w:rPr>
              <w:t>Приобретение саженцев деревьев и кустарников   для озеленения муниципального образования Тимашевский район</w:t>
            </w:r>
          </w:p>
        </w:tc>
        <w:tc>
          <w:tcPr>
            <w:tcW w:w="170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Высадка саженцев деревьев: средняя цена за единицу саженца (хвойные, лиственные – 1 600 руб.). Не менее 30 саженцев.</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Итого:50,0 тыс.рублей.</w:t>
            </w:r>
          </w:p>
        </w:tc>
        <w:tc>
          <w:tcPr>
            <w:tcW w:w="184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Высадка  саженцев деревьев: средняя цена за единицу саженца (хвойные, лиственные -</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 xml:space="preserve">1 600 руб.). </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Не менее 30 саженцев.</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Итого:50,0 тыс.рублей.</w:t>
            </w:r>
          </w:p>
        </w:tc>
        <w:tc>
          <w:tcPr>
            <w:tcW w:w="1838"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Высадка  саженцев деревьев: средняя цена за единицу саженца (хвойные, лиственные -</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 xml:space="preserve">1 600 руб.). </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Не менее 30 саженцев.</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Итого:50,0 тыс.рублей.</w:t>
            </w:r>
          </w:p>
        </w:tc>
        <w:tc>
          <w:tcPr>
            <w:tcW w:w="1701"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Высадка  саженцев деревьев: средняя цена за единицу саженца (хвойные, лиственные -</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3 300 руб.). Не менее 30 саженцев.</w:t>
            </w:r>
          </w:p>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Итого:99,0 тыс.рублей.</w:t>
            </w:r>
          </w:p>
        </w:tc>
      </w:tr>
      <w:tr w:rsidR="00B44B3B" w:rsidRPr="00B44B3B" w:rsidTr="00B44B3B">
        <w:trPr>
          <w:trHeight w:val="1964"/>
        </w:trPr>
        <w:tc>
          <w:tcPr>
            <w:tcW w:w="568" w:type="dxa"/>
            <w:tcBorders>
              <w:top w:val="single" w:sz="4" w:space="0" w:color="auto"/>
              <w:left w:val="single" w:sz="4" w:space="0" w:color="auto"/>
              <w:bottom w:val="single" w:sz="4" w:space="0" w:color="auto"/>
              <w:right w:val="single" w:sz="4" w:space="0" w:color="auto"/>
            </w:tcBorders>
            <w:hideMark/>
          </w:tcPr>
          <w:p w:rsidR="00B44B3B" w:rsidRPr="00B44B3B" w:rsidRDefault="00B44B3B" w:rsidP="00B44B3B">
            <w:pPr>
              <w:suppressAutoHyphens/>
              <w:ind w:firstLine="0"/>
              <w:jc w:val="center"/>
              <w:rPr>
                <w:rFonts w:ascii="Times New Roman" w:eastAsia="Calibri" w:hAnsi="Times New Roman" w:cs="Times New Roman"/>
                <w:lang w:eastAsia="en-US"/>
              </w:rPr>
            </w:pPr>
            <w:r w:rsidRPr="00B44B3B">
              <w:rPr>
                <w:rFonts w:ascii="Times New Roman" w:eastAsia="Calibri" w:hAnsi="Times New Roman" w:cs="Times New Roman"/>
                <w:lang w:eastAsia="en-US"/>
              </w:rPr>
              <w:t>2</w:t>
            </w:r>
          </w:p>
        </w:tc>
        <w:tc>
          <w:tcPr>
            <w:tcW w:w="198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suppressAutoHyphens/>
              <w:ind w:firstLine="0"/>
              <w:jc w:val="left"/>
              <w:rPr>
                <w:rFonts w:ascii="Times New Roman" w:eastAsia="Calibri" w:hAnsi="Times New Roman" w:cs="Times New Roman"/>
                <w:bCs/>
                <w:lang w:eastAsia="en-US"/>
              </w:rPr>
            </w:pPr>
            <w:r w:rsidRPr="00B44B3B">
              <w:rPr>
                <w:rFonts w:ascii="Times New Roman" w:hAnsi="Times New Roman" w:cs="Times New Roman"/>
              </w:rPr>
              <w:t>Перечисление межбюджетных трансфертов Тимашевскому городскому поселению на осуществление полномочий по организации утилизации и переработки твердых быто-вых и промыш-ленных отходов</w:t>
            </w:r>
          </w:p>
        </w:tc>
        <w:tc>
          <w:tcPr>
            <w:tcW w:w="170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Утилизация твердых бытовых и промышлен-ных отходов на полигоне ТБО – не менее 1150 м</w:t>
            </w:r>
            <w:r w:rsidRPr="00B44B3B">
              <w:rPr>
                <w:rFonts w:ascii="Times New Roman" w:hAnsi="Times New Roman" w:cs="Times New Roman"/>
                <w:vertAlign w:val="superscript"/>
              </w:rPr>
              <w:t>3</w:t>
            </w:r>
            <w:r w:rsidRPr="00B44B3B">
              <w:rPr>
                <w:rFonts w:ascii="Times New Roman" w:hAnsi="Times New Roman" w:cs="Times New Roman"/>
              </w:rPr>
              <w:t xml:space="preserve"> в год. -    100,0 тыс.руб.</w:t>
            </w:r>
          </w:p>
        </w:tc>
        <w:tc>
          <w:tcPr>
            <w:tcW w:w="1844"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Утилизация твердых бытовых и промышлен-ных отходов  на полигоне ТБО – не менее 1150 м</w:t>
            </w:r>
            <w:r w:rsidRPr="00B44B3B">
              <w:rPr>
                <w:rFonts w:ascii="Times New Roman" w:hAnsi="Times New Roman" w:cs="Times New Roman"/>
                <w:vertAlign w:val="superscript"/>
              </w:rPr>
              <w:t>3</w:t>
            </w:r>
            <w:r w:rsidRPr="00B44B3B">
              <w:rPr>
                <w:rFonts w:ascii="Times New Roman" w:hAnsi="Times New Roman" w:cs="Times New Roman"/>
              </w:rPr>
              <w:t xml:space="preserve"> в год -100,0 тыс.руб.</w:t>
            </w:r>
          </w:p>
        </w:tc>
        <w:tc>
          <w:tcPr>
            <w:tcW w:w="1838"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Утилизация твердых бытовых и промышлен-ных отходов  на полигоне ТБО – не менее 1150 м</w:t>
            </w:r>
            <w:r w:rsidRPr="00B44B3B">
              <w:rPr>
                <w:rFonts w:ascii="Times New Roman" w:hAnsi="Times New Roman" w:cs="Times New Roman"/>
                <w:vertAlign w:val="superscript"/>
              </w:rPr>
              <w:t>3</w:t>
            </w:r>
            <w:r w:rsidRPr="00B44B3B">
              <w:rPr>
                <w:rFonts w:ascii="Times New Roman" w:hAnsi="Times New Roman" w:cs="Times New Roman"/>
              </w:rPr>
              <w:t xml:space="preserve"> в год -100,0 тыс.руб.</w:t>
            </w:r>
          </w:p>
        </w:tc>
        <w:tc>
          <w:tcPr>
            <w:tcW w:w="1701" w:type="dxa"/>
            <w:tcBorders>
              <w:top w:val="single" w:sz="4" w:space="0" w:color="auto"/>
              <w:left w:val="single" w:sz="4" w:space="0" w:color="auto"/>
              <w:bottom w:val="single" w:sz="4" w:space="0" w:color="auto"/>
              <w:right w:val="single" w:sz="4" w:space="0" w:color="auto"/>
            </w:tcBorders>
          </w:tcPr>
          <w:p w:rsidR="00B44B3B" w:rsidRPr="00B44B3B" w:rsidRDefault="00B44B3B" w:rsidP="00B44B3B">
            <w:pPr>
              <w:widowControl/>
              <w:suppressAutoHyphens/>
              <w:autoSpaceDE/>
              <w:autoSpaceDN/>
              <w:adjustRightInd/>
              <w:ind w:firstLine="0"/>
              <w:jc w:val="left"/>
              <w:rPr>
                <w:rFonts w:ascii="Times New Roman" w:hAnsi="Times New Roman" w:cs="Times New Roman"/>
              </w:rPr>
            </w:pPr>
            <w:r w:rsidRPr="00B44B3B">
              <w:rPr>
                <w:rFonts w:ascii="Times New Roman" w:hAnsi="Times New Roman" w:cs="Times New Roman"/>
              </w:rPr>
              <w:t>Утилизация твердых бытовых и промышлен-ных отходов на полигоне ТБО – не менее 1150 м</w:t>
            </w:r>
            <w:r w:rsidRPr="00B44B3B">
              <w:rPr>
                <w:rFonts w:ascii="Times New Roman" w:hAnsi="Times New Roman" w:cs="Times New Roman"/>
                <w:vertAlign w:val="superscript"/>
              </w:rPr>
              <w:t>3</w:t>
            </w:r>
            <w:r w:rsidRPr="00B44B3B">
              <w:rPr>
                <w:rFonts w:ascii="Times New Roman" w:hAnsi="Times New Roman" w:cs="Times New Roman"/>
              </w:rPr>
              <w:t xml:space="preserve"> в год -          100,0 тыс.руб.</w:t>
            </w:r>
          </w:p>
        </w:tc>
      </w:tr>
    </w:tbl>
    <w:p w:rsidR="00B44B3B" w:rsidRPr="00B44B3B" w:rsidRDefault="00B44B3B" w:rsidP="00B44B3B">
      <w:pPr>
        <w:widowControl/>
        <w:autoSpaceDE/>
        <w:autoSpaceDN/>
        <w:adjustRightInd/>
        <w:ind w:firstLine="0"/>
        <w:rPr>
          <w:rFonts w:ascii="Times New Roman" w:hAnsi="Times New Roman" w:cs="Times New Roman"/>
          <w:sz w:val="28"/>
          <w:szCs w:val="28"/>
        </w:rPr>
      </w:pPr>
    </w:p>
    <w:p w:rsidR="00B44B3B" w:rsidRPr="00B44B3B" w:rsidRDefault="00B44B3B" w:rsidP="00B44B3B">
      <w:pPr>
        <w:widowControl/>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4. Методика оценки эффективности реализации подпрограммы</w:t>
      </w:r>
    </w:p>
    <w:p w:rsidR="00B44B3B" w:rsidRPr="00B44B3B" w:rsidRDefault="00B44B3B" w:rsidP="00B44B3B">
      <w:pPr>
        <w:widowControl/>
        <w:autoSpaceDE/>
        <w:autoSpaceDN/>
        <w:adjustRightInd/>
        <w:ind w:firstLine="851"/>
        <w:rPr>
          <w:rFonts w:ascii="Times New Roman" w:hAnsi="Times New Roman" w:cs="Times New Roman"/>
          <w:b/>
          <w:sz w:val="28"/>
          <w:szCs w:val="28"/>
        </w:rPr>
      </w:pP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B44B3B" w:rsidRPr="00B44B3B" w:rsidRDefault="00B44B3B" w:rsidP="00B44B3B">
      <w:pPr>
        <w:widowControl/>
        <w:suppressAutoHyphens/>
        <w:autoSpaceDE/>
        <w:autoSpaceDN/>
        <w:adjustRightInd/>
        <w:ind w:firstLine="851"/>
        <w:rPr>
          <w:rFonts w:ascii="Times New Roman" w:hAnsi="Times New Roman" w:cs="Times New Roman"/>
          <w:sz w:val="28"/>
          <w:szCs w:val="28"/>
        </w:rPr>
      </w:pPr>
    </w:p>
    <w:p w:rsidR="00B44B3B" w:rsidRPr="00B44B3B" w:rsidRDefault="00B44B3B" w:rsidP="00B44B3B">
      <w:pPr>
        <w:widowControl/>
        <w:suppressAutoHyphens/>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5. Механизм реализации подпрограммы</w:t>
      </w:r>
    </w:p>
    <w:p w:rsidR="00B44B3B" w:rsidRPr="00B44B3B" w:rsidRDefault="00B44B3B" w:rsidP="00B44B3B">
      <w:pPr>
        <w:widowControl/>
        <w:suppressAutoHyphens/>
        <w:autoSpaceDE/>
        <w:autoSpaceDN/>
        <w:adjustRightInd/>
        <w:ind w:firstLine="0"/>
        <w:jc w:val="center"/>
        <w:rPr>
          <w:rFonts w:ascii="Times New Roman" w:hAnsi="Times New Roman" w:cs="Times New Roman"/>
          <w:b/>
          <w:sz w:val="28"/>
          <w:szCs w:val="28"/>
        </w:rPr>
      </w:pPr>
      <w:r w:rsidRPr="00B44B3B">
        <w:rPr>
          <w:rFonts w:ascii="Times New Roman" w:hAnsi="Times New Roman" w:cs="Times New Roman"/>
          <w:b/>
          <w:sz w:val="28"/>
          <w:szCs w:val="28"/>
        </w:rPr>
        <w:t>и контроль за ее выполнением</w:t>
      </w:r>
    </w:p>
    <w:p w:rsidR="00B44B3B" w:rsidRPr="00B44B3B" w:rsidRDefault="00B44B3B" w:rsidP="00B44B3B">
      <w:pPr>
        <w:widowControl/>
        <w:tabs>
          <w:tab w:val="left" w:pos="1976"/>
        </w:tabs>
        <w:suppressAutoHyphens/>
        <w:autoSpaceDE/>
        <w:autoSpaceDN/>
        <w:adjustRightInd/>
        <w:ind w:firstLine="0"/>
        <w:rPr>
          <w:rFonts w:ascii="Times New Roman" w:hAnsi="Times New Roman" w:cs="Times New Roman"/>
          <w:b/>
          <w:sz w:val="28"/>
          <w:szCs w:val="28"/>
        </w:rPr>
      </w:pPr>
      <w:r w:rsidRPr="00B44B3B">
        <w:rPr>
          <w:rFonts w:ascii="Times New Roman" w:hAnsi="Times New Roman" w:cs="Times New Roman"/>
          <w:b/>
          <w:sz w:val="28"/>
          <w:szCs w:val="28"/>
        </w:rPr>
        <w:tab/>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Реализация мероприятий подпрограммы осуществляется на основе взаимодействия с отделами (управлениями) администрации муниципального образования Тимашевский район.</w:t>
      </w:r>
    </w:p>
    <w:p w:rsidR="00B44B3B" w:rsidRPr="00B44B3B" w:rsidRDefault="00B44B3B" w:rsidP="00B44B3B">
      <w:pPr>
        <w:widowControl/>
        <w:suppressAutoHyphens/>
        <w:autoSpaceDE/>
        <w:autoSpaceDN/>
        <w:adjustRightInd/>
        <w:ind w:firstLine="709"/>
        <w:outlineLvl w:val="0"/>
        <w:rPr>
          <w:rFonts w:ascii="Times New Roman" w:hAnsi="Times New Roman" w:cs="Times New Roman"/>
          <w:bCs/>
          <w:sz w:val="28"/>
          <w:szCs w:val="28"/>
        </w:rPr>
      </w:pPr>
      <w:r w:rsidRPr="00B44B3B">
        <w:rPr>
          <w:rFonts w:ascii="Times New Roman" w:hAnsi="Times New Roman" w:cs="Times New Roman"/>
          <w:bCs/>
          <w:sz w:val="28"/>
          <w:szCs w:val="28"/>
        </w:rPr>
        <w:t>Текущее управление подпрограммой осуществляет координатор муни-ципальной подпрограммы – отдел по делам ГО и ЧС, правоохранительной деятельности и вопросам казачества администрации муниципального образо-вания Тимашевский район.</w:t>
      </w:r>
    </w:p>
    <w:p w:rsidR="00B44B3B" w:rsidRPr="00B44B3B" w:rsidRDefault="00B44B3B" w:rsidP="00B44B3B">
      <w:pPr>
        <w:widowControl/>
        <w:suppressAutoHyphens/>
        <w:autoSpaceDE/>
        <w:autoSpaceDN/>
        <w:adjustRightInd/>
        <w:ind w:firstLine="709"/>
        <w:outlineLvl w:val="0"/>
        <w:rPr>
          <w:rFonts w:ascii="Times New Roman" w:hAnsi="Times New Roman" w:cs="Times New Roman"/>
          <w:bCs/>
          <w:sz w:val="28"/>
          <w:szCs w:val="28"/>
        </w:rPr>
      </w:pPr>
      <w:r w:rsidRPr="00B44B3B">
        <w:rPr>
          <w:rFonts w:ascii="Times New Roman" w:hAnsi="Times New Roman" w:cs="Times New Roman"/>
          <w:bCs/>
          <w:sz w:val="28"/>
          <w:szCs w:val="28"/>
        </w:rPr>
        <w:t>Координатор подпрограммы в процессе реализации подпрограммы:</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lastRenderedPageBreak/>
        <w:t>осуществляет координацию деятельности заказчиков и участников мероприятий подпрограммы;</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осуществляет подготовку предложений по объемам и источникам средств, направленных на реализацию мероприятий подпрограммы;</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осуществляет информационную и разъяснительную работу, направ-ленную на освещение целей и задач подпрограммы;</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осуществляет подготовку ежегодного доклада о ходе реализации подп-рограммы;</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осуществляет оценку эффективности, а также оценку целевых показа-телей и критериев реализации подпрограммы в целом;</w:t>
      </w:r>
    </w:p>
    <w:p w:rsidR="00B44B3B" w:rsidRPr="00B44B3B" w:rsidRDefault="00B44B3B" w:rsidP="00B61A47">
      <w:pPr>
        <w:widowControl/>
        <w:numPr>
          <w:ilvl w:val="0"/>
          <w:numId w:val="34"/>
        </w:numPr>
        <w:tabs>
          <w:tab w:val="left" w:pos="993"/>
          <w:tab w:val="left" w:pos="1134"/>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 xml:space="preserve">осуществляет корректировку подпрограммы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B44B3B" w:rsidRPr="00B44B3B" w:rsidRDefault="00B44B3B" w:rsidP="00B61A47">
      <w:pPr>
        <w:widowControl/>
        <w:numPr>
          <w:ilvl w:val="0"/>
          <w:numId w:val="34"/>
        </w:numPr>
        <w:tabs>
          <w:tab w:val="left" w:pos="993"/>
        </w:tabs>
        <w:suppressAutoHyphens/>
        <w:autoSpaceDE/>
        <w:autoSpaceDN/>
        <w:adjustRightInd/>
        <w:ind w:left="0" w:firstLine="709"/>
        <w:rPr>
          <w:rFonts w:ascii="Times New Roman" w:hAnsi="Times New Roman" w:cs="Times New Roman"/>
          <w:sz w:val="28"/>
          <w:szCs w:val="28"/>
        </w:rPr>
      </w:pPr>
      <w:r w:rsidRPr="00B44B3B">
        <w:rPr>
          <w:rFonts w:ascii="Times New Roman" w:hAnsi="Times New Roman" w:cs="Times New Roman"/>
          <w:sz w:val="28"/>
          <w:szCs w:val="28"/>
        </w:rPr>
        <w:t>осуществляет меры по устранению недостатков и приостановке реали-зации отдельных мероприятий подпрограммы.</w:t>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bCs/>
          <w:sz w:val="28"/>
          <w:szCs w:val="28"/>
        </w:rPr>
        <w:t>Координатор подпрограммы организует взаимодействие с отделами (управлениями) администрации муниципального образования Тимашевский район по подготовке и реализации подпрограммных мероприятий, а также по анализу и рациональному использованию средств бюджета района.</w:t>
      </w:r>
    </w:p>
    <w:p w:rsidR="00B44B3B" w:rsidRPr="00B44B3B" w:rsidRDefault="00B44B3B" w:rsidP="00B44B3B">
      <w:pPr>
        <w:widowControl/>
        <w:suppressAutoHyphens/>
        <w:autoSpaceDE/>
        <w:autoSpaceDN/>
        <w:adjustRightInd/>
        <w:ind w:firstLine="709"/>
        <w:rPr>
          <w:rFonts w:ascii="Times New Roman" w:eastAsia="Calibri" w:hAnsi="Times New Roman" w:cs="Times New Roman"/>
          <w:sz w:val="28"/>
          <w:szCs w:val="28"/>
        </w:rPr>
      </w:pPr>
      <w:r w:rsidRPr="00B44B3B">
        <w:rPr>
          <w:rFonts w:ascii="Times New Roman" w:eastAsia="Calibri" w:hAnsi="Times New Roman" w:cs="Times New Roman"/>
          <w:sz w:val="28"/>
          <w:szCs w:val="28"/>
        </w:rPr>
        <w:t xml:space="preserve">Реализация мероприятий, по которым предусмотрено финансирование, осуществляется на основании муниципальных контрактов (договоров) на поставку товаров, выполнение работ, оказание услуг для муниципальных нужд в соответствии с Федеральным законом от 15 апреля 2013 г. № 44-ФЗ                       «О контрактной системе в сфере закупок, товаров, работ и услуг для обеспе-чения государственных и муниципальных нужд». </w:t>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shd w:val="clear" w:color="auto" w:fill="FFFFFF"/>
        </w:rPr>
      </w:pPr>
      <w:r w:rsidRPr="00B44B3B">
        <w:rPr>
          <w:rFonts w:ascii="Times New Roman" w:hAnsi="Times New Roman" w:cs="Times New Roman"/>
          <w:sz w:val="28"/>
          <w:szCs w:val="28"/>
          <w:shd w:val="clear" w:color="auto" w:fill="FFFFFF"/>
        </w:rPr>
        <w:t xml:space="preserve">Уполномоченный орган МКУ «Центр по размещению муниципального заказа» осуществляет определение поставщиков (подрядчиков, исполнителей) для муниципальных заказчиков.  </w:t>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 xml:space="preserve">Координатор подпрограммы координирует и контролирует разработку документации для заключения договоров и исполнение договорных обяза-тельств. </w:t>
      </w:r>
    </w:p>
    <w:p w:rsidR="00B44B3B" w:rsidRPr="00B44B3B" w:rsidRDefault="00B44B3B" w:rsidP="00B44B3B">
      <w:pPr>
        <w:widowControl/>
        <w:suppressAutoHyphens/>
        <w:autoSpaceDE/>
        <w:autoSpaceDN/>
        <w:adjustRightInd/>
        <w:ind w:firstLine="709"/>
        <w:outlineLvl w:val="1"/>
        <w:rPr>
          <w:rFonts w:ascii="Times New Roman" w:hAnsi="Times New Roman" w:cs="Times New Roman"/>
          <w:sz w:val="28"/>
          <w:szCs w:val="28"/>
        </w:rPr>
      </w:pPr>
      <w:r w:rsidRPr="00B44B3B">
        <w:rPr>
          <w:rFonts w:ascii="Times New Roman" w:hAnsi="Times New Roman" w:cs="Times New Roman"/>
          <w:sz w:val="28"/>
          <w:szCs w:val="28"/>
        </w:rPr>
        <w:t>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w:t>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 следующего за отчетным.</w:t>
      </w:r>
    </w:p>
    <w:p w:rsidR="00B44B3B" w:rsidRPr="00B44B3B" w:rsidRDefault="00B44B3B" w:rsidP="00B44B3B">
      <w:pPr>
        <w:widowControl/>
        <w:suppressAutoHyphens/>
        <w:autoSpaceDE/>
        <w:autoSpaceDN/>
        <w:adjustRightInd/>
        <w:ind w:firstLine="709"/>
        <w:rPr>
          <w:rFonts w:ascii="Times New Roman" w:hAnsi="Times New Roman" w:cs="Times New Roman"/>
          <w:sz w:val="28"/>
          <w:szCs w:val="28"/>
        </w:rPr>
      </w:pPr>
      <w:r w:rsidRPr="00B44B3B">
        <w:rPr>
          <w:rFonts w:ascii="Times New Roman" w:hAnsi="Times New Roman" w:cs="Times New Roman"/>
          <w:sz w:val="28"/>
          <w:szCs w:val="28"/>
        </w:rPr>
        <w:t>Контроль за реализацией подпрограммы осуществляется заместителем главы муниципального образования Тимашевский район, курирующий вопросы ГО и ЧС, правоохранительной деятельности и казачества.</w:t>
      </w:r>
    </w:p>
    <w:p w:rsidR="00B44B3B" w:rsidRPr="00B44B3B" w:rsidRDefault="00B44B3B" w:rsidP="00B44B3B">
      <w:pPr>
        <w:widowControl/>
        <w:ind w:firstLine="0"/>
        <w:jc w:val="left"/>
        <w:rPr>
          <w:rFonts w:ascii="Times New Roman" w:hAnsi="Times New Roman" w:cs="Times New Roman"/>
          <w:sz w:val="28"/>
          <w:szCs w:val="28"/>
        </w:rPr>
      </w:pPr>
    </w:p>
    <w:p w:rsidR="00B44B3B" w:rsidRPr="00B44B3B" w:rsidRDefault="00B44B3B" w:rsidP="00B44B3B">
      <w:pPr>
        <w:widowControl/>
        <w:ind w:firstLine="0"/>
        <w:jc w:val="left"/>
        <w:rPr>
          <w:rFonts w:ascii="Times New Roman" w:hAnsi="Times New Roman" w:cs="Times New Roman"/>
          <w:sz w:val="14"/>
          <w:szCs w:val="28"/>
        </w:rPr>
      </w:pPr>
    </w:p>
    <w:p w:rsidR="00B44B3B" w:rsidRPr="00B44B3B" w:rsidRDefault="00B44B3B" w:rsidP="00B44B3B">
      <w:pPr>
        <w:widowControl/>
        <w:ind w:firstLine="0"/>
        <w:jc w:val="left"/>
        <w:rPr>
          <w:rFonts w:ascii="Times New Roman" w:hAnsi="Times New Roman" w:cs="Times New Roman"/>
          <w:sz w:val="28"/>
          <w:szCs w:val="28"/>
        </w:rPr>
      </w:pPr>
      <w:r w:rsidRPr="00B44B3B">
        <w:rPr>
          <w:rFonts w:ascii="Times New Roman" w:hAnsi="Times New Roman" w:cs="Times New Roman"/>
          <w:sz w:val="28"/>
          <w:szCs w:val="28"/>
        </w:rPr>
        <w:t xml:space="preserve">Заместитель главы </w:t>
      </w:r>
    </w:p>
    <w:p w:rsidR="00B44B3B" w:rsidRPr="00B44B3B" w:rsidRDefault="00B44B3B" w:rsidP="00B44B3B">
      <w:pPr>
        <w:widowControl/>
        <w:ind w:firstLine="0"/>
        <w:jc w:val="left"/>
        <w:rPr>
          <w:rFonts w:ascii="Times New Roman" w:hAnsi="Times New Roman" w:cs="Times New Roman"/>
          <w:sz w:val="28"/>
          <w:szCs w:val="28"/>
        </w:rPr>
      </w:pPr>
      <w:r w:rsidRPr="00B44B3B">
        <w:rPr>
          <w:rFonts w:ascii="Times New Roman" w:hAnsi="Times New Roman" w:cs="Times New Roman"/>
          <w:sz w:val="28"/>
          <w:szCs w:val="28"/>
        </w:rPr>
        <w:t xml:space="preserve">Муниципального образования </w:t>
      </w:r>
    </w:p>
    <w:p w:rsidR="00B44B3B" w:rsidRDefault="00B44B3B" w:rsidP="00B44B3B">
      <w:pPr>
        <w:widowControl/>
        <w:ind w:firstLine="0"/>
        <w:jc w:val="left"/>
        <w:rPr>
          <w:rFonts w:ascii="Times New Roman" w:hAnsi="Times New Roman" w:cs="Times New Roman"/>
          <w:sz w:val="28"/>
          <w:szCs w:val="28"/>
        </w:rPr>
        <w:sectPr w:rsidR="00B44B3B" w:rsidSect="00B44B3B">
          <w:headerReference w:type="even" r:id="rId29"/>
          <w:headerReference w:type="default" r:id="rId30"/>
          <w:pgSz w:w="11906" w:h="16838"/>
          <w:pgMar w:top="1134" w:right="566" w:bottom="993" w:left="1701" w:header="568" w:footer="709" w:gutter="0"/>
          <w:cols w:space="708"/>
          <w:titlePg/>
          <w:docGrid w:linePitch="360"/>
        </w:sectPr>
      </w:pPr>
      <w:r w:rsidRPr="00B44B3B">
        <w:rPr>
          <w:rFonts w:ascii="Times New Roman" w:hAnsi="Times New Roman" w:cs="Times New Roman"/>
          <w:sz w:val="28"/>
          <w:szCs w:val="28"/>
        </w:rPr>
        <w:t>Тимашевский район                                                                               А.В. Мелихов</w:t>
      </w:r>
    </w:p>
    <w:p w:rsidR="00064791" w:rsidRPr="00064791" w:rsidRDefault="00064791" w:rsidP="00064791">
      <w:pPr>
        <w:widowControl/>
        <w:tabs>
          <w:tab w:val="left" w:pos="9900"/>
          <w:tab w:val="left" w:pos="13183"/>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lastRenderedPageBreak/>
        <w:t>Приложение № 1</w:t>
      </w:r>
    </w:p>
    <w:p w:rsidR="00064791" w:rsidRPr="00064791" w:rsidRDefault="00064791" w:rsidP="00064791">
      <w:pPr>
        <w:widowControl/>
        <w:tabs>
          <w:tab w:val="left" w:pos="9900"/>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t xml:space="preserve">к подпрограмме «Обеспечение </w:t>
      </w:r>
    </w:p>
    <w:p w:rsidR="00064791" w:rsidRPr="00064791" w:rsidRDefault="00064791" w:rsidP="00064791">
      <w:pPr>
        <w:widowControl/>
        <w:tabs>
          <w:tab w:val="left" w:pos="9900"/>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t xml:space="preserve">экологической безопасности </w:t>
      </w:r>
    </w:p>
    <w:p w:rsidR="00064791" w:rsidRPr="00064791" w:rsidRDefault="00064791" w:rsidP="00064791">
      <w:pPr>
        <w:widowControl/>
        <w:tabs>
          <w:tab w:val="left" w:pos="9900"/>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t>в муниципальном образовании</w:t>
      </w:r>
    </w:p>
    <w:p w:rsidR="00064791" w:rsidRPr="00064791" w:rsidRDefault="00064791" w:rsidP="00064791">
      <w:pPr>
        <w:widowControl/>
        <w:tabs>
          <w:tab w:val="left" w:pos="9900"/>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t xml:space="preserve">Тимашевский район» </w:t>
      </w:r>
    </w:p>
    <w:p w:rsidR="00064791" w:rsidRPr="00064791" w:rsidRDefault="00064791" w:rsidP="00064791">
      <w:pPr>
        <w:widowControl/>
        <w:tabs>
          <w:tab w:val="left" w:pos="9900"/>
        </w:tabs>
        <w:autoSpaceDE/>
        <w:autoSpaceDN/>
        <w:adjustRightInd/>
        <w:ind w:left="9923" w:firstLine="0"/>
        <w:jc w:val="left"/>
        <w:rPr>
          <w:rFonts w:ascii="Times New Roman" w:hAnsi="Times New Roman" w:cs="Times New Roman"/>
          <w:sz w:val="28"/>
          <w:szCs w:val="28"/>
        </w:rPr>
      </w:pPr>
      <w:r w:rsidRPr="00064791">
        <w:rPr>
          <w:rFonts w:ascii="Times New Roman" w:hAnsi="Times New Roman" w:cs="Times New Roman"/>
          <w:sz w:val="28"/>
          <w:szCs w:val="28"/>
        </w:rPr>
        <w:t>на 2019-2022 годы</w:t>
      </w:r>
    </w:p>
    <w:p w:rsidR="00064791" w:rsidRPr="00064791" w:rsidRDefault="00064791" w:rsidP="00064791">
      <w:pPr>
        <w:widowControl/>
        <w:ind w:firstLine="0"/>
        <w:jc w:val="left"/>
        <w:outlineLvl w:val="2"/>
        <w:rPr>
          <w:rFonts w:ascii="Times New Roman" w:hAnsi="Times New Roman" w:cs="Times New Roman"/>
          <w:sz w:val="28"/>
          <w:szCs w:val="28"/>
        </w:rPr>
      </w:pPr>
    </w:p>
    <w:p w:rsidR="00064791" w:rsidRPr="00064791" w:rsidRDefault="00064791" w:rsidP="00064791">
      <w:pPr>
        <w:widowControl/>
        <w:ind w:firstLine="0"/>
        <w:jc w:val="left"/>
        <w:outlineLvl w:val="2"/>
        <w:rPr>
          <w:rFonts w:ascii="Times New Roman" w:hAnsi="Times New Roman" w:cs="Times New Roman"/>
          <w:sz w:val="28"/>
          <w:szCs w:val="28"/>
        </w:rPr>
      </w:pPr>
    </w:p>
    <w:p w:rsidR="00064791" w:rsidRPr="00064791" w:rsidRDefault="00064791" w:rsidP="00064791">
      <w:pPr>
        <w:widowControl/>
        <w:ind w:firstLine="0"/>
        <w:jc w:val="center"/>
        <w:outlineLvl w:val="2"/>
        <w:rPr>
          <w:rFonts w:ascii="Times New Roman" w:hAnsi="Times New Roman" w:cs="Times New Roman"/>
          <w:b/>
          <w:sz w:val="28"/>
          <w:szCs w:val="28"/>
        </w:rPr>
      </w:pPr>
      <w:r w:rsidRPr="00064791">
        <w:rPr>
          <w:rFonts w:ascii="Times New Roman" w:hAnsi="Times New Roman" w:cs="Times New Roman"/>
          <w:b/>
          <w:sz w:val="28"/>
          <w:szCs w:val="28"/>
        </w:rPr>
        <w:t>ЦЕЛЕВЫЕ ПОКАЗАТЕЛИ</w:t>
      </w:r>
    </w:p>
    <w:p w:rsidR="00064791" w:rsidRPr="00064791" w:rsidRDefault="00064791" w:rsidP="00064791">
      <w:pPr>
        <w:jc w:val="center"/>
        <w:outlineLvl w:val="2"/>
        <w:rPr>
          <w:rFonts w:ascii="Times New Roman" w:hAnsi="Times New Roman" w:cs="Times New Roman"/>
          <w:bCs/>
          <w:sz w:val="28"/>
          <w:szCs w:val="28"/>
        </w:rPr>
      </w:pPr>
      <w:r w:rsidRPr="00064791">
        <w:rPr>
          <w:rFonts w:ascii="Times New Roman" w:hAnsi="Times New Roman" w:cs="Times New Roman"/>
          <w:sz w:val="28"/>
          <w:szCs w:val="28"/>
        </w:rPr>
        <w:t>подпрограммы</w:t>
      </w:r>
      <w:r w:rsidRPr="00064791">
        <w:rPr>
          <w:rFonts w:ascii="Times New Roman" w:hAnsi="Times New Roman" w:cs="Times New Roman"/>
          <w:bCs/>
          <w:sz w:val="28"/>
          <w:szCs w:val="28"/>
        </w:rPr>
        <w:t xml:space="preserve"> «Обеспечение экологической безопасности в муниципальном образовании Тимашевский район»                     на 2019-2022 годы</w:t>
      </w:r>
    </w:p>
    <w:p w:rsidR="00064791" w:rsidRPr="00064791" w:rsidRDefault="00064791" w:rsidP="00064791">
      <w:pPr>
        <w:jc w:val="center"/>
        <w:outlineLvl w:val="2"/>
        <w:rPr>
          <w:rFonts w:ascii="Times New Roman" w:hAnsi="Times New Roman" w:cs="Times New Roman"/>
          <w:sz w:val="28"/>
          <w:szCs w:val="28"/>
        </w:rPr>
      </w:pPr>
    </w:p>
    <w:p w:rsidR="00064791" w:rsidRPr="00064791" w:rsidRDefault="00064791" w:rsidP="00064791">
      <w:pPr>
        <w:jc w:val="center"/>
        <w:outlineLvl w:val="2"/>
        <w:rPr>
          <w:rFonts w:ascii="Times New Roman" w:hAnsi="Times New Roman" w:cs="Times New Roman"/>
          <w:sz w:val="28"/>
          <w:szCs w:val="28"/>
        </w:rPr>
      </w:pPr>
    </w:p>
    <w:tbl>
      <w:tblPr>
        <w:tblpPr w:leftFromText="180" w:rightFromText="180" w:vertAnchor="text" w:tblpX="70" w:tblpY="1"/>
        <w:tblOverlap w:val="never"/>
        <w:tblW w:w="14671" w:type="dxa"/>
        <w:tblLayout w:type="fixed"/>
        <w:tblCellMar>
          <w:left w:w="70" w:type="dxa"/>
          <w:right w:w="70" w:type="dxa"/>
        </w:tblCellMar>
        <w:tblLook w:val="0000" w:firstRow="0" w:lastRow="0" w:firstColumn="0" w:lastColumn="0" w:noHBand="0" w:noVBand="0"/>
      </w:tblPr>
      <w:tblGrid>
        <w:gridCol w:w="851"/>
        <w:gridCol w:w="5670"/>
        <w:gridCol w:w="1913"/>
        <w:gridCol w:w="71"/>
        <w:gridCol w:w="1701"/>
        <w:gridCol w:w="1559"/>
        <w:gridCol w:w="1418"/>
        <w:gridCol w:w="1488"/>
      </w:tblGrid>
      <w:tr w:rsidR="00064791" w:rsidRPr="00064791" w:rsidTr="00080195">
        <w:trPr>
          <w:cantSplit/>
          <w:trHeight w:val="382"/>
        </w:trPr>
        <w:tc>
          <w:tcPr>
            <w:tcW w:w="851" w:type="dxa"/>
            <w:vMerge w:val="restart"/>
            <w:tcBorders>
              <w:top w:val="single" w:sz="6" w:space="0" w:color="auto"/>
              <w:left w:val="single" w:sz="6" w:space="0" w:color="auto"/>
              <w:bottom w:val="nil"/>
              <w:right w:val="single" w:sz="6" w:space="0" w:color="auto"/>
            </w:tcBorders>
            <w:vAlign w:val="center"/>
          </w:tcPr>
          <w:p w:rsidR="00064791" w:rsidRPr="00064791" w:rsidRDefault="00064791" w:rsidP="00064791">
            <w:pPr>
              <w:widowControl/>
              <w:ind w:left="-70" w:right="-97" w:firstLine="0"/>
              <w:jc w:val="center"/>
              <w:rPr>
                <w:rFonts w:ascii="Times New Roman" w:hAnsi="Times New Roman" w:cs="Times New Roman"/>
                <w:szCs w:val="28"/>
              </w:rPr>
            </w:pPr>
            <w:r w:rsidRPr="00064791">
              <w:rPr>
                <w:rFonts w:ascii="Times New Roman" w:hAnsi="Times New Roman" w:cs="Times New Roman"/>
                <w:sz w:val="28"/>
                <w:szCs w:val="28"/>
              </w:rPr>
              <w:t>№</w:t>
            </w:r>
            <w:r w:rsidRPr="00064791">
              <w:rPr>
                <w:rFonts w:ascii="Times New Roman" w:hAnsi="Times New Roman" w:cs="Times New Roman"/>
                <w:sz w:val="28"/>
                <w:szCs w:val="28"/>
              </w:rPr>
              <w:br/>
              <w:t>п/п</w:t>
            </w:r>
          </w:p>
        </w:tc>
        <w:tc>
          <w:tcPr>
            <w:tcW w:w="5670" w:type="dxa"/>
            <w:vMerge w:val="restart"/>
            <w:tcBorders>
              <w:top w:val="single" w:sz="6" w:space="0" w:color="auto"/>
              <w:left w:val="single" w:sz="6" w:space="0" w:color="auto"/>
              <w:bottom w:val="nil"/>
              <w:right w:val="single" w:sz="6" w:space="0" w:color="auto"/>
            </w:tcBorders>
            <w:vAlign w:val="center"/>
          </w:tcPr>
          <w:p w:rsidR="00064791" w:rsidRPr="00064791" w:rsidRDefault="00064791" w:rsidP="00064791">
            <w:pPr>
              <w:widowControl/>
              <w:ind w:left="-43" w:right="-36" w:firstLine="0"/>
              <w:jc w:val="center"/>
              <w:rPr>
                <w:rFonts w:ascii="Times New Roman" w:hAnsi="Times New Roman" w:cs="Times New Roman"/>
                <w:szCs w:val="28"/>
              </w:rPr>
            </w:pPr>
            <w:r w:rsidRPr="00064791">
              <w:rPr>
                <w:rFonts w:ascii="Times New Roman" w:hAnsi="Times New Roman" w:cs="Times New Roman"/>
                <w:sz w:val="28"/>
                <w:szCs w:val="28"/>
              </w:rPr>
              <w:t>Наименование</w:t>
            </w:r>
            <w:r w:rsidRPr="00064791">
              <w:rPr>
                <w:rFonts w:ascii="Times New Roman" w:hAnsi="Times New Roman" w:cs="Times New Roman"/>
                <w:sz w:val="28"/>
                <w:szCs w:val="28"/>
              </w:rPr>
              <w:br/>
              <w:t>целевого показателя</w:t>
            </w:r>
          </w:p>
        </w:tc>
        <w:tc>
          <w:tcPr>
            <w:tcW w:w="1984" w:type="dxa"/>
            <w:gridSpan w:val="2"/>
            <w:vMerge w:val="restart"/>
            <w:tcBorders>
              <w:top w:val="single" w:sz="6" w:space="0" w:color="auto"/>
              <w:left w:val="single" w:sz="6" w:space="0" w:color="auto"/>
              <w:bottom w:val="nil"/>
              <w:right w:val="single" w:sz="6" w:space="0" w:color="auto"/>
            </w:tcBorders>
            <w:vAlign w:val="center"/>
          </w:tcPr>
          <w:p w:rsidR="00064791" w:rsidRPr="00064791" w:rsidRDefault="00064791" w:rsidP="00064791">
            <w:pPr>
              <w:widowControl/>
              <w:ind w:left="-70" w:right="-70" w:firstLine="0"/>
              <w:jc w:val="center"/>
              <w:rPr>
                <w:rFonts w:ascii="Times New Roman" w:hAnsi="Times New Roman" w:cs="Times New Roman"/>
                <w:szCs w:val="28"/>
              </w:rPr>
            </w:pPr>
            <w:r w:rsidRPr="00064791">
              <w:rPr>
                <w:rFonts w:ascii="Times New Roman" w:hAnsi="Times New Roman" w:cs="Times New Roman"/>
                <w:sz w:val="28"/>
                <w:szCs w:val="28"/>
              </w:rPr>
              <w:t>Единица измерения</w:t>
            </w:r>
          </w:p>
        </w:tc>
        <w:tc>
          <w:tcPr>
            <w:tcW w:w="6166" w:type="dxa"/>
            <w:gridSpan w:val="4"/>
            <w:tcBorders>
              <w:top w:val="single" w:sz="6" w:space="0" w:color="auto"/>
              <w:left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Значение показателей</w:t>
            </w:r>
          </w:p>
        </w:tc>
      </w:tr>
      <w:tr w:rsidR="00064791" w:rsidRPr="00064791" w:rsidTr="00080195">
        <w:trPr>
          <w:cantSplit/>
          <w:trHeight w:val="873"/>
        </w:trPr>
        <w:tc>
          <w:tcPr>
            <w:tcW w:w="851" w:type="dxa"/>
            <w:vMerge/>
            <w:tcBorders>
              <w:top w:val="nil"/>
              <w:left w:val="single" w:sz="6" w:space="0" w:color="auto"/>
              <w:bottom w:val="single" w:sz="6" w:space="0" w:color="auto"/>
              <w:right w:val="single" w:sz="6" w:space="0" w:color="auto"/>
            </w:tcBorders>
            <w:vAlign w:val="center"/>
          </w:tcPr>
          <w:p w:rsidR="00064791" w:rsidRPr="00064791" w:rsidRDefault="00064791" w:rsidP="00064791">
            <w:pPr>
              <w:widowControl/>
              <w:ind w:left="-70" w:right="-97" w:firstLine="0"/>
              <w:jc w:val="center"/>
              <w:rPr>
                <w:rFonts w:ascii="Times New Roman" w:hAnsi="Times New Roman" w:cs="Times New Roman"/>
                <w:szCs w:val="28"/>
              </w:rPr>
            </w:pPr>
          </w:p>
        </w:tc>
        <w:tc>
          <w:tcPr>
            <w:tcW w:w="5670" w:type="dxa"/>
            <w:vMerge/>
            <w:tcBorders>
              <w:top w:val="nil"/>
              <w:left w:val="single" w:sz="6" w:space="0" w:color="auto"/>
              <w:bottom w:val="single" w:sz="6" w:space="0" w:color="auto"/>
              <w:right w:val="single" w:sz="6" w:space="0" w:color="auto"/>
            </w:tcBorders>
            <w:vAlign w:val="center"/>
          </w:tcPr>
          <w:p w:rsidR="00064791" w:rsidRPr="00064791" w:rsidRDefault="00064791" w:rsidP="00064791">
            <w:pPr>
              <w:widowControl/>
              <w:ind w:firstLine="0"/>
              <w:jc w:val="center"/>
              <w:rPr>
                <w:rFonts w:ascii="Times New Roman" w:hAnsi="Times New Roman" w:cs="Times New Roman"/>
                <w:szCs w:val="28"/>
              </w:rPr>
            </w:pPr>
          </w:p>
        </w:tc>
        <w:tc>
          <w:tcPr>
            <w:tcW w:w="1984" w:type="dxa"/>
            <w:gridSpan w:val="2"/>
            <w:vMerge/>
            <w:tcBorders>
              <w:top w:val="nil"/>
              <w:left w:val="single" w:sz="6" w:space="0" w:color="auto"/>
              <w:bottom w:val="single" w:sz="6" w:space="0" w:color="auto"/>
              <w:right w:val="single" w:sz="6" w:space="0" w:color="auto"/>
            </w:tcBorders>
            <w:vAlign w:val="center"/>
          </w:tcPr>
          <w:p w:rsidR="00064791" w:rsidRPr="00064791" w:rsidRDefault="00064791" w:rsidP="00064791">
            <w:pPr>
              <w:widowControl/>
              <w:ind w:firstLine="0"/>
              <w:jc w:val="center"/>
              <w:rPr>
                <w:rFonts w:ascii="Times New Roman" w:hAnsi="Times New Roman" w:cs="Times New Roman"/>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064791" w:rsidRPr="00064791" w:rsidRDefault="00064791" w:rsidP="00064791">
            <w:pPr>
              <w:widowControl/>
              <w:autoSpaceDE/>
              <w:autoSpaceDN/>
              <w:adjustRightInd/>
              <w:spacing w:line="216" w:lineRule="auto"/>
              <w:ind w:right="-43" w:firstLine="0"/>
              <w:jc w:val="center"/>
              <w:rPr>
                <w:rFonts w:ascii="Times New Roman" w:hAnsi="Times New Roman" w:cs="Times New Roman"/>
                <w:szCs w:val="28"/>
              </w:rPr>
            </w:pPr>
            <w:r w:rsidRPr="00064791">
              <w:rPr>
                <w:rFonts w:ascii="Times New Roman" w:hAnsi="Times New Roman" w:cs="Times New Roman"/>
                <w:sz w:val="28"/>
                <w:szCs w:val="28"/>
              </w:rPr>
              <w:t>2019</w:t>
            </w:r>
          </w:p>
          <w:p w:rsidR="00064791" w:rsidRPr="00064791" w:rsidRDefault="00064791" w:rsidP="00064791">
            <w:pPr>
              <w:widowControl/>
              <w:autoSpaceDE/>
              <w:autoSpaceDN/>
              <w:adjustRightInd/>
              <w:spacing w:line="216" w:lineRule="auto"/>
              <w:ind w:right="-43" w:firstLine="0"/>
              <w:jc w:val="center"/>
              <w:rPr>
                <w:rFonts w:ascii="Times New Roman" w:hAnsi="Times New Roman" w:cs="Times New Roman"/>
                <w:szCs w:val="28"/>
              </w:rPr>
            </w:pPr>
            <w:r w:rsidRPr="00064791">
              <w:rPr>
                <w:rFonts w:ascii="Times New Roman" w:hAnsi="Times New Roman" w:cs="Times New Roman"/>
                <w:sz w:val="28"/>
                <w:szCs w:val="28"/>
              </w:rPr>
              <w:t>год</w:t>
            </w:r>
          </w:p>
        </w:tc>
        <w:tc>
          <w:tcPr>
            <w:tcW w:w="1559" w:type="dxa"/>
            <w:tcBorders>
              <w:top w:val="single" w:sz="6" w:space="0" w:color="auto"/>
              <w:left w:val="single" w:sz="6" w:space="0" w:color="auto"/>
              <w:bottom w:val="single" w:sz="6" w:space="0" w:color="auto"/>
              <w:right w:val="single" w:sz="6" w:space="0" w:color="auto"/>
            </w:tcBorders>
            <w:vAlign w:val="center"/>
          </w:tcPr>
          <w:p w:rsidR="00064791" w:rsidRPr="00064791" w:rsidRDefault="00064791" w:rsidP="00064791">
            <w:pPr>
              <w:widowControl/>
              <w:autoSpaceDE/>
              <w:autoSpaceDN/>
              <w:adjustRightInd/>
              <w:spacing w:line="216" w:lineRule="auto"/>
              <w:ind w:right="-43" w:firstLine="0"/>
              <w:jc w:val="center"/>
              <w:rPr>
                <w:rFonts w:ascii="Times New Roman" w:hAnsi="Times New Roman" w:cs="Times New Roman"/>
                <w:szCs w:val="28"/>
              </w:rPr>
            </w:pPr>
            <w:r w:rsidRPr="00064791">
              <w:rPr>
                <w:rFonts w:ascii="Times New Roman" w:hAnsi="Times New Roman" w:cs="Times New Roman"/>
                <w:sz w:val="28"/>
                <w:szCs w:val="28"/>
              </w:rPr>
              <w:t>2020</w:t>
            </w:r>
          </w:p>
          <w:p w:rsidR="00064791" w:rsidRPr="00064791" w:rsidRDefault="00064791" w:rsidP="00064791">
            <w:pPr>
              <w:widowControl/>
              <w:autoSpaceDE/>
              <w:autoSpaceDN/>
              <w:adjustRightInd/>
              <w:spacing w:line="216" w:lineRule="auto"/>
              <w:ind w:right="-43" w:firstLine="0"/>
              <w:jc w:val="center"/>
              <w:rPr>
                <w:rFonts w:ascii="Times New Roman" w:hAnsi="Times New Roman" w:cs="Times New Roman"/>
                <w:szCs w:val="28"/>
              </w:rPr>
            </w:pPr>
            <w:r w:rsidRPr="00064791">
              <w:rPr>
                <w:rFonts w:ascii="Times New Roman" w:hAnsi="Times New Roman" w:cs="Times New Roman"/>
                <w:sz w:val="28"/>
                <w:szCs w:val="28"/>
              </w:rPr>
              <w:t>год</w:t>
            </w:r>
          </w:p>
        </w:tc>
        <w:tc>
          <w:tcPr>
            <w:tcW w:w="1418" w:type="dxa"/>
            <w:tcBorders>
              <w:top w:val="single" w:sz="6" w:space="0" w:color="auto"/>
              <w:left w:val="single" w:sz="6" w:space="0" w:color="auto"/>
              <w:bottom w:val="single" w:sz="6" w:space="0" w:color="auto"/>
              <w:right w:val="single" w:sz="6" w:space="0" w:color="auto"/>
            </w:tcBorders>
            <w:vAlign w:val="center"/>
          </w:tcPr>
          <w:p w:rsidR="00064791" w:rsidRPr="00064791" w:rsidRDefault="00064791" w:rsidP="00064791">
            <w:pPr>
              <w:widowControl/>
              <w:ind w:right="-42" w:firstLine="0"/>
              <w:jc w:val="center"/>
              <w:rPr>
                <w:rFonts w:ascii="Times New Roman" w:hAnsi="Times New Roman" w:cs="Times New Roman"/>
                <w:szCs w:val="28"/>
              </w:rPr>
            </w:pPr>
            <w:r w:rsidRPr="00064791">
              <w:rPr>
                <w:rFonts w:ascii="Times New Roman" w:hAnsi="Times New Roman" w:cs="Times New Roman"/>
                <w:sz w:val="28"/>
                <w:szCs w:val="28"/>
              </w:rPr>
              <w:t>2021</w:t>
            </w:r>
          </w:p>
          <w:p w:rsidR="00064791" w:rsidRPr="00064791" w:rsidRDefault="00064791" w:rsidP="00064791">
            <w:pPr>
              <w:widowControl/>
              <w:ind w:right="-42" w:firstLine="0"/>
              <w:jc w:val="center"/>
              <w:rPr>
                <w:rFonts w:ascii="Times New Roman" w:hAnsi="Times New Roman" w:cs="Times New Roman"/>
                <w:szCs w:val="28"/>
              </w:rPr>
            </w:pPr>
            <w:r w:rsidRPr="00064791">
              <w:rPr>
                <w:rFonts w:ascii="Times New Roman" w:hAnsi="Times New Roman" w:cs="Times New Roman"/>
                <w:sz w:val="28"/>
                <w:szCs w:val="28"/>
              </w:rPr>
              <w:t>год</w:t>
            </w:r>
          </w:p>
        </w:tc>
        <w:tc>
          <w:tcPr>
            <w:tcW w:w="1488" w:type="dxa"/>
            <w:tcBorders>
              <w:top w:val="single" w:sz="6" w:space="0" w:color="auto"/>
              <w:left w:val="single" w:sz="6" w:space="0" w:color="auto"/>
              <w:bottom w:val="single" w:sz="6" w:space="0" w:color="auto"/>
              <w:right w:val="single" w:sz="6" w:space="0" w:color="auto"/>
            </w:tcBorders>
            <w:vAlign w:val="center"/>
          </w:tcPr>
          <w:p w:rsidR="00064791" w:rsidRPr="00064791" w:rsidRDefault="00064791" w:rsidP="00064791">
            <w:pPr>
              <w:widowControl/>
              <w:ind w:right="-42" w:firstLine="0"/>
              <w:jc w:val="center"/>
              <w:rPr>
                <w:rFonts w:ascii="Times New Roman" w:hAnsi="Times New Roman" w:cs="Times New Roman"/>
                <w:szCs w:val="28"/>
              </w:rPr>
            </w:pPr>
            <w:r w:rsidRPr="00064791">
              <w:rPr>
                <w:rFonts w:ascii="Times New Roman" w:hAnsi="Times New Roman" w:cs="Times New Roman"/>
                <w:sz w:val="28"/>
                <w:szCs w:val="28"/>
              </w:rPr>
              <w:t>2022</w:t>
            </w:r>
          </w:p>
          <w:p w:rsidR="00064791" w:rsidRPr="00064791" w:rsidRDefault="00064791" w:rsidP="00064791">
            <w:pPr>
              <w:widowControl/>
              <w:ind w:right="-42" w:firstLine="0"/>
              <w:jc w:val="center"/>
              <w:rPr>
                <w:rFonts w:ascii="Times New Roman" w:hAnsi="Times New Roman" w:cs="Times New Roman"/>
                <w:szCs w:val="28"/>
              </w:rPr>
            </w:pPr>
            <w:r w:rsidRPr="00064791">
              <w:rPr>
                <w:rFonts w:ascii="Times New Roman" w:hAnsi="Times New Roman" w:cs="Times New Roman"/>
                <w:sz w:val="28"/>
                <w:szCs w:val="28"/>
              </w:rPr>
              <w:t>год</w:t>
            </w:r>
          </w:p>
        </w:tc>
      </w:tr>
      <w:tr w:rsidR="00064791" w:rsidRPr="00064791" w:rsidTr="00080195">
        <w:trPr>
          <w:cantSplit/>
          <w:trHeight w:val="257"/>
        </w:trPr>
        <w:tc>
          <w:tcPr>
            <w:tcW w:w="851" w:type="dxa"/>
            <w:tcBorders>
              <w:top w:val="single" w:sz="6" w:space="0" w:color="auto"/>
              <w:left w:val="single" w:sz="6" w:space="0" w:color="auto"/>
              <w:bottom w:val="single" w:sz="4" w:space="0" w:color="auto"/>
              <w:right w:val="single" w:sz="6" w:space="0" w:color="auto"/>
            </w:tcBorders>
          </w:tcPr>
          <w:p w:rsidR="00064791" w:rsidRPr="00064791" w:rsidRDefault="00064791" w:rsidP="00064791">
            <w:pPr>
              <w:widowControl/>
              <w:ind w:left="-70" w:right="-97" w:firstLine="0"/>
              <w:jc w:val="center"/>
              <w:rPr>
                <w:rFonts w:ascii="Times New Roman" w:hAnsi="Times New Roman" w:cs="Times New Roman"/>
                <w:szCs w:val="28"/>
              </w:rPr>
            </w:pPr>
            <w:r w:rsidRPr="00064791">
              <w:rPr>
                <w:rFonts w:ascii="Times New Roman" w:hAnsi="Times New Roman" w:cs="Times New Roman"/>
                <w:sz w:val="28"/>
                <w:szCs w:val="28"/>
              </w:rPr>
              <w:t>1</w:t>
            </w:r>
          </w:p>
        </w:tc>
        <w:tc>
          <w:tcPr>
            <w:tcW w:w="5670" w:type="dxa"/>
            <w:tcBorders>
              <w:top w:val="single" w:sz="6"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2</w:t>
            </w:r>
          </w:p>
        </w:tc>
        <w:tc>
          <w:tcPr>
            <w:tcW w:w="1984" w:type="dxa"/>
            <w:gridSpan w:val="2"/>
            <w:tcBorders>
              <w:top w:val="single" w:sz="6" w:space="0" w:color="auto"/>
              <w:left w:val="single" w:sz="6" w:space="0" w:color="auto"/>
              <w:bottom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3</w:t>
            </w:r>
          </w:p>
        </w:tc>
        <w:tc>
          <w:tcPr>
            <w:tcW w:w="1701" w:type="dxa"/>
            <w:tcBorders>
              <w:top w:val="single" w:sz="6" w:space="0" w:color="auto"/>
              <w:left w:val="single" w:sz="6" w:space="0" w:color="auto"/>
              <w:bottom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4</w:t>
            </w:r>
          </w:p>
        </w:tc>
        <w:tc>
          <w:tcPr>
            <w:tcW w:w="1559" w:type="dxa"/>
            <w:tcBorders>
              <w:top w:val="single" w:sz="6" w:space="0" w:color="auto"/>
              <w:left w:val="single" w:sz="6" w:space="0" w:color="auto"/>
              <w:bottom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5</w:t>
            </w:r>
          </w:p>
        </w:tc>
        <w:tc>
          <w:tcPr>
            <w:tcW w:w="1418" w:type="dxa"/>
            <w:tcBorders>
              <w:top w:val="single" w:sz="6" w:space="0" w:color="auto"/>
              <w:left w:val="single" w:sz="6" w:space="0" w:color="auto"/>
              <w:bottom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6</w:t>
            </w:r>
          </w:p>
        </w:tc>
        <w:tc>
          <w:tcPr>
            <w:tcW w:w="1488" w:type="dxa"/>
            <w:tcBorders>
              <w:top w:val="single" w:sz="6" w:space="0" w:color="auto"/>
              <w:left w:val="single" w:sz="6" w:space="0" w:color="auto"/>
              <w:bottom w:val="single" w:sz="6"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7</w:t>
            </w:r>
          </w:p>
        </w:tc>
      </w:tr>
      <w:tr w:rsidR="00064791" w:rsidRPr="00064791" w:rsidTr="00080195">
        <w:trPr>
          <w:cantSplit/>
          <w:trHeight w:val="240"/>
        </w:trPr>
        <w:tc>
          <w:tcPr>
            <w:tcW w:w="851"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w:t>
            </w:r>
          </w:p>
        </w:tc>
        <w:tc>
          <w:tcPr>
            <w:tcW w:w="13820" w:type="dxa"/>
            <w:gridSpan w:val="7"/>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bCs/>
                <w:sz w:val="28"/>
                <w:szCs w:val="28"/>
              </w:rPr>
              <w:t>подпрограмма «Обеспечение экологической безопасности в муниципальном образовании Тимашевский район»           на 2019-2022 годы</w:t>
            </w:r>
          </w:p>
        </w:tc>
      </w:tr>
      <w:tr w:rsidR="00064791" w:rsidRPr="00064791" w:rsidTr="00080195">
        <w:trPr>
          <w:cantSplit/>
          <w:trHeight w:val="549"/>
        </w:trPr>
        <w:tc>
          <w:tcPr>
            <w:tcW w:w="851"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1.1</w:t>
            </w:r>
          </w:p>
        </w:tc>
        <w:tc>
          <w:tcPr>
            <w:tcW w:w="5670"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Количество высаженных саженцев деревьев</w:t>
            </w:r>
          </w:p>
        </w:tc>
        <w:tc>
          <w:tcPr>
            <w:tcW w:w="1913"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шт.</w:t>
            </w:r>
          </w:p>
        </w:tc>
        <w:tc>
          <w:tcPr>
            <w:tcW w:w="1772" w:type="dxa"/>
            <w:gridSpan w:val="2"/>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30</w:t>
            </w:r>
          </w:p>
        </w:tc>
        <w:tc>
          <w:tcPr>
            <w:tcW w:w="1559"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30</w:t>
            </w:r>
          </w:p>
        </w:tc>
        <w:tc>
          <w:tcPr>
            <w:tcW w:w="141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30</w:t>
            </w:r>
          </w:p>
        </w:tc>
        <w:tc>
          <w:tcPr>
            <w:tcW w:w="148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30</w:t>
            </w:r>
          </w:p>
        </w:tc>
      </w:tr>
      <w:tr w:rsidR="00064791" w:rsidRPr="00064791" w:rsidTr="00080195">
        <w:trPr>
          <w:cantSplit/>
          <w:trHeight w:val="240"/>
        </w:trPr>
        <w:tc>
          <w:tcPr>
            <w:tcW w:w="851"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1.2</w:t>
            </w:r>
          </w:p>
        </w:tc>
        <w:tc>
          <w:tcPr>
            <w:tcW w:w="5670"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Количество утилизированных твердых бытовых и промышленных отходов на полигоне</w:t>
            </w:r>
          </w:p>
        </w:tc>
        <w:tc>
          <w:tcPr>
            <w:tcW w:w="1913"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м</w:t>
            </w:r>
            <w:r w:rsidRPr="00064791">
              <w:rPr>
                <w:rFonts w:ascii="Times New Roman" w:hAnsi="Times New Roman" w:cs="Times New Roman"/>
                <w:sz w:val="28"/>
                <w:szCs w:val="28"/>
                <w:vertAlign w:val="superscript"/>
              </w:rPr>
              <w:t>3</w:t>
            </w:r>
          </w:p>
        </w:tc>
        <w:tc>
          <w:tcPr>
            <w:tcW w:w="1772" w:type="dxa"/>
            <w:gridSpan w:val="2"/>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1150</w:t>
            </w:r>
          </w:p>
        </w:tc>
        <w:tc>
          <w:tcPr>
            <w:tcW w:w="1559"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1150</w:t>
            </w:r>
          </w:p>
        </w:tc>
        <w:tc>
          <w:tcPr>
            <w:tcW w:w="141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1150</w:t>
            </w:r>
          </w:p>
        </w:tc>
        <w:tc>
          <w:tcPr>
            <w:tcW w:w="148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1150</w:t>
            </w:r>
          </w:p>
        </w:tc>
      </w:tr>
      <w:tr w:rsidR="00064791" w:rsidRPr="00064791" w:rsidTr="00080195">
        <w:trPr>
          <w:cantSplit/>
          <w:trHeight w:val="838"/>
        </w:trPr>
        <w:tc>
          <w:tcPr>
            <w:tcW w:w="851"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1.3</w:t>
            </w:r>
          </w:p>
        </w:tc>
        <w:tc>
          <w:tcPr>
            <w:tcW w:w="5670"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left"/>
              <w:rPr>
                <w:rFonts w:ascii="Times New Roman" w:eastAsia="Calibri" w:hAnsi="Times New Roman" w:cs="Times New Roman"/>
                <w:szCs w:val="28"/>
                <w:lang w:eastAsia="en-US"/>
              </w:rPr>
            </w:pPr>
            <w:r w:rsidRPr="00064791">
              <w:rPr>
                <w:rFonts w:ascii="Times New Roman" w:hAnsi="Times New Roman" w:cs="Times New Roman"/>
                <w:sz w:val="28"/>
                <w:szCs w:val="28"/>
              </w:rPr>
              <w:t xml:space="preserve">Количество проведенных экологических мероприятий </w:t>
            </w:r>
          </w:p>
        </w:tc>
        <w:tc>
          <w:tcPr>
            <w:tcW w:w="1913"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мероприятия</w:t>
            </w:r>
          </w:p>
        </w:tc>
        <w:tc>
          <w:tcPr>
            <w:tcW w:w="1772" w:type="dxa"/>
            <w:gridSpan w:val="2"/>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10</w:t>
            </w:r>
          </w:p>
        </w:tc>
        <w:tc>
          <w:tcPr>
            <w:tcW w:w="1559"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10</w:t>
            </w:r>
          </w:p>
        </w:tc>
        <w:tc>
          <w:tcPr>
            <w:tcW w:w="141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10</w:t>
            </w:r>
          </w:p>
        </w:tc>
        <w:tc>
          <w:tcPr>
            <w:tcW w:w="148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10</w:t>
            </w:r>
          </w:p>
        </w:tc>
      </w:tr>
      <w:tr w:rsidR="00064791" w:rsidRPr="00064791" w:rsidTr="00080195">
        <w:trPr>
          <w:cantSplit/>
          <w:trHeight w:val="240"/>
        </w:trPr>
        <w:tc>
          <w:tcPr>
            <w:tcW w:w="851"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lastRenderedPageBreak/>
              <w:t>1.4</w:t>
            </w:r>
          </w:p>
        </w:tc>
        <w:tc>
          <w:tcPr>
            <w:tcW w:w="5670"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spacing w:after="200" w:line="276" w:lineRule="auto"/>
              <w:ind w:firstLine="0"/>
              <w:jc w:val="left"/>
              <w:rPr>
                <w:rFonts w:ascii="Times New Roman" w:eastAsia="Calibri" w:hAnsi="Times New Roman" w:cs="Times New Roman"/>
                <w:szCs w:val="28"/>
                <w:lang w:eastAsia="en-US"/>
              </w:rPr>
            </w:pPr>
            <w:r w:rsidRPr="00064791">
              <w:rPr>
                <w:rFonts w:ascii="Times New Roman" w:eastAsia="Calibri" w:hAnsi="Times New Roman" w:cs="Times New Roman"/>
                <w:sz w:val="28"/>
                <w:szCs w:val="28"/>
                <w:lang w:eastAsia="en-US"/>
              </w:rPr>
              <w:t xml:space="preserve">Количество проинформированного населения </w:t>
            </w:r>
            <w:r w:rsidRPr="00064791">
              <w:rPr>
                <w:rFonts w:ascii="Times New Roman" w:hAnsi="Times New Roman" w:cs="Times New Roman"/>
                <w:sz w:val="28"/>
                <w:szCs w:val="28"/>
              </w:rPr>
              <w:t>(в том числе  несовершеннолетних)</w:t>
            </w:r>
          </w:p>
        </w:tc>
        <w:tc>
          <w:tcPr>
            <w:tcW w:w="1913"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чел.</w:t>
            </w:r>
          </w:p>
        </w:tc>
        <w:tc>
          <w:tcPr>
            <w:tcW w:w="1772" w:type="dxa"/>
            <w:gridSpan w:val="2"/>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ind w:firstLine="0"/>
              <w:jc w:val="center"/>
              <w:rPr>
                <w:rFonts w:ascii="Times New Roman" w:hAnsi="Times New Roman" w:cs="Times New Roman"/>
                <w:szCs w:val="28"/>
              </w:rPr>
            </w:pPr>
            <w:r w:rsidRPr="00064791">
              <w:rPr>
                <w:rFonts w:ascii="Times New Roman" w:hAnsi="Times New Roman" w:cs="Times New Roman"/>
                <w:sz w:val="28"/>
                <w:szCs w:val="28"/>
              </w:rPr>
              <w:t>20 000</w:t>
            </w:r>
          </w:p>
        </w:tc>
        <w:tc>
          <w:tcPr>
            <w:tcW w:w="1559"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20 000</w:t>
            </w:r>
          </w:p>
        </w:tc>
        <w:tc>
          <w:tcPr>
            <w:tcW w:w="141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20 000</w:t>
            </w:r>
          </w:p>
        </w:tc>
        <w:tc>
          <w:tcPr>
            <w:tcW w:w="1488" w:type="dxa"/>
            <w:tcBorders>
              <w:top w:val="single" w:sz="4" w:space="0" w:color="auto"/>
              <w:left w:val="single" w:sz="6" w:space="0" w:color="auto"/>
              <w:bottom w:val="single" w:sz="4" w:space="0" w:color="auto"/>
              <w:right w:val="single" w:sz="6" w:space="0" w:color="auto"/>
            </w:tcBorders>
          </w:tcPr>
          <w:p w:rsidR="00064791" w:rsidRPr="00064791" w:rsidRDefault="00064791" w:rsidP="00064791">
            <w:pPr>
              <w:widowControl/>
              <w:autoSpaceDE/>
              <w:autoSpaceDN/>
              <w:adjustRightInd/>
              <w:ind w:firstLine="0"/>
              <w:jc w:val="center"/>
              <w:rPr>
                <w:rFonts w:ascii="Times New Roman" w:hAnsi="Times New Roman" w:cs="Times New Roman"/>
                <w:szCs w:val="28"/>
              </w:rPr>
            </w:pPr>
            <w:r w:rsidRPr="00064791">
              <w:rPr>
                <w:rFonts w:ascii="Times New Roman" w:hAnsi="Times New Roman" w:cs="Times New Roman"/>
                <w:sz w:val="28"/>
                <w:szCs w:val="28"/>
              </w:rPr>
              <w:t>20 000</w:t>
            </w:r>
          </w:p>
        </w:tc>
      </w:tr>
    </w:tbl>
    <w:p w:rsidR="00064791" w:rsidRPr="00064791" w:rsidRDefault="00064791" w:rsidP="00064791">
      <w:pPr>
        <w:widowControl/>
        <w:autoSpaceDE/>
        <w:autoSpaceDN/>
        <w:adjustRightInd/>
        <w:ind w:firstLine="0"/>
        <w:jc w:val="left"/>
        <w:rPr>
          <w:rFonts w:ascii="Times New Roman" w:hAnsi="Times New Roman" w:cs="Times New Roman"/>
          <w:sz w:val="28"/>
          <w:szCs w:val="28"/>
        </w:rPr>
      </w:pPr>
    </w:p>
    <w:p w:rsidR="00064791" w:rsidRPr="00064791" w:rsidRDefault="00064791" w:rsidP="00064791">
      <w:pPr>
        <w:widowControl/>
        <w:autoSpaceDE/>
        <w:autoSpaceDN/>
        <w:adjustRightInd/>
        <w:ind w:firstLine="0"/>
        <w:jc w:val="left"/>
        <w:rPr>
          <w:rFonts w:ascii="Times New Roman" w:hAnsi="Times New Roman" w:cs="Times New Roman"/>
          <w:sz w:val="28"/>
          <w:szCs w:val="28"/>
        </w:rPr>
      </w:pPr>
    </w:p>
    <w:tbl>
      <w:tblPr>
        <w:tblW w:w="5000" w:type="pct"/>
        <w:tblLook w:val="04A0" w:firstRow="1" w:lastRow="0" w:firstColumn="1" w:lastColumn="0" w:noHBand="0" w:noVBand="1"/>
      </w:tblPr>
      <w:tblGrid>
        <w:gridCol w:w="8064"/>
        <w:gridCol w:w="6863"/>
      </w:tblGrid>
      <w:tr w:rsidR="00064791" w:rsidRPr="00064791" w:rsidTr="00080195">
        <w:tc>
          <w:tcPr>
            <w:tcW w:w="2701" w:type="pct"/>
            <w:shd w:val="clear" w:color="auto" w:fill="auto"/>
          </w:tcPr>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 xml:space="preserve">Начальник отдела по делам ГО и ЧС, </w:t>
            </w:r>
          </w:p>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 xml:space="preserve">правоохранительной деятельности и </w:t>
            </w:r>
          </w:p>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вопросам казачества администрации</w:t>
            </w:r>
          </w:p>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 xml:space="preserve">муниципального образования </w:t>
            </w:r>
          </w:p>
          <w:p w:rsidR="00064791" w:rsidRPr="00064791" w:rsidRDefault="00064791" w:rsidP="00064791">
            <w:pPr>
              <w:widowControl/>
              <w:autoSpaceDE/>
              <w:autoSpaceDN/>
              <w:adjustRightInd/>
              <w:ind w:firstLine="0"/>
              <w:jc w:val="left"/>
              <w:rPr>
                <w:rFonts w:ascii="Times New Roman" w:hAnsi="Times New Roman" w:cs="Times New Roman"/>
                <w:szCs w:val="28"/>
              </w:rPr>
            </w:pPr>
            <w:r w:rsidRPr="00064791">
              <w:rPr>
                <w:rFonts w:ascii="Times New Roman" w:hAnsi="Times New Roman" w:cs="Times New Roman"/>
                <w:sz w:val="28"/>
                <w:szCs w:val="28"/>
              </w:rPr>
              <w:t>Тимашевский район</w:t>
            </w:r>
          </w:p>
        </w:tc>
        <w:tc>
          <w:tcPr>
            <w:tcW w:w="2299" w:type="pct"/>
            <w:shd w:val="clear" w:color="auto" w:fill="auto"/>
          </w:tcPr>
          <w:p w:rsidR="00064791" w:rsidRPr="00064791" w:rsidRDefault="00064791" w:rsidP="00064791">
            <w:pPr>
              <w:widowControl/>
              <w:autoSpaceDE/>
              <w:autoSpaceDN/>
              <w:adjustRightInd/>
              <w:ind w:firstLine="0"/>
              <w:jc w:val="left"/>
              <w:rPr>
                <w:rFonts w:ascii="Times New Roman" w:hAnsi="Times New Roman" w:cs="Times New Roman"/>
                <w:szCs w:val="28"/>
              </w:rPr>
            </w:pPr>
          </w:p>
          <w:p w:rsidR="00064791" w:rsidRPr="00064791" w:rsidRDefault="00064791" w:rsidP="00064791">
            <w:pPr>
              <w:widowControl/>
              <w:autoSpaceDE/>
              <w:autoSpaceDN/>
              <w:adjustRightInd/>
              <w:ind w:firstLine="0"/>
              <w:jc w:val="left"/>
              <w:rPr>
                <w:rFonts w:ascii="Times New Roman" w:hAnsi="Times New Roman" w:cs="Times New Roman"/>
                <w:szCs w:val="28"/>
              </w:rPr>
            </w:pPr>
          </w:p>
          <w:p w:rsidR="00064791" w:rsidRPr="00064791" w:rsidRDefault="00064791" w:rsidP="00064791">
            <w:pPr>
              <w:widowControl/>
              <w:autoSpaceDE/>
              <w:autoSpaceDN/>
              <w:adjustRightInd/>
              <w:ind w:firstLine="0"/>
              <w:jc w:val="center"/>
              <w:rPr>
                <w:rFonts w:ascii="Times New Roman" w:hAnsi="Times New Roman" w:cs="Times New Roman"/>
                <w:szCs w:val="28"/>
              </w:rPr>
            </w:pPr>
          </w:p>
          <w:p w:rsidR="00064791" w:rsidRPr="00064791" w:rsidRDefault="00064791" w:rsidP="00064791">
            <w:pPr>
              <w:widowControl/>
              <w:autoSpaceDE/>
              <w:autoSpaceDN/>
              <w:adjustRightInd/>
              <w:ind w:firstLine="0"/>
              <w:jc w:val="center"/>
              <w:rPr>
                <w:rFonts w:ascii="Times New Roman" w:hAnsi="Times New Roman" w:cs="Times New Roman"/>
                <w:szCs w:val="28"/>
              </w:rPr>
            </w:pPr>
          </w:p>
          <w:p w:rsidR="00064791" w:rsidRPr="00064791" w:rsidRDefault="00064791" w:rsidP="00064791">
            <w:pPr>
              <w:widowControl/>
              <w:autoSpaceDE/>
              <w:autoSpaceDN/>
              <w:adjustRightInd/>
              <w:ind w:firstLine="0"/>
              <w:jc w:val="right"/>
              <w:rPr>
                <w:rFonts w:ascii="Times New Roman" w:hAnsi="Times New Roman" w:cs="Times New Roman"/>
                <w:szCs w:val="28"/>
              </w:rPr>
            </w:pPr>
            <w:r w:rsidRPr="00064791">
              <w:rPr>
                <w:rFonts w:ascii="Times New Roman" w:hAnsi="Times New Roman" w:cs="Times New Roman"/>
                <w:sz w:val="28"/>
                <w:szCs w:val="28"/>
              </w:rPr>
              <w:t>Д.С. Денисенко</w:t>
            </w:r>
          </w:p>
        </w:tc>
      </w:tr>
    </w:tbl>
    <w:p w:rsidR="00064791" w:rsidRPr="00064791" w:rsidRDefault="00064791" w:rsidP="00064791">
      <w:pPr>
        <w:widowControl/>
        <w:autoSpaceDE/>
        <w:autoSpaceDN/>
        <w:adjustRightInd/>
        <w:ind w:firstLine="0"/>
        <w:jc w:val="left"/>
        <w:rPr>
          <w:rFonts w:ascii="Times New Roman" w:hAnsi="Times New Roman" w:cs="Times New Roman"/>
          <w:bCs/>
          <w:color w:val="000000"/>
          <w:sz w:val="28"/>
          <w:szCs w:val="28"/>
        </w:rPr>
      </w:pPr>
    </w:p>
    <w:p w:rsidR="00064791" w:rsidRDefault="00064791">
      <w:pPr>
        <w:widowControl/>
        <w:autoSpaceDE/>
        <w:autoSpaceDN/>
        <w:adjustRightInd/>
        <w:ind w:firstLine="0"/>
        <w:jc w:val="left"/>
        <w:rPr>
          <w:rFonts w:ascii="Times New Roman" w:hAnsi="Times New Roman" w:cs="Times New Roman"/>
        </w:rPr>
      </w:pPr>
      <w:r>
        <w:rPr>
          <w:rFonts w:ascii="Times New Roman" w:hAnsi="Times New Roman" w:cs="Times New Roman"/>
        </w:rPr>
        <w:br w:type="page"/>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lastRenderedPageBreak/>
        <w:t>Приложение № 2</w:t>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к подпрограмме «Обеспечение</w:t>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экологической безопасности</w:t>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в муниципальном образовании</w:t>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 xml:space="preserve">Тимашевский район» </w:t>
      </w:r>
    </w:p>
    <w:p w:rsidR="00064791" w:rsidRPr="00064791" w:rsidRDefault="00064791" w:rsidP="00064791">
      <w:pPr>
        <w:widowControl/>
        <w:autoSpaceDE/>
        <w:autoSpaceDN/>
        <w:adjustRightInd/>
        <w:ind w:left="10206"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на 2019-2022 годы</w:t>
      </w:r>
    </w:p>
    <w:p w:rsidR="00064791" w:rsidRPr="00064791" w:rsidRDefault="00064791" w:rsidP="00064791">
      <w:pPr>
        <w:widowControl/>
        <w:autoSpaceDE/>
        <w:autoSpaceDN/>
        <w:adjustRightInd/>
        <w:ind w:left="9356" w:firstLine="0"/>
        <w:jc w:val="center"/>
        <w:rPr>
          <w:rFonts w:ascii="Times New Roman" w:eastAsiaTheme="minorHAnsi" w:hAnsi="Times New Roman" w:cs="Times New Roman"/>
          <w:sz w:val="28"/>
          <w:szCs w:val="28"/>
          <w:lang w:eastAsia="en-US"/>
        </w:rPr>
      </w:pP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8"/>
          <w:szCs w:val="28"/>
          <w:lang w:eastAsia="en-US"/>
        </w:rPr>
      </w:pPr>
    </w:p>
    <w:p w:rsidR="00064791" w:rsidRPr="00064791" w:rsidRDefault="00064791" w:rsidP="00064791">
      <w:pPr>
        <w:widowControl/>
        <w:autoSpaceDE/>
        <w:autoSpaceDN/>
        <w:adjustRightInd/>
        <w:ind w:firstLine="0"/>
        <w:jc w:val="center"/>
        <w:rPr>
          <w:rFonts w:ascii="Times New Roman" w:eastAsiaTheme="minorHAnsi" w:hAnsi="Times New Roman" w:cs="Times New Roman"/>
          <w:b/>
          <w:sz w:val="28"/>
          <w:szCs w:val="28"/>
          <w:lang w:eastAsia="en-US"/>
        </w:rPr>
      </w:pPr>
      <w:r w:rsidRPr="00064791">
        <w:rPr>
          <w:rFonts w:ascii="Times New Roman" w:eastAsiaTheme="minorHAnsi" w:hAnsi="Times New Roman" w:cs="Times New Roman"/>
          <w:b/>
          <w:sz w:val="28"/>
          <w:szCs w:val="28"/>
          <w:lang w:eastAsia="en-US"/>
        </w:rPr>
        <w:t>ПЕРЕЧЕНЬ ОСНОВНЫХ МЕРОПРИЯТИЙ</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подпрограммы «Обеспечение экологической безопасности в муниципальном образовании Тимашевский район»</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на 2019-2022 годы</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8"/>
          <w:szCs w:val="28"/>
          <w:lang w:eastAsia="en-US"/>
        </w:rPr>
      </w:pP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t xml:space="preserve">                                                                     </w:t>
      </w:r>
      <w:r w:rsidRPr="00064791">
        <w:rPr>
          <w:rFonts w:ascii="Times New Roman" w:eastAsiaTheme="minorHAnsi" w:hAnsi="Times New Roman" w:cs="Times New Roman"/>
          <w:sz w:val="28"/>
          <w:szCs w:val="28"/>
          <w:lang w:eastAsia="en-US"/>
        </w:rPr>
        <w:tab/>
      </w:r>
      <w:r w:rsidRPr="00064791">
        <w:rPr>
          <w:rFonts w:ascii="Times New Roman" w:eastAsiaTheme="minorHAnsi" w:hAnsi="Times New Roman" w:cs="Times New Roman"/>
          <w:sz w:val="28"/>
          <w:szCs w:val="28"/>
          <w:lang w:eastAsia="en-US"/>
        </w:rPr>
        <w:tab/>
        <w:t xml:space="preserve">  тысяч рублей</w:t>
      </w:r>
    </w:p>
    <w:tbl>
      <w:tblPr>
        <w:tblStyle w:val="120"/>
        <w:tblW w:w="5000" w:type="pct"/>
        <w:tblLayout w:type="fixed"/>
        <w:tblLook w:val="04A0" w:firstRow="1" w:lastRow="0" w:firstColumn="1" w:lastColumn="0" w:noHBand="0" w:noVBand="1"/>
      </w:tblPr>
      <w:tblGrid>
        <w:gridCol w:w="741"/>
        <w:gridCol w:w="2661"/>
        <w:gridCol w:w="1807"/>
        <w:gridCol w:w="1485"/>
        <w:gridCol w:w="1000"/>
        <w:gridCol w:w="958"/>
        <w:gridCol w:w="851"/>
        <w:gridCol w:w="955"/>
        <w:gridCol w:w="1958"/>
        <w:gridCol w:w="2511"/>
      </w:tblGrid>
      <w:tr w:rsidR="00064791" w:rsidRPr="00064791" w:rsidTr="00080195">
        <w:trPr>
          <w:trHeight w:val="635"/>
        </w:trPr>
        <w:tc>
          <w:tcPr>
            <w:tcW w:w="248"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 п\п</w:t>
            </w:r>
          </w:p>
        </w:tc>
        <w:tc>
          <w:tcPr>
            <w:tcW w:w="891"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 xml:space="preserve">Наименование </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мероприятия</w:t>
            </w:r>
          </w:p>
        </w:tc>
        <w:tc>
          <w:tcPr>
            <w:tcW w:w="605"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Источники финансирования</w:t>
            </w:r>
          </w:p>
        </w:tc>
        <w:tc>
          <w:tcPr>
            <w:tcW w:w="497"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Объем             финансирования</w:t>
            </w:r>
          </w:p>
        </w:tc>
        <w:tc>
          <w:tcPr>
            <w:tcW w:w="1261" w:type="pct"/>
            <w:gridSpan w:val="4"/>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В том числе</w:t>
            </w:r>
          </w:p>
        </w:tc>
        <w:tc>
          <w:tcPr>
            <w:tcW w:w="656"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 xml:space="preserve">Непосредственный результат реализации </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мероприятия</w:t>
            </w:r>
          </w:p>
        </w:tc>
        <w:tc>
          <w:tcPr>
            <w:tcW w:w="841" w:type="pct"/>
            <w:vMerge w:val="restar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 xml:space="preserve">Муниципальный </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 xml:space="preserve">заказчик, главный распорядитель бюджетных средств, </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исполнитель</w:t>
            </w:r>
          </w:p>
        </w:tc>
      </w:tr>
      <w:tr w:rsidR="00064791" w:rsidRPr="00064791" w:rsidTr="00080195">
        <w:tc>
          <w:tcPr>
            <w:tcW w:w="248"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c>
          <w:tcPr>
            <w:tcW w:w="891"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c>
          <w:tcPr>
            <w:tcW w:w="605"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c>
          <w:tcPr>
            <w:tcW w:w="497"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c>
          <w:tcPr>
            <w:tcW w:w="335" w:type="pc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2019</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год</w:t>
            </w:r>
          </w:p>
        </w:tc>
        <w:tc>
          <w:tcPr>
            <w:tcW w:w="321" w:type="pc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2020</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год</w:t>
            </w:r>
          </w:p>
        </w:tc>
        <w:tc>
          <w:tcPr>
            <w:tcW w:w="285" w:type="pc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2021</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год</w:t>
            </w:r>
          </w:p>
        </w:tc>
        <w:tc>
          <w:tcPr>
            <w:tcW w:w="320" w:type="pct"/>
            <w:vAlign w:val="center"/>
          </w:tcPr>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2022</w:t>
            </w:r>
          </w:p>
          <w:p w:rsidR="00064791" w:rsidRPr="00064791" w:rsidRDefault="00064791" w:rsidP="00064791">
            <w:pPr>
              <w:widowControl/>
              <w:autoSpaceDE/>
              <w:autoSpaceDN/>
              <w:adjustRightInd/>
              <w:ind w:firstLine="0"/>
              <w:jc w:val="center"/>
              <w:rPr>
                <w:rFonts w:ascii="Times New Roman" w:eastAsiaTheme="minorHAnsi" w:hAnsi="Times New Roman" w:cs="Times New Roman"/>
                <w:sz w:val="24"/>
                <w:lang w:eastAsia="en-US"/>
              </w:rPr>
            </w:pPr>
            <w:r w:rsidRPr="00064791">
              <w:rPr>
                <w:rFonts w:ascii="Times New Roman" w:eastAsiaTheme="minorHAnsi" w:hAnsi="Times New Roman" w:cs="Times New Roman"/>
                <w:sz w:val="24"/>
                <w:lang w:eastAsia="en-US"/>
              </w:rPr>
              <w:t>год</w:t>
            </w:r>
          </w:p>
        </w:tc>
        <w:tc>
          <w:tcPr>
            <w:tcW w:w="656"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c>
          <w:tcPr>
            <w:tcW w:w="841" w:type="pct"/>
            <w:vMerge/>
          </w:tcPr>
          <w:p w:rsidR="00064791" w:rsidRPr="00064791" w:rsidRDefault="00064791" w:rsidP="00064791">
            <w:pPr>
              <w:widowControl/>
              <w:autoSpaceDE/>
              <w:autoSpaceDN/>
              <w:adjustRightInd/>
              <w:ind w:firstLine="0"/>
              <w:jc w:val="left"/>
              <w:rPr>
                <w:rFonts w:ascii="Times New Roman" w:eastAsiaTheme="minorHAnsi" w:hAnsi="Times New Roman" w:cs="Times New Roman"/>
                <w:sz w:val="24"/>
                <w:lang w:eastAsia="en-US"/>
              </w:rPr>
            </w:pPr>
          </w:p>
        </w:tc>
      </w:tr>
    </w:tbl>
    <w:p w:rsidR="00064791" w:rsidRPr="00064791" w:rsidRDefault="00064791" w:rsidP="00064791">
      <w:pPr>
        <w:widowControl/>
        <w:autoSpaceDE/>
        <w:autoSpaceDN/>
        <w:adjustRightInd/>
        <w:ind w:firstLine="0"/>
        <w:jc w:val="left"/>
        <w:rPr>
          <w:rFonts w:asciiTheme="minorHAnsi" w:eastAsiaTheme="minorHAnsi" w:hAnsiTheme="minorHAnsi" w:cstheme="minorBidi"/>
          <w:sz w:val="2"/>
          <w:szCs w:val="2"/>
          <w:lang w:eastAsia="en-US"/>
        </w:rPr>
      </w:pPr>
    </w:p>
    <w:tbl>
      <w:tblPr>
        <w:tblStyle w:val="120"/>
        <w:tblW w:w="5000" w:type="pct"/>
        <w:tblLayout w:type="fixed"/>
        <w:tblLook w:val="04A0" w:firstRow="1" w:lastRow="0" w:firstColumn="1" w:lastColumn="0" w:noHBand="0" w:noVBand="1"/>
      </w:tblPr>
      <w:tblGrid>
        <w:gridCol w:w="735"/>
        <w:gridCol w:w="2666"/>
        <w:gridCol w:w="1806"/>
        <w:gridCol w:w="1487"/>
        <w:gridCol w:w="1000"/>
        <w:gridCol w:w="958"/>
        <w:gridCol w:w="827"/>
        <w:gridCol w:w="964"/>
        <w:gridCol w:w="1973"/>
        <w:gridCol w:w="2511"/>
      </w:tblGrid>
      <w:tr w:rsidR="00064791" w:rsidRPr="00064791" w:rsidTr="00080195">
        <w:trPr>
          <w:trHeight w:val="343"/>
          <w:tblHeader/>
        </w:trPr>
        <w:tc>
          <w:tcPr>
            <w:tcW w:w="246"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w:t>
            </w:r>
          </w:p>
        </w:tc>
        <w:tc>
          <w:tcPr>
            <w:tcW w:w="89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w:t>
            </w:r>
          </w:p>
        </w:tc>
        <w:tc>
          <w:tcPr>
            <w:tcW w:w="60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3</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4</w:t>
            </w:r>
          </w:p>
        </w:tc>
        <w:tc>
          <w:tcPr>
            <w:tcW w:w="335" w:type="pct"/>
            <w:vAlign w:val="center"/>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5</w:t>
            </w:r>
          </w:p>
        </w:tc>
        <w:tc>
          <w:tcPr>
            <w:tcW w:w="321" w:type="pct"/>
            <w:vAlign w:val="center"/>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6</w:t>
            </w:r>
          </w:p>
        </w:tc>
        <w:tc>
          <w:tcPr>
            <w:tcW w:w="277" w:type="pct"/>
            <w:vAlign w:val="center"/>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7</w:t>
            </w:r>
          </w:p>
        </w:tc>
        <w:tc>
          <w:tcPr>
            <w:tcW w:w="323" w:type="pct"/>
            <w:vAlign w:val="center"/>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8</w:t>
            </w:r>
          </w:p>
        </w:tc>
        <w:tc>
          <w:tcPr>
            <w:tcW w:w="66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9</w:t>
            </w:r>
          </w:p>
        </w:tc>
        <w:tc>
          <w:tcPr>
            <w:tcW w:w="84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w:t>
            </w:r>
          </w:p>
        </w:tc>
      </w:tr>
      <w:tr w:rsidR="002C2B41" w:rsidRPr="00064791" w:rsidTr="002C2B41">
        <w:tc>
          <w:tcPr>
            <w:tcW w:w="246" w:type="pct"/>
          </w:tcPr>
          <w:p w:rsidR="002C2B41" w:rsidRPr="00064791" w:rsidRDefault="002C2B4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w:t>
            </w:r>
          </w:p>
        </w:tc>
        <w:tc>
          <w:tcPr>
            <w:tcW w:w="4754" w:type="pct"/>
            <w:gridSpan w:val="9"/>
          </w:tcPr>
          <w:p w:rsidR="002C2B41" w:rsidRPr="00064791" w:rsidRDefault="002C2B41" w:rsidP="002C2B4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Цель</w:t>
            </w:r>
            <w:r>
              <w:rPr>
                <w:rFonts w:ascii="Times New Roman" w:eastAsiaTheme="minorHAnsi" w:hAnsi="Times New Roman" w:cs="Times New Roman"/>
                <w:sz w:val="24"/>
                <w:szCs w:val="24"/>
                <w:lang w:eastAsia="en-US"/>
              </w:rPr>
              <w:t xml:space="preserve"> - </w:t>
            </w:r>
            <w:r w:rsidRPr="00064791">
              <w:rPr>
                <w:rFonts w:ascii="Times New Roman" w:eastAsiaTheme="minorHAnsi" w:hAnsi="Times New Roman" w:cs="Times New Roman"/>
                <w:sz w:val="24"/>
                <w:szCs w:val="24"/>
                <w:lang w:eastAsia="en-US"/>
              </w:rPr>
              <w:t>обеспечение конституционных прав граждан на благоприятную окружающую среду, сохранение устойчи-вого экологического равновесия</w:t>
            </w:r>
          </w:p>
        </w:tc>
      </w:tr>
      <w:tr w:rsidR="002C2B41" w:rsidRPr="00064791" w:rsidTr="002C2B41">
        <w:trPr>
          <w:trHeight w:val="473"/>
        </w:trPr>
        <w:tc>
          <w:tcPr>
            <w:tcW w:w="246" w:type="pct"/>
          </w:tcPr>
          <w:p w:rsidR="002C2B41" w:rsidRPr="00064791" w:rsidRDefault="002C2B4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1.1</w:t>
            </w:r>
          </w:p>
        </w:tc>
        <w:tc>
          <w:tcPr>
            <w:tcW w:w="4754" w:type="pct"/>
            <w:gridSpan w:val="9"/>
          </w:tcPr>
          <w:p w:rsidR="002C2B41" w:rsidRPr="00064791" w:rsidRDefault="002C2B41" w:rsidP="002C2B4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Задача</w:t>
            </w:r>
            <w:r>
              <w:rPr>
                <w:rFonts w:ascii="Times New Roman" w:eastAsiaTheme="minorHAnsi" w:hAnsi="Times New Roman" w:cs="Times New Roman"/>
                <w:sz w:val="24"/>
                <w:szCs w:val="24"/>
                <w:lang w:eastAsia="en-US"/>
              </w:rPr>
              <w:t xml:space="preserve"> - </w:t>
            </w:r>
            <w:r w:rsidRPr="00064791">
              <w:rPr>
                <w:rFonts w:ascii="Times New Roman" w:eastAsiaTheme="minorHAnsi" w:hAnsi="Times New Roman" w:cs="Times New Roman"/>
                <w:sz w:val="24"/>
                <w:szCs w:val="24"/>
                <w:lang w:eastAsia="en-US"/>
              </w:rPr>
              <w:t>проведение мероприятий по обеспечению экологической безопасности населения</w:t>
            </w:r>
          </w:p>
        </w:tc>
      </w:tr>
      <w:tr w:rsidR="00064791" w:rsidRPr="00064791" w:rsidTr="00080195">
        <w:trPr>
          <w:trHeight w:val="335"/>
        </w:trPr>
        <w:tc>
          <w:tcPr>
            <w:tcW w:w="246" w:type="pct"/>
            <w:vMerge w:val="restar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1.1.1</w:t>
            </w:r>
          </w:p>
        </w:tc>
        <w:tc>
          <w:tcPr>
            <w:tcW w:w="893"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Приобретение саженцев деревьев и кустарников для озеленения муниципального образования Тимашевский район</w:t>
            </w: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всего</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249,0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50,0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50,0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50,0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99,0</w:t>
            </w:r>
          </w:p>
        </w:tc>
        <w:tc>
          <w:tcPr>
            <w:tcW w:w="66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Высадка деревьев -              не менее 30 саженцев в год</w:t>
            </w:r>
          </w:p>
        </w:tc>
        <w:tc>
          <w:tcPr>
            <w:tcW w:w="84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Отдел по делам ГО и ЧС, правоохранитель-ной деятельности и вопросам казачества администрации муниципального образования Тимашевский район</w:t>
            </w: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районный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249,0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50,0</w:t>
            </w:r>
          </w:p>
        </w:tc>
        <w:tc>
          <w:tcPr>
            <w:tcW w:w="321" w:type="pct"/>
          </w:tcPr>
          <w:p w:rsidR="00064791" w:rsidRPr="00064791" w:rsidRDefault="00064791" w:rsidP="00064791">
            <w:pPr>
              <w:widowControl/>
              <w:suppressAutoHyphens/>
              <w:autoSpaceDE/>
              <w:autoSpaceDN/>
              <w:adjustRightInd/>
              <w:ind w:firstLine="0"/>
              <w:jc w:val="center"/>
              <w:rPr>
                <w:rFonts w:asciiTheme="minorHAnsi" w:eastAsiaTheme="minorHAnsi" w:hAnsiTheme="minorHAnsi" w:cstheme="minorBidi"/>
                <w:sz w:val="24"/>
                <w:szCs w:val="24"/>
                <w:lang w:eastAsia="en-US"/>
              </w:rPr>
            </w:pPr>
            <w:r w:rsidRPr="00064791">
              <w:rPr>
                <w:rFonts w:ascii="Times New Roman" w:eastAsiaTheme="minorHAnsi" w:hAnsi="Times New Roman" w:cs="Times New Roman"/>
                <w:sz w:val="24"/>
                <w:szCs w:val="24"/>
                <w:lang w:eastAsia="en-US"/>
              </w:rPr>
              <w:t>50,0</w:t>
            </w:r>
          </w:p>
        </w:tc>
        <w:tc>
          <w:tcPr>
            <w:tcW w:w="277" w:type="pct"/>
          </w:tcPr>
          <w:p w:rsidR="00064791" w:rsidRPr="00064791" w:rsidRDefault="00064791" w:rsidP="00064791">
            <w:pPr>
              <w:widowControl/>
              <w:suppressAutoHyphens/>
              <w:autoSpaceDE/>
              <w:autoSpaceDN/>
              <w:adjustRightInd/>
              <w:ind w:firstLine="0"/>
              <w:jc w:val="center"/>
              <w:rPr>
                <w:rFonts w:asciiTheme="minorHAnsi" w:eastAsiaTheme="minorHAnsi" w:hAnsiTheme="minorHAnsi" w:cstheme="minorBidi"/>
                <w:sz w:val="24"/>
                <w:szCs w:val="24"/>
                <w:lang w:eastAsia="en-US"/>
              </w:rPr>
            </w:pPr>
            <w:r w:rsidRPr="00064791">
              <w:rPr>
                <w:rFonts w:ascii="Times New Roman" w:eastAsiaTheme="minorHAnsi" w:hAnsi="Times New Roman" w:cs="Times New Roman"/>
                <w:sz w:val="24"/>
                <w:szCs w:val="24"/>
                <w:lang w:eastAsia="en-US"/>
              </w:rPr>
              <w:t>50,0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99,0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краевой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федеральный</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внебюджетные</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источники</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424"/>
        </w:trPr>
        <w:tc>
          <w:tcPr>
            <w:tcW w:w="246" w:type="pct"/>
            <w:vMerge w:val="restar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lastRenderedPageBreak/>
              <w:t>1.1.2</w:t>
            </w:r>
          </w:p>
        </w:tc>
        <w:tc>
          <w:tcPr>
            <w:tcW w:w="893"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Перечисление межбюджетных трансфертов Тимашевскому городскому поселению на осуществление полномочий по организации утилиза-ции и переработки твердых бытовых и промышленных отходов</w:t>
            </w: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всего</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400,0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66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Утилизация твердых бытовых и промышленных отходов на полигоне ТБО –   не менее 1150 м</w:t>
            </w:r>
            <w:r w:rsidRPr="00064791">
              <w:rPr>
                <w:rFonts w:ascii="Times New Roman" w:eastAsiaTheme="minorHAnsi" w:hAnsi="Times New Roman" w:cs="Times New Roman"/>
                <w:sz w:val="24"/>
                <w:szCs w:val="24"/>
                <w:vertAlign w:val="superscript"/>
                <w:lang w:eastAsia="en-US"/>
              </w:rPr>
              <w:t>3</w:t>
            </w:r>
            <w:r w:rsidRPr="00064791">
              <w:rPr>
                <w:rFonts w:ascii="Times New Roman" w:eastAsiaTheme="minorHAnsi" w:hAnsi="Times New Roman" w:cs="Times New Roman"/>
                <w:sz w:val="24"/>
                <w:szCs w:val="24"/>
                <w:lang w:eastAsia="en-US"/>
              </w:rPr>
              <w:t xml:space="preserve">      в год</w:t>
            </w:r>
          </w:p>
        </w:tc>
        <w:tc>
          <w:tcPr>
            <w:tcW w:w="841" w:type="pct"/>
            <w:vMerge w:val="restart"/>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Отдел по делам ГО и ЧС, правоохранитель-ной деятельности и вопросам казачества администрации муниципального образования Тимашевский район</w:t>
            </w: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районный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400,0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100,0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краевой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федеральный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c>
          <w:tcPr>
            <w:tcW w:w="246" w:type="pct"/>
            <w:vMerge/>
            <w:tcBorders>
              <w:bottom w:val="single" w:sz="4" w:space="0" w:color="auto"/>
            </w:tcBorders>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внебюджетные</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источники</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Borders>
              <w:bottom w:val="single" w:sz="4" w:space="0" w:color="auto"/>
            </w:tcBorders>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343"/>
        </w:trPr>
        <w:tc>
          <w:tcPr>
            <w:tcW w:w="246"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w:t>
            </w:r>
          </w:p>
        </w:tc>
        <w:tc>
          <w:tcPr>
            <w:tcW w:w="893"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Цель</w:t>
            </w:r>
          </w:p>
        </w:tc>
        <w:tc>
          <w:tcPr>
            <w:tcW w:w="3861" w:type="pct"/>
            <w:gridSpan w:val="8"/>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формирование экологической культуры  населения (в том числе  несовершеннолетних)</w:t>
            </w:r>
          </w:p>
        </w:tc>
      </w:tr>
      <w:tr w:rsidR="00064791" w:rsidRPr="00064791" w:rsidTr="00080195">
        <w:trPr>
          <w:trHeight w:val="420"/>
        </w:trPr>
        <w:tc>
          <w:tcPr>
            <w:tcW w:w="246"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2.1</w:t>
            </w:r>
          </w:p>
        </w:tc>
        <w:tc>
          <w:tcPr>
            <w:tcW w:w="893"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Задача </w:t>
            </w:r>
          </w:p>
        </w:tc>
        <w:tc>
          <w:tcPr>
            <w:tcW w:w="3861" w:type="pct"/>
            <w:gridSpan w:val="8"/>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повышение уровня экологической культуры и просвещение населения </w:t>
            </w:r>
            <w:r w:rsidRPr="00064791">
              <w:rPr>
                <w:rFonts w:ascii="Times New Roman" w:hAnsi="Times New Roman" w:cs="Times New Roman"/>
                <w:sz w:val="24"/>
                <w:szCs w:val="24"/>
              </w:rPr>
              <w:t>(в том числе  несовершеннолетних)</w:t>
            </w:r>
          </w:p>
        </w:tc>
      </w:tr>
      <w:tr w:rsidR="00064791" w:rsidRPr="00064791" w:rsidTr="00080195">
        <w:trPr>
          <w:trHeight w:val="330"/>
        </w:trPr>
        <w:tc>
          <w:tcPr>
            <w:tcW w:w="246" w:type="pct"/>
            <w:vMerge w:val="restar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2.1.1</w:t>
            </w:r>
          </w:p>
        </w:tc>
        <w:tc>
          <w:tcPr>
            <w:tcW w:w="893"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Информирование населения о правилах экологического поведения и охране окружающей среды</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всего</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Количество проинформиро-ванного населе-ния, путем размещения информации            о правилах экологического поведения на официальном сайте муници-пального образования Тимашевский район – не менее 10 000 человек ежегодно</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Отдел по делам ГО и ЧС, правоохранитель-ной деятельности и вопросам казачества администрации муниципального образования Тимашевский район </w:t>
            </w:r>
          </w:p>
        </w:tc>
      </w:tr>
      <w:tr w:rsidR="00064791" w:rsidRPr="00064791" w:rsidTr="00080195">
        <w:trPr>
          <w:trHeight w:val="30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районный 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285"/>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краевой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555"/>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федеральный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207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внебюджетные</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источники</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424"/>
        </w:trPr>
        <w:tc>
          <w:tcPr>
            <w:tcW w:w="246" w:type="pct"/>
            <w:vMerge w:val="restar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lastRenderedPageBreak/>
              <w:t>2.1.2</w:t>
            </w:r>
          </w:p>
        </w:tc>
        <w:tc>
          <w:tcPr>
            <w:tcW w:w="893" w:type="pct"/>
            <w:vMerge w:val="restart"/>
          </w:tcPr>
          <w:p w:rsidR="00064791" w:rsidRPr="00064791" w:rsidRDefault="00064791" w:rsidP="00064791">
            <w:pPr>
              <w:suppressAutoHyphens/>
              <w:ind w:firstLine="0"/>
              <w:jc w:val="left"/>
              <w:rPr>
                <w:rFonts w:ascii="Times New Roman" w:hAnsi="Times New Roman" w:cs="Times New Roman"/>
                <w:sz w:val="24"/>
                <w:szCs w:val="24"/>
              </w:rPr>
            </w:pPr>
            <w:r w:rsidRPr="00064791">
              <w:rPr>
                <w:rFonts w:ascii="Times New Roman" w:eastAsiaTheme="minorHAnsi" w:hAnsi="Times New Roman" w:cs="Times New Roman"/>
                <w:sz w:val="24"/>
                <w:szCs w:val="24"/>
                <w:lang w:eastAsia="en-US"/>
              </w:rPr>
              <w:t xml:space="preserve">Проведение </w:t>
            </w:r>
            <w:r w:rsidRPr="00064791">
              <w:rPr>
                <w:rFonts w:ascii="Times New Roman" w:hAnsi="Times New Roman" w:cs="Times New Roman"/>
                <w:sz w:val="24"/>
                <w:szCs w:val="24"/>
              </w:rPr>
              <w:t>экологи-ческих мероприятий, направленных на улучшение эколо-гического воспитания населения (в том числе и несовершеннолет-них), таких как «Чис-тые берега – чистая вода», «Эколята», субботники и месяч-ники по благоуст-ройству и наведению санитарного порядка на территории посе-лений Тимашевского района и т.д.</w:t>
            </w: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всего</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val="restart"/>
          </w:tcPr>
          <w:p w:rsidR="00064791" w:rsidRPr="00064791" w:rsidRDefault="00064791" w:rsidP="00064791">
            <w:pPr>
              <w:shd w:val="clear" w:color="auto" w:fill="FFFFFF"/>
              <w:tabs>
                <w:tab w:val="left" w:pos="567"/>
                <w:tab w:val="left" w:pos="851"/>
                <w:tab w:val="center" w:pos="4677"/>
                <w:tab w:val="right" w:pos="9355"/>
              </w:tabs>
              <w:suppressAutoHyphens/>
              <w:ind w:right="-25" w:firstLine="0"/>
              <w:jc w:val="left"/>
              <w:rPr>
                <w:rFonts w:ascii="Times New Roman" w:hAnsi="Times New Roman" w:cs="Times New Roman"/>
                <w:sz w:val="24"/>
                <w:szCs w:val="24"/>
              </w:rPr>
            </w:pPr>
            <w:r w:rsidRPr="00064791">
              <w:rPr>
                <w:rFonts w:ascii="Times New Roman" w:hAnsi="Times New Roman" w:cs="Times New Roman"/>
                <w:sz w:val="24"/>
                <w:szCs w:val="24"/>
              </w:rPr>
              <w:t>Количество проведенных мероприятий не менее 10 ежегодно и охват населения (в том числе и несовершеннолетних), не менее 20 000 человек  ежегодно</w:t>
            </w:r>
          </w:p>
        </w:tc>
        <w:tc>
          <w:tcPr>
            <w:tcW w:w="84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Отдел по делам ГО и ЧС, правоохранитель-ной деятельности и вопросам казачества администрации муниципального образования Тимашевский район </w:t>
            </w:r>
          </w:p>
        </w:tc>
      </w:tr>
      <w:tr w:rsidR="00064791" w:rsidRPr="00064791" w:rsidTr="00080195">
        <w:trPr>
          <w:trHeight w:val="255"/>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районный 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33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краевой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459"/>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федеральный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63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внебюджетные</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источники</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391"/>
        </w:trPr>
        <w:tc>
          <w:tcPr>
            <w:tcW w:w="246" w:type="pct"/>
            <w:vMerge w:val="restar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ИТОГО</w:t>
            </w: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всего</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649,0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199,0</w:t>
            </w:r>
          </w:p>
        </w:tc>
        <w:tc>
          <w:tcPr>
            <w:tcW w:w="66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val="restar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341"/>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районный 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649,0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150,0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199,0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30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краевой 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570"/>
        </w:trPr>
        <w:tc>
          <w:tcPr>
            <w:tcW w:w="246" w:type="pct"/>
            <w:vMerge/>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федеральный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бюджет</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r w:rsidR="00064791" w:rsidRPr="00064791" w:rsidTr="00080195">
        <w:trPr>
          <w:trHeight w:val="660"/>
        </w:trPr>
        <w:tc>
          <w:tcPr>
            <w:tcW w:w="246" w:type="pct"/>
            <w:vMerge/>
            <w:tcBorders>
              <w:bottom w:val="single" w:sz="4" w:space="0" w:color="auto"/>
            </w:tcBorders>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p>
        </w:tc>
        <w:tc>
          <w:tcPr>
            <w:tcW w:w="893"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605" w:type="pct"/>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 xml:space="preserve">внебюджетные </w:t>
            </w:r>
          </w:p>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источники</w:t>
            </w:r>
          </w:p>
        </w:tc>
        <w:tc>
          <w:tcPr>
            <w:tcW w:w="498"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35"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1"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277"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323" w:type="pct"/>
          </w:tcPr>
          <w:p w:rsidR="00064791" w:rsidRPr="00064791" w:rsidRDefault="00064791" w:rsidP="00064791">
            <w:pPr>
              <w:widowControl/>
              <w:suppressAutoHyphens/>
              <w:autoSpaceDE/>
              <w:autoSpaceDN/>
              <w:adjustRightInd/>
              <w:ind w:firstLine="0"/>
              <w:jc w:val="center"/>
              <w:rPr>
                <w:rFonts w:ascii="Times New Roman" w:eastAsiaTheme="minorHAnsi" w:hAnsi="Times New Roman" w:cs="Times New Roman"/>
                <w:sz w:val="24"/>
                <w:szCs w:val="24"/>
                <w:lang w:eastAsia="en-US"/>
              </w:rPr>
            </w:pPr>
            <w:r w:rsidRPr="00064791">
              <w:rPr>
                <w:rFonts w:ascii="Times New Roman" w:eastAsiaTheme="minorHAnsi" w:hAnsi="Times New Roman" w:cs="Times New Roman"/>
                <w:sz w:val="24"/>
                <w:szCs w:val="24"/>
                <w:lang w:eastAsia="en-US"/>
              </w:rPr>
              <w:t>0</w:t>
            </w:r>
          </w:p>
        </w:tc>
        <w:tc>
          <w:tcPr>
            <w:tcW w:w="66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c>
          <w:tcPr>
            <w:tcW w:w="841" w:type="pct"/>
            <w:vMerge/>
          </w:tcPr>
          <w:p w:rsidR="00064791" w:rsidRPr="00064791" w:rsidRDefault="00064791" w:rsidP="00064791">
            <w:pPr>
              <w:widowControl/>
              <w:suppressAutoHyphens/>
              <w:autoSpaceDE/>
              <w:autoSpaceDN/>
              <w:adjustRightInd/>
              <w:ind w:firstLine="0"/>
              <w:jc w:val="left"/>
              <w:rPr>
                <w:rFonts w:ascii="Times New Roman" w:eastAsiaTheme="minorHAnsi" w:hAnsi="Times New Roman" w:cs="Times New Roman"/>
                <w:sz w:val="24"/>
                <w:szCs w:val="24"/>
                <w:lang w:eastAsia="en-US"/>
              </w:rPr>
            </w:pPr>
          </w:p>
        </w:tc>
      </w:tr>
    </w:tbl>
    <w:p w:rsidR="00064791" w:rsidRPr="00064791" w:rsidRDefault="00064791" w:rsidP="00064791">
      <w:pPr>
        <w:widowControl/>
        <w:autoSpaceDE/>
        <w:autoSpaceDN/>
        <w:adjustRightInd/>
        <w:ind w:firstLine="0"/>
        <w:jc w:val="left"/>
        <w:rPr>
          <w:rFonts w:ascii="Times New Roman" w:eastAsiaTheme="minorHAnsi" w:hAnsi="Times New Roman" w:cs="Times New Roman"/>
          <w:sz w:val="28"/>
          <w:szCs w:val="28"/>
          <w:lang w:eastAsia="en-US"/>
        </w:rPr>
      </w:pPr>
    </w:p>
    <w:p w:rsidR="00064791" w:rsidRPr="00064791" w:rsidRDefault="00064791" w:rsidP="00064791">
      <w:pPr>
        <w:widowControl/>
        <w:autoSpaceDE/>
        <w:autoSpaceDN/>
        <w:adjustRightInd/>
        <w:ind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 xml:space="preserve">Начальник отдела по делам ГО и ЧС, </w:t>
      </w:r>
    </w:p>
    <w:p w:rsidR="00064791" w:rsidRPr="00064791" w:rsidRDefault="00064791" w:rsidP="00064791">
      <w:pPr>
        <w:widowControl/>
        <w:autoSpaceDE/>
        <w:autoSpaceDN/>
        <w:adjustRightInd/>
        <w:ind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 xml:space="preserve">правоохранительной деятельности и </w:t>
      </w:r>
    </w:p>
    <w:p w:rsidR="00064791" w:rsidRPr="00064791" w:rsidRDefault="00064791" w:rsidP="00064791">
      <w:pPr>
        <w:widowControl/>
        <w:autoSpaceDE/>
        <w:autoSpaceDN/>
        <w:adjustRightInd/>
        <w:ind w:firstLine="0"/>
        <w:jc w:val="left"/>
        <w:rPr>
          <w:rFonts w:ascii="Times New Roman" w:eastAsiaTheme="minorHAnsi" w:hAnsi="Times New Roman" w:cs="Times New Roman"/>
          <w:sz w:val="28"/>
          <w:szCs w:val="28"/>
          <w:lang w:eastAsia="en-US"/>
        </w:rPr>
      </w:pPr>
      <w:r w:rsidRPr="00064791">
        <w:rPr>
          <w:rFonts w:ascii="Times New Roman" w:eastAsiaTheme="minorHAnsi" w:hAnsi="Times New Roman" w:cs="Times New Roman"/>
          <w:sz w:val="28"/>
          <w:szCs w:val="28"/>
          <w:lang w:eastAsia="en-US"/>
        </w:rPr>
        <w:t xml:space="preserve">вопросам казачества администрации </w:t>
      </w:r>
    </w:p>
    <w:p w:rsidR="003E4E42" w:rsidRPr="00E92F7A" w:rsidRDefault="00064791" w:rsidP="002C2B41">
      <w:pPr>
        <w:widowControl/>
        <w:autoSpaceDE/>
        <w:autoSpaceDN/>
        <w:adjustRightInd/>
        <w:ind w:firstLine="0"/>
        <w:jc w:val="left"/>
        <w:rPr>
          <w:rFonts w:ascii="Times New Roman" w:hAnsi="Times New Roman" w:cs="Times New Roman"/>
          <w:color w:val="000000" w:themeColor="text1"/>
          <w:sz w:val="28"/>
          <w:szCs w:val="28"/>
        </w:rPr>
      </w:pPr>
      <w:r w:rsidRPr="00064791">
        <w:rPr>
          <w:rFonts w:ascii="Times New Roman" w:eastAsiaTheme="minorHAnsi" w:hAnsi="Times New Roman" w:cs="Times New Roman"/>
          <w:sz w:val="28"/>
          <w:szCs w:val="28"/>
          <w:lang w:eastAsia="en-US"/>
        </w:rPr>
        <w:t>муниципального образования Тимашевский район                                                                                              Д.С. Денисенко</w:t>
      </w:r>
    </w:p>
    <w:sectPr w:rsidR="003E4E42" w:rsidRPr="00E92F7A" w:rsidSect="00064791">
      <w:pgSz w:w="16838" w:h="11906" w:orient="landscape"/>
      <w:pgMar w:top="1701" w:right="1134" w:bottom="566" w:left="993"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D3E" w:rsidRDefault="00C96D3E">
      <w:r>
        <w:separator/>
      </w:r>
    </w:p>
  </w:endnote>
  <w:endnote w:type="continuationSeparator" w:id="0">
    <w:p w:rsidR="00C96D3E" w:rsidRDefault="00C9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D3E" w:rsidRDefault="00C96D3E">
      <w:r>
        <w:separator/>
      </w:r>
    </w:p>
  </w:footnote>
  <w:footnote w:type="continuationSeparator" w:id="0">
    <w:p w:rsidR="00C96D3E" w:rsidRDefault="00C96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E45A6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p>
  <w:p w:rsidR="00080195" w:rsidRDefault="00C96D3E">
    <w:pPr>
      <w:pStyle w:val="a6"/>
    </w:pPr>
    <w:r>
      <w:rPr>
        <w:noProof/>
      </w:rPr>
      <w:pict>
        <v:rect id="_x0000_s2052" style="position:absolute;left:0;text-align:left;margin-left:795pt;margin-top:92.75pt;width:39.55pt;height:410.1pt;z-index:2516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mu884ogIAAAcFAAAOAAAAAAAAAAAAAAAAAC4CAABkcnMv&#10;ZTJvRG9jLnhtbFBLAQItABQABgAIAAAAIQBs1R/T2QAAAAUBAAAPAAAAAAAAAAAAAAAAAPwEAABk&#10;cnMvZG93bnJldi54bWxQSwUGAAAAAAQABADzAAAAAgYAAAAA&#10;" o:allowincell="f" stroked="f">
          <v:textbox style="layout-flow:vertical;mso-next-textbox:#_x0000_s2052">
            <w:txbxContent>
              <w:p w:rsidR="00080195" w:rsidRPr="002E2C2D" w:rsidRDefault="00080195">
                <w:pPr>
                  <w:jc w:val="center"/>
                  <w:rPr>
                    <w:sz w:val="26"/>
                    <w:szCs w:val="26"/>
                  </w:rPr>
                </w:pPr>
              </w:p>
            </w:txbxContent>
          </v:textbox>
          <w10:wrap anchorx="margin" anchory="page"/>
        </v:rect>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p>
  <w:p w:rsidR="00080195" w:rsidRDefault="00C96D3E">
    <w:pPr>
      <w:pStyle w:val="a6"/>
    </w:pPr>
    <w:r>
      <w:rPr>
        <w:noProof/>
      </w:rPr>
      <w:pict>
        <v:rect id="_x0000_s2054" style="position:absolute;left:0;text-align:left;margin-left:797.9pt;margin-top:262.4pt;width:31.3pt;height:70.5pt;z-index:2516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mu884ogIAAAcFAAAOAAAAAAAAAAAAAAAAAC4CAABkcnMv&#10;ZTJvRG9jLnhtbFBLAQItABQABgAIAAAAIQBs1R/T2QAAAAUBAAAPAAAAAAAAAAAAAAAAAPwEAABk&#10;cnMvZG93bnJldi54bWxQSwUGAAAAAAQABADzAAAAAgYAAAAA&#10;" o:allowincell="f" stroked="f">
          <v:textbox style="layout-flow:vertical">
            <w:txbxContent>
              <w:p w:rsidR="00080195" w:rsidRPr="00E2373E" w:rsidRDefault="00080195">
                <w:pPr>
                  <w:jc w:val="center"/>
                </w:pPr>
              </w:p>
            </w:txbxContent>
          </v:textbox>
          <w10:wrap anchorx="margin" anchory="page"/>
        </v:rect>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C96D3E">
    <w:pPr>
      <w:pStyle w:val="a6"/>
    </w:pPr>
    <w:r>
      <w:rPr>
        <w:noProof/>
      </w:rPr>
      <w:pict>
        <v:rect id="_x0000_s2053" style="position:absolute;left:0;text-align:left;margin-left:783.55pt;margin-top:262.4pt;width:60pt;height:70.5pt;z-index:2516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w:txbxContent>
              <w:p w:rsidR="00080195" w:rsidRPr="00E2373E" w:rsidRDefault="00080195">
                <w:pPr>
                  <w:jc w:val="center"/>
                  <w:rPr>
                    <w:rFonts w:ascii="Cambria" w:hAnsi="Cambria"/>
                    <w:sz w:val="72"/>
                    <w:szCs w:val="72"/>
                  </w:rPr>
                </w:pPr>
              </w:p>
            </w:txbxContent>
          </v:textbox>
          <w10:wrap anchorx="margin" anchory="page"/>
        </v:rect>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Pr="000B35EC" w:rsidRDefault="00080195" w:rsidP="00B44B3B">
    <w:pPr>
      <w:pStyle w:val="a6"/>
      <w:tabs>
        <w:tab w:val="clear" w:pos="4677"/>
        <w:tab w:val="center" w:pos="4536"/>
      </w:tabs>
      <w:jc w:val="center"/>
      <w:rPr>
        <w:rFonts w:ascii="Times New Roman" w:hAnsi="Times New Roman" w:cs="Times New Roman"/>
      </w:rPr>
    </w:pPr>
  </w:p>
  <w:p w:rsidR="00080195" w:rsidRPr="000B35EC" w:rsidRDefault="00080195">
    <w:pPr>
      <w:pStyle w:val="a6"/>
      <w:rPr>
        <w:rFonts w:ascii="Times New Roman" w:hAnsi="Times New Roman" w:cs="Times New Roman"/>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C96D3E">
    <w:pPr>
      <w:pStyle w:val="a6"/>
    </w:pPr>
    <w:r>
      <w:rPr>
        <w:noProof/>
      </w:rPr>
      <w:pict>
        <v:rect id="_x0000_s2055" style="position:absolute;left:0;text-align:left;margin-left:803.95pt;margin-top:270.3pt;width:32.15pt;height:54.85pt;z-index:2516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style="layout-flow:vertical">
            <w:txbxContent>
              <w:p w:rsidR="00080195" w:rsidRDefault="00080195">
                <w:pPr>
                  <w:jc w:val="center"/>
                </w:pPr>
              </w:p>
            </w:txbxContent>
          </v:textbox>
          <w10:wrap anchorx="margin" anchory="page"/>
        </v:rect>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Pr="0074744B" w:rsidRDefault="00080195" w:rsidP="0074744B">
    <w:pPr>
      <w:pStyle w:val="a6"/>
      <w:ind w:firstLine="0"/>
      <w:jc w:val="center"/>
      <w:rPr>
        <w:rFonts w:ascii="Times New Roman" w:hAnsi="Times New Roman" w:cs="Times New Roman"/>
      </w:rPr>
    </w:pPr>
  </w:p>
  <w:p w:rsidR="00080195" w:rsidRPr="0074744B" w:rsidRDefault="00080195" w:rsidP="0074744B">
    <w:pPr>
      <w:pStyle w:val="a6"/>
      <w:ind w:firstLine="0"/>
      <w:jc w:val="center"/>
      <w:rPr>
        <w:rFonts w:ascii="Times New Roman" w:hAnsi="Times New Roman" w:cs="Times New Roman"/>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749306"/>
      <w:docPartObj>
        <w:docPartGallery w:val="Page Numbers (Margins)"/>
        <w:docPartUnique/>
      </w:docPartObj>
    </w:sdtPr>
    <w:sdtEndPr/>
    <w:sdtContent>
      <w:p w:rsidR="00080195" w:rsidRDefault="00C96D3E">
        <w:pPr>
          <w:pStyle w:val="a6"/>
        </w:pPr>
        <w:r>
          <w:rPr>
            <w:noProof/>
          </w:rPr>
          <w:pict>
            <v:rect id="_x0000_s2056" style="position:absolute;left:0;text-align:left;margin-left:0;margin-top:0;width:38.9pt;height:33pt;z-index:25167462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howingPlcHdr/>
                    </w:sdtPr>
                    <w:sdtEndPr>
                      <w:rPr>
                        <w:rFonts w:ascii="Arial" w:hAnsi="Arial" w:cs="Arial"/>
                        <w:sz w:val="24"/>
                        <w:szCs w:val="24"/>
                      </w:rPr>
                    </w:sdtEndPr>
                    <w:sdtContent>
                      <w:p w:rsidR="00080195" w:rsidRPr="00400875" w:rsidRDefault="00080195" w:rsidP="000F127D">
                        <w:pPr>
                          <w:ind w:firstLine="0"/>
                          <w:rPr>
                            <w:rFonts w:eastAsiaTheme="majorEastAsia"/>
                          </w:rPr>
                        </w:pPr>
                        <w:r>
                          <w:rPr>
                            <w:rFonts w:asciiTheme="majorHAnsi" w:eastAsiaTheme="majorEastAsia" w:hAnsiTheme="majorHAnsi" w:cstheme="majorBidi"/>
                            <w:sz w:val="48"/>
                            <w:szCs w:val="48"/>
                          </w:rPr>
                          <w:t xml:space="preserve">     </w:t>
                        </w:r>
                      </w:p>
                    </w:sdtContent>
                  </w:sdt>
                </w:txbxContent>
              </v:textbox>
              <w10:wrap anchorx="margin" anchory="page"/>
            </v:rect>
          </w:pict>
        </w:r>
      </w:p>
    </w:sdtContent>
  </w:sdt>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Pr="007A5923" w:rsidRDefault="00080195">
    <w:pPr>
      <w:pStyle w:val="a6"/>
      <w:jc w:val="center"/>
      <w:rPr>
        <w:rFonts w:ascii="Times New Roman" w:hAnsi="Times New Roman" w:cs="Times New Roman"/>
      </w:rPr>
    </w:pPr>
  </w:p>
  <w:p w:rsidR="00080195" w:rsidRPr="007A5923" w:rsidRDefault="00080195">
    <w:pPr>
      <w:pStyle w:val="a6"/>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B0A" w:rsidRDefault="00A43B0A">
    <w:pPr>
      <w:pStyle w:val="a6"/>
      <w:jc w:val="center"/>
    </w:pPr>
  </w:p>
  <w:p w:rsidR="00A43B0A" w:rsidRDefault="00A43B0A">
    <w:pPr>
      <w:pStyle w:val="a6"/>
    </w:pPr>
    <w:r>
      <w:rPr>
        <w:noProof/>
      </w:rPr>
      <mc:AlternateContent>
        <mc:Choice Requires="wps">
          <w:drawing>
            <wp:anchor distT="0" distB="0" distL="114300" distR="114300" simplePos="0" relativeHeight="251661312" behindDoc="0" locked="0" layoutInCell="0" allowOverlap="1" wp14:anchorId="36AAE4E2" wp14:editId="551B8E0A">
              <wp:simplePos x="0" y="0"/>
              <wp:positionH relativeFrom="rightMargin">
                <wp:align>center</wp:align>
              </wp:positionH>
              <wp:positionV relativeFrom="page">
                <wp:align>center</wp:align>
              </wp:positionV>
              <wp:extent cx="474980" cy="655955"/>
              <wp:effectExtent l="0" t="0" r="127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65595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43B0A" w:rsidRPr="007D2E32" w:rsidRDefault="00A43B0A">
                          <w:pPr>
                            <w:jc w:val="center"/>
                            <w:rPr>
                              <w:rFonts w:asciiTheme="majorHAnsi" w:eastAsiaTheme="majorEastAsia" w:hAnsiTheme="majorHAnsi" w:cstheme="majorBidi"/>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AE4E2" id="Прямоугольник 9" o:spid="_x0000_s1026" style="position:absolute;left:0;text-align:left;margin-left:0;margin-top:0;width:37.4pt;height:51.6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" o:allowincell="f" stroked="f">
              <v:textbox style="layout-flow:vertical">
                <w:txbxContent>
                  <w:p w:rsidR="00A43B0A" w:rsidRPr="007D2E32" w:rsidRDefault="00A43B0A">
                    <w:pPr>
                      <w:jc w:val="center"/>
                      <w:rPr>
                        <w:rFonts w:asciiTheme="majorHAnsi" w:eastAsiaTheme="majorEastAsia" w:hAnsiTheme="majorHAnsi" w:cstheme="majorBidi"/>
                      </w:rPr>
                    </w:pPr>
                  </w:p>
                </w:txbxContent>
              </v:textbox>
              <w10:wrap anchorx="margin"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8948709"/>
      <w:docPartObj>
        <w:docPartGallery w:val="Page Numbers (Margins)"/>
        <w:docPartUnique/>
      </w:docPartObj>
    </w:sdtPr>
    <w:sdtEndPr/>
    <w:sdtContent>
      <w:p w:rsidR="00A43B0A" w:rsidRDefault="00A43B0A">
        <w:pPr>
          <w:pStyle w:val="a6"/>
        </w:pPr>
        <w:r>
          <w:rPr>
            <w:noProof/>
          </w:rPr>
          <mc:AlternateContent>
            <mc:Choice Requires="wps">
              <w:drawing>
                <wp:anchor distT="0" distB="0" distL="114300" distR="114300" simplePos="0" relativeHeight="251657216" behindDoc="0" locked="0" layoutInCell="0" allowOverlap="1" wp14:anchorId="1C98F106" wp14:editId="32634155">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43B0A" w:rsidRDefault="00A43B0A">
                              <w:pPr>
                                <w:jc w:val="center"/>
                                <w:rPr>
                                  <w:rFonts w:asciiTheme="majorHAnsi" w:eastAsiaTheme="majorEastAsia" w:hAnsiTheme="majorHAnsi" w:cstheme="majorBidi"/>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8F106" id="_x0000_s1027" style="position:absolute;left:0;text-align:left;margin-left:0;margin-top:0;width:60pt;height:70.5pt;z-index:25165721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i16EyogIAAAcFAAAOAAAAAAAAAAAAAAAAAC4CAABkcnMv&#10;ZTJvRG9jLnhtbFBLAQItABQABgAIAAAAIQBs1R/T2QAAAAUBAAAPAAAAAAAAAAAAAAAAAPwEAABk&#10;cnMvZG93bnJldi54bWxQSwUGAAAAAAQABADzAAAAAgYAAAAA&#10;" o:allowincell="f" stroked="f">
                  <v:textbox>
                    <w:txbxContent>
                      <w:p w:rsidR="00A43B0A" w:rsidRDefault="00A43B0A">
                        <w:pPr>
                          <w:jc w:val="center"/>
                          <w:rPr>
                            <w:rFonts w:asciiTheme="majorHAnsi" w:eastAsiaTheme="majorEastAsia" w:hAnsiTheme="majorHAnsi" w:cstheme="majorBidi"/>
                            <w:sz w:val="72"/>
                            <w:szCs w:val="72"/>
                          </w:rPr>
                        </w:pPr>
                      </w:p>
                    </w:txbxContent>
                  </v:textbox>
                  <w10:wrap anchorx="margin" anchory="page"/>
                </v:rect>
              </w:pict>
            </mc:Fallback>
          </mc:AlternateConten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pPr>
      <w:pStyle w:val="a6"/>
      <w:jc w:val="center"/>
    </w:pPr>
  </w:p>
  <w:p w:rsidR="00080195" w:rsidRDefault="00C96D3E">
    <w:pPr>
      <w:pStyle w:val="a6"/>
    </w:pPr>
    <w:r>
      <w:rPr>
        <w:noProof/>
      </w:rPr>
      <w:pict>
        <v:rect id="_x0000_s2064" style="position:absolute;left:0;text-align:left;margin-left:0;margin-top:0;width:37.4pt;height:51.65pt;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" o:allowincell="f" stroked="f">
          <v:textbox style="layout-flow:vertical">
            <w:txbxContent>
              <w:p w:rsidR="00080195" w:rsidRPr="007D2E32" w:rsidRDefault="00080195" w:rsidP="00DA485C">
                <w:pPr>
                  <w:ind w:firstLine="0"/>
                  <w:rPr>
                    <w:rFonts w:asciiTheme="majorHAnsi" w:eastAsiaTheme="majorEastAsia" w:hAnsiTheme="majorHAnsi" w:cstheme="majorBidi"/>
                  </w:rPr>
                </w:pPr>
              </w:p>
            </w:txbxContent>
          </v:textbox>
          <w10:wrap anchorx="margin" anchory="page"/>
        </v:rect>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432470"/>
      <w:docPartObj>
        <w:docPartGallery w:val="Page Numbers (Margins)"/>
        <w:docPartUnique/>
      </w:docPartObj>
    </w:sdtPr>
    <w:sdtEndPr/>
    <w:sdtContent>
      <w:p w:rsidR="00080195" w:rsidRDefault="00C96D3E">
        <w:pPr>
          <w:pStyle w:val="a6"/>
        </w:pPr>
        <w:r>
          <w:rPr>
            <w:noProof/>
          </w:rPr>
          <w:pict>
            <v:rect id="Прямоугольник 9" o:spid="_x0000_s2063"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Cmu884ogIAAAcFAAAOAAAAAAAAAAAAAAAAAC4CAABkcnMv&#10;ZTJvRG9jLnhtbFBLAQItABQABgAIAAAAIQBs1R/T2QAAAAUBAAAPAAAAAAAAAAAAAAAAAPwEAABk&#10;cnMvZG93bnJldi54bWxQSwUGAAAAAAQABADzAAAAAgYAAAAA&#10;" o:allowincell="f" stroked="f">
              <v:textbox>
                <w:txbxContent>
                  <w:p w:rsidR="00080195" w:rsidRDefault="00080195">
                    <w:pPr>
                      <w:jc w:val="center"/>
                      <w:rPr>
                        <w:rFonts w:asciiTheme="majorHAnsi" w:eastAsiaTheme="majorEastAsia" w:hAnsiTheme="majorHAnsi" w:cstheme="majorBidi"/>
                        <w:sz w:val="72"/>
                        <w:szCs w:val="72"/>
                      </w:rPr>
                    </w:pPr>
                  </w:p>
                </w:txbxContent>
              </v:textbox>
              <w10:wrap anchorx="margin" anchory="page"/>
            </v:rect>
          </w:pict>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080195" w:rsidP="00B44B3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195" w:rsidRDefault="00080195">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Default="00C96D3E">
    <w:pPr>
      <w:pStyle w:val="a6"/>
    </w:pPr>
    <w:r>
      <w:rPr>
        <w:noProof/>
      </w:rPr>
      <w:pict>
        <v:rect id="_x0000_s2051" style="position:absolute;left:0;text-align:left;margin-left:794.4pt;margin-top:266.9pt;width:38.05pt;height:61.4pt;z-index:2516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style="layout-flow:vertical">
            <w:txbxContent>
              <w:p w:rsidR="00080195" w:rsidRPr="00020B9F" w:rsidRDefault="00080195" w:rsidP="00AD5909"/>
            </w:txbxContent>
          </v:textbox>
          <w10:wrap anchorx="margin" anchory="page"/>
        </v:rect>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95" w:rsidRPr="00FF5601" w:rsidRDefault="00080195">
    <w:pPr>
      <w:pStyle w:val="a6"/>
      <w:jc w:val="center"/>
    </w:pPr>
  </w:p>
  <w:p w:rsidR="00080195" w:rsidRDefault="000801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7B1"/>
    <w:multiLevelType w:val="hybridMultilevel"/>
    <w:tmpl w:val="81AAC1C6"/>
    <w:lvl w:ilvl="0" w:tplc="D23CF70E">
      <w:start w:val="1"/>
      <w:numFmt w:val="decimal"/>
      <w:lvlText w:val="%1)"/>
      <w:lvlJc w:val="left"/>
      <w:pPr>
        <w:ind w:left="469" w:hanging="43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02D71E6D"/>
    <w:multiLevelType w:val="hybridMultilevel"/>
    <w:tmpl w:val="5C00C410"/>
    <w:lvl w:ilvl="0" w:tplc="4A168E94">
      <w:start w:val="2022"/>
      <w:numFmt w:val="decimal"/>
      <w:lvlText w:val="%1"/>
      <w:lvlJc w:val="left"/>
      <w:pPr>
        <w:ind w:left="960" w:hanging="60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452A8"/>
    <w:multiLevelType w:val="hybridMultilevel"/>
    <w:tmpl w:val="3934E51A"/>
    <w:lvl w:ilvl="0" w:tplc="AA0616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075B2"/>
    <w:multiLevelType w:val="hybridMultilevel"/>
    <w:tmpl w:val="F19EEC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3D384E"/>
    <w:multiLevelType w:val="hybridMultilevel"/>
    <w:tmpl w:val="8AB4A788"/>
    <w:lvl w:ilvl="0" w:tplc="79DAFCD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CE13837"/>
    <w:multiLevelType w:val="hybridMultilevel"/>
    <w:tmpl w:val="C31CBA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B87F2C"/>
    <w:multiLevelType w:val="hybridMultilevel"/>
    <w:tmpl w:val="92429C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2352B9D"/>
    <w:multiLevelType w:val="hybridMultilevel"/>
    <w:tmpl w:val="1132135C"/>
    <w:lvl w:ilvl="0" w:tplc="BE4CEA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2AC73C6"/>
    <w:multiLevelType w:val="hybridMultilevel"/>
    <w:tmpl w:val="544EAF42"/>
    <w:lvl w:ilvl="0" w:tplc="15605E3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CC7369"/>
    <w:multiLevelType w:val="hybridMultilevel"/>
    <w:tmpl w:val="B34E41EE"/>
    <w:lvl w:ilvl="0" w:tplc="850450F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C76400"/>
    <w:multiLevelType w:val="hybridMultilevel"/>
    <w:tmpl w:val="C53646E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7C00E6"/>
    <w:multiLevelType w:val="hybridMultilevel"/>
    <w:tmpl w:val="5784DE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9D34A3"/>
    <w:multiLevelType w:val="hybridMultilevel"/>
    <w:tmpl w:val="29BA2ED4"/>
    <w:lvl w:ilvl="0" w:tplc="068227F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292345"/>
    <w:multiLevelType w:val="hybridMultilevel"/>
    <w:tmpl w:val="6980E02A"/>
    <w:lvl w:ilvl="0" w:tplc="18C80E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83249DD"/>
    <w:multiLevelType w:val="hybridMultilevel"/>
    <w:tmpl w:val="E224311E"/>
    <w:lvl w:ilvl="0" w:tplc="217CFA6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BE95825"/>
    <w:multiLevelType w:val="hybridMultilevel"/>
    <w:tmpl w:val="955EA1C4"/>
    <w:lvl w:ilvl="0" w:tplc="4F90C7C4">
      <w:start w:val="1"/>
      <w:numFmt w:val="decimal"/>
      <w:lvlText w:val="%1)"/>
      <w:lvlJc w:val="left"/>
      <w:pPr>
        <w:ind w:left="754" w:hanging="360"/>
      </w:pPr>
      <w:rPr>
        <w:sz w:val="28"/>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6">
    <w:nsid w:val="302F3CC6"/>
    <w:multiLevelType w:val="hybridMultilevel"/>
    <w:tmpl w:val="5CE2A6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A3B1D67"/>
    <w:multiLevelType w:val="hybridMultilevel"/>
    <w:tmpl w:val="5FDE6010"/>
    <w:lvl w:ilvl="0" w:tplc="37181B4A">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B6E2947"/>
    <w:multiLevelType w:val="hybridMultilevel"/>
    <w:tmpl w:val="7160FD60"/>
    <w:lvl w:ilvl="0" w:tplc="EE10903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9730D5"/>
    <w:multiLevelType w:val="hybridMultilevel"/>
    <w:tmpl w:val="99641086"/>
    <w:lvl w:ilvl="0" w:tplc="1414BC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nsid w:val="40C342B4"/>
    <w:multiLevelType w:val="hybridMultilevel"/>
    <w:tmpl w:val="BA20CD24"/>
    <w:lvl w:ilvl="0" w:tplc="0302AE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0356A7"/>
    <w:multiLevelType w:val="hybridMultilevel"/>
    <w:tmpl w:val="BD145CD0"/>
    <w:lvl w:ilvl="0" w:tplc="F1EA4E06">
      <w:start w:val="1"/>
      <w:numFmt w:val="decimal"/>
      <w:lvlText w:val="%1)"/>
      <w:lvlJc w:val="left"/>
      <w:pPr>
        <w:ind w:left="750" w:hanging="39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476151"/>
    <w:multiLevelType w:val="hybridMultilevel"/>
    <w:tmpl w:val="35B822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504949"/>
    <w:multiLevelType w:val="hybridMultilevel"/>
    <w:tmpl w:val="C31813C6"/>
    <w:lvl w:ilvl="0" w:tplc="83A0275E">
      <w:start w:val="1"/>
      <w:numFmt w:val="decimal"/>
      <w:lvlText w:val="%1)"/>
      <w:lvlJc w:val="left"/>
      <w:pPr>
        <w:ind w:left="439" w:hanging="40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4D7C4DA0"/>
    <w:multiLevelType w:val="hybridMultilevel"/>
    <w:tmpl w:val="0914BECC"/>
    <w:lvl w:ilvl="0" w:tplc="24C2A36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0047B1"/>
    <w:multiLevelType w:val="hybridMultilevel"/>
    <w:tmpl w:val="0D909A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122FB"/>
    <w:multiLevelType w:val="hybridMultilevel"/>
    <w:tmpl w:val="63D694E0"/>
    <w:lvl w:ilvl="0" w:tplc="D3363EA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EC5BE0"/>
    <w:multiLevelType w:val="hybridMultilevel"/>
    <w:tmpl w:val="0BC83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104F8B"/>
    <w:multiLevelType w:val="hybridMultilevel"/>
    <w:tmpl w:val="B0C4F084"/>
    <w:lvl w:ilvl="0" w:tplc="16AE50C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C586E2D"/>
    <w:multiLevelType w:val="hybridMultilevel"/>
    <w:tmpl w:val="B0121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0E0868"/>
    <w:multiLevelType w:val="hybridMultilevel"/>
    <w:tmpl w:val="E8F21246"/>
    <w:lvl w:ilvl="0" w:tplc="A3988A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C105F68"/>
    <w:multiLevelType w:val="hybridMultilevel"/>
    <w:tmpl w:val="B61839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ECF59CA"/>
    <w:multiLevelType w:val="hybridMultilevel"/>
    <w:tmpl w:val="0A78FF7C"/>
    <w:lvl w:ilvl="0" w:tplc="FF2A7C96">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F6E1229"/>
    <w:multiLevelType w:val="hybridMultilevel"/>
    <w:tmpl w:val="C7ACB464"/>
    <w:lvl w:ilvl="0" w:tplc="0302AE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A2703F"/>
    <w:multiLevelType w:val="hybridMultilevel"/>
    <w:tmpl w:val="DA4ADD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6D34C98"/>
    <w:multiLevelType w:val="hybridMultilevel"/>
    <w:tmpl w:val="2CA8A662"/>
    <w:lvl w:ilvl="0" w:tplc="79DAFCD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8AE7530"/>
    <w:multiLevelType w:val="hybridMultilevel"/>
    <w:tmpl w:val="2BD60B1C"/>
    <w:lvl w:ilvl="0" w:tplc="EE109034">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90513DB"/>
    <w:multiLevelType w:val="hybridMultilevel"/>
    <w:tmpl w:val="8DEE4A04"/>
    <w:lvl w:ilvl="0" w:tplc="58341A54">
      <w:start w:val="1"/>
      <w:numFmt w:val="decimal"/>
      <w:lvlText w:val="%1)"/>
      <w:lvlJc w:val="left"/>
      <w:pPr>
        <w:ind w:left="795" w:hanging="435"/>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AC1589"/>
    <w:multiLevelType w:val="hybridMultilevel"/>
    <w:tmpl w:val="59161D4A"/>
    <w:lvl w:ilvl="0" w:tplc="FCE2F9F2">
      <w:start w:val="1"/>
      <w:numFmt w:val="decimal"/>
      <w:lvlText w:val="%1)"/>
      <w:lvlJc w:val="left"/>
      <w:pPr>
        <w:ind w:left="501"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2B2121"/>
    <w:multiLevelType w:val="hybridMultilevel"/>
    <w:tmpl w:val="403EEA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33"/>
  </w:num>
  <w:num w:numId="3">
    <w:abstractNumId w:val="36"/>
  </w:num>
  <w:num w:numId="4">
    <w:abstractNumId w:val="30"/>
  </w:num>
  <w:num w:numId="5">
    <w:abstractNumId w:val="7"/>
  </w:num>
  <w:num w:numId="6">
    <w:abstractNumId w:val="8"/>
  </w:num>
  <w:num w:numId="7">
    <w:abstractNumId w:val="28"/>
  </w:num>
  <w:num w:numId="8">
    <w:abstractNumId w:val="35"/>
  </w:num>
  <w:num w:numId="9">
    <w:abstractNumId w:val="4"/>
  </w:num>
  <w:num w:numId="10">
    <w:abstractNumId w:val="17"/>
  </w:num>
  <w:num w:numId="11">
    <w:abstractNumId w:val="18"/>
  </w:num>
  <w:num w:numId="12">
    <w:abstractNumId w:val="29"/>
  </w:num>
  <w:num w:numId="13">
    <w:abstractNumId w:val="38"/>
  </w:num>
  <w:num w:numId="14">
    <w:abstractNumId w:val="26"/>
  </w:num>
  <w:num w:numId="15">
    <w:abstractNumId w:val="9"/>
  </w:num>
  <w:num w:numId="16">
    <w:abstractNumId w:val="12"/>
  </w:num>
  <w:num w:numId="17">
    <w:abstractNumId w:val="37"/>
  </w:num>
  <w:num w:numId="18">
    <w:abstractNumId w:val="24"/>
  </w:num>
  <w:num w:numId="19">
    <w:abstractNumId w:val="21"/>
  </w:num>
  <w:num w:numId="20">
    <w:abstractNumId w:val="34"/>
  </w:num>
  <w:num w:numId="21">
    <w:abstractNumId w:val="31"/>
  </w:num>
  <w:num w:numId="22">
    <w:abstractNumId w:val="1"/>
  </w:num>
  <w:num w:numId="23">
    <w:abstractNumId w:val="13"/>
  </w:num>
  <w:num w:numId="24">
    <w:abstractNumId w:val="32"/>
  </w:num>
  <w:num w:numId="25">
    <w:abstractNumId w:val="11"/>
  </w:num>
  <w:num w:numId="26">
    <w:abstractNumId w:val="16"/>
  </w:num>
  <w:num w:numId="27">
    <w:abstractNumId w:val="22"/>
  </w:num>
  <w:num w:numId="28">
    <w:abstractNumId w:val="27"/>
  </w:num>
  <w:num w:numId="29">
    <w:abstractNumId w:val="2"/>
  </w:num>
  <w:num w:numId="30">
    <w:abstractNumId w:val="10"/>
  </w:num>
  <w:num w:numId="31">
    <w:abstractNumId w:val="39"/>
  </w:num>
  <w:num w:numId="32">
    <w:abstractNumId w:val="14"/>
  </w:num>
  <w:num w:numId="33">
    <w:abstractNumId w:val="6"/>
  </w:num>
  <w:num w:numId="34">
    <w:abstractNumId w:val="3"/>
  </w:num>
  <w:num w:numId="35">
    <w:abstractNumId w:val="25"/>
  </w:num>
  <w:num w:numId="36">
    <w:abstractNumId w:val="5"/>
  </w:num>
  <w:num w:numId="37">
    <w:abstractNumId w:val="15"/>
  </w:num>
  <w:num w:numId="38">
    <w:abstractNumId w:val="23"/>
  </w:num>
  <w:num w:numId="39">
    <w:abstractNumId w:val="19"/>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96B81"/>
    <w:rsid w:val="00001DB0"/>
    <w:rsid w:val="00001E9D"/>
    <w:rsid w:val="00005A86"/>
    <w:rsid w:val="00014265"/>
    <w:rsid w:val="00016E93"/>
    <w:rsid w:val="000207FA"/>
    <w:rsid w:val="0002362E"/>
    <w:rsid w:val="000265A4"/>
    <w:rsid w:val="00026B70"/>
    <w:rsid w:val="000272F7"/>
    <w:rsid w:val="0002765E"/>
    <w:rsid w:val="000302C2"/>
    <w:rsid w:val="0003055C"/>
    <w:rsid w:val="000317FB"/>
    <w:rsid w:val="00032AEE"/>
    <w:rsid w:val="000338EF"/>
    <w:rsid w:val="00034ECB"/>
    <w:rsid w:val="00041982"/>
    <w:rsid w:val="0004376E"/>
    <w:rsid w:val="00044D3C"/>
    <w:rsid w:val="00050596"/>
    <w:rsid w:val="000567AF"/>
    <w:rsid w:val="00061F72"/>
    <w:rsid w:val="00064791"/>
    <w:rsid w:val="000664CC"/>
    <w:rsid w:val="000732B2"/>
    <w:rsid w:val="000735CC"/>
    <w:rsid w:val="00080195"/>
    <w:rsid w:val="00082CC9"/>
    <w:rsid w:val="00084454"/>
    <w:rsid w:val="00093462"/>
    <w:rsid w:val="0009484F"/>
    <w:rsid w:val="00096B81"/>
    <w:rsid w:val="00097C37"/>
    <w:rsid w:val="000A1AA1"/>
    <w:rsid w:val="000B1102"/>
    <w:rsid w:val="000B2B96"/>
    <w:rsid w:val="000B431C"/>
    <w:rsid w:val="000B5F6E"/>
    <w:rsid w:val="000C1F2E"/>
    <w:rsid w:val="000C4907"/>
    <w:rsid w:val="000E17BC"/>
    <w:rsid w:val="000E3292"/>
    <w:rsid w:val="000E3919"/>
    <w:rsid w:val="000E58F3"/>
    <w:rsid w:val="000F127D"/>
    <w:rsid w:val="000F1D2C"/>
    <w:rsid w:val="000F70CA"/>
    <w:rsid w:val="001003FC"/>
    <w:rsid w:val="001016E9"/>
    <w:rsid w:val="00101F76"/>
    <w:rsid w:val="00112C8F"/>
    <w:rsid w:val="001175D1"/>
    <w:rsid w:val="001245A2"/>
    <w:rsid w:val="00127849"/>
    <w:rsid w:val="0012787F"/>
    <w:rsid w:val="00130FF4"/>
    <w:rsid w:val="00132588"/>
    <w:rsid w:val="00133340"/>
    <w:rsid w:val="00134CC6"/>
    <w:rsid w:val="0013721D"/>
    <w:rsid w:val="00140131"/>
    <w:rsid w:val="00145DB8"/>
    <w:rsid w:val="00145F59"/>
    <w:rsid w:val="001470EA"/>
    <w:rsid w:val="00147CC6"/>
    <w:rsid w:val="0015308C"/>
    <w:rsid w:val="00154E3F"/>
    <w:rsid w:val="00160D4F"/>
    <w:rsid w:val="00164EDC"/>
    <w:rsid w:val="00166D7B"/>
    <w:rsid w:val="00166FB0"/>
    <w:rsid w:val="00170DF4"/>
    <w:rsid w:val="001713BE"/>
    <w:rsid w:val="001725E3"/>
    <w:rsid w:val="001742B3"/>
    <w:rsid w:val="00177F4D"/>
    <w:rsid w:val="00180B80"/>
    <w:rsid w:val="00190844"/>
    <w:rsid w:val="0019104F"/>
    <w:rsid w:val="001911C5"/>
    <w:rsid w:val="00191778"/>
    <w:rsid w:val="001A3C9F"/>
    <w:rsid w:val="001A5028"/>
    <w:rsid w:val="001A5845"/>
    <w:rsid w:val="001B1E83"/>
    <w:rsid w:val="001C2B1F"/>
    <w:rsid w:val="001C2E84"/>
    <w:rsid w:val="001C4B97"/>
    <w:rsid w:val="001C62BF"/>
    <w:rsid w:val="001C7652"/>
    <w:rsid w:val="001E09A3"/>
    <w:rsid w:val="001E29F5"/>
    <w:rsid w:val="001E45D2"/>
    <w:rsid w:val="001E6331"/>
    <w:rsid w:val="001F532A"/>
    <w:rsid w:val="001F5603"/>
    <w:rsid w:val="002045FB"/>
    <w:rsid w:val="00204812"/>
    <w:rsid w:val="00205F79"/>
    <w:rsid w:val="002108DC"/>
    <w:rsid w:val="0021099D"/>
    <w:rsid w:val="00210D41"/>
    <w:rsid w:val="00211D75"/>
    <w:rsid w:val="002173F2"/>
    <w:rsid w:val="002316BC"/>
    <w:rsid w:val="00233292"/>
    <w:rsid w:val="00240FF8"/>
    <w:rsid w:val="00241944"/>
    <w:rsid w:val="00253F57"/>
    <w:rsid w:val="002550D9"/>
    <w:rsid w:val="00265512"/>
    <w:rsid w:val="00267C64"/>
    <w:rsid w:val="00270955"/>
    <w:rsid w:val="0027199F"/>
    <w:rsid w:val="0027402F"/>
    <w:rsid w:val="0029274F"/>
    <w:rsid w:val="0029784A"/>
    <w:rsid w:val="002A45F2"/>
    <w:rsid w:val="002B497A"/>
    <w:rsid w:val="002B70BB"/>
    <w:rsid w:val="002C18C1"/>
    <w:rsid w:val="002C291D"/>
    <w:rsid w:val="002C2B41"/>
    <w:rsid w:val="002C3BEF"/>
    <w:rsid w:val="002C7FE1"/>
    <w:rsid w:val="002D55B0"/>
    <w:rsid w:val="002E42E2"/>
    <w:rsid w:val="002E5B46"/>
    <w:rsid w:val="002F03B8"/>
    <w:rsid w:val="002F2DBE"/>
    <w:rsid w:val="002F4415"/>
    <w:rsid w:val="002F7833"/>
    <w:rsid w:val="0030293B"/>
    <w:rsid w:val="00303EAD"/>
    <w:rsid w:val="003105CD"/>
    <w:rsid w:val="00310757"/>
    <w:rsid w:val="0031164A"/>
    <w:rsid w:val="00324B37"/>
    <w:rsid w:val="0033189A"/>
    <w:rsid w:val="003415AD"/>
    <w:rsid w:val="0034753C"/>
    <w:rsid w:val="003506AE"/>
    <w:rsid w:val="003512EF"/>
    <w:rsid w:val="00353939"/>
    <w:rsid w:val="0035736D"/>
    <w:rsid w:val="00360468"/>
    <w:rsid w:val="00362867"/>
    <w:rsid w:val="0036346B"/>
    <w:rsid w:val="00363A61"/>
    <w:rsid w:val="00364738"/>
    <w:rsid w:val="0036642A"/>
    <w:rsid w:val="003678D5"/>
    <w:rsid w:val="00370759"/>
    <w:rsid w:val="0037378E"/>
    <w:rsid w:val="003742B3"/>
    <w:rsid w:val="00376894"/>
    <w:rsid w:val="00382D70"/>
    <w:rsid w:val="00384E8D"/>
    <w:rsid w:val="00387564"/>
    <w:rsid w:val="003903BF"/>
    <w:rsid w:val="003A01E9"/>
    <w:rsid w:val="003C0A96"/>
    <w:rsid w:val="003D08AF"/>
    <w:rsid w:val="003E4E42"/>
    <w:rsid w:val="003E5F50"/>
    <w:rsid w:val="003F37EF"/>
    <w:rsid w:val="003F4798"/>
    <w:rsid w:val="003F4855"/>
    <w:rsid w:val="004011DC"/>
    <w:rsid w:val="0041306A"/>
    <w:rsid w:val="0041328C"/>
    <w:rsid w:val="00420B4E"/>
    <w:rsid w:val="00432807"/>
    <w:rsid w:val="004353C4"/>
    <w:rsid w:val="00435F01"/>
    <w:rsid w:val="004366D7"/>
    <w:rsid w:val="004371DA"/>
    <w:rsid w:val="0044182D"/>
    <w:rsid w:val="00445B52"/>
    <w:rsid w:val="00447E22"/>
    <w:rsid w:val="00453F3F"/>
    <w:rsid w:val="00456789"/>
    <w:rsid w:val="00465625"/>
    <w:rsid w:val="004674A2"/>
    <w:rsid w:val="00467BFC"/>
    <w:rsid w:val="00470B8D"/>
    <w:rsid w:val="0047446B"/>
    <w:rsid w:val="00476132"/>
    <w:rsid w:val="004855B6"/>
    <w:rsid w:val="004861C0"/>
    <w:rsid w:val="00491DC2"/>
    <w:rsid w:val="00494393"/>
    <w:rsid w:val="004B34C6"/>
    <w:rsid w:val="004B4509"/>
    <w:rsid w:val="004B5A08"/>
    <w:rsid w:val="004B62A5"/>
    <w:rsid w:val="004B6ED2"/>
    <w:rsid w:val="004B7823"/>
    <w:rsid w:val="004C1211"/>
    <w:rsid w:val="004C1B1F"/>
    <w:rsid w:val="004C5A52"/>
    <w:rsid w:val="004C5A96"/>
    <w:rsid w:val="004C73E1"/>
    <w:rsid w:val="004C78A9"/>
    <w:rsid w:val="004D5DC7"/>
    <w:rsid w:val="004E501D"/>
    <w:rsid w:val="004F35BE"/>
    <w:rsid w:val="004F54BB"/>
    <w:rsid w:val="005014C0"/>
    <w:rsid w:val="00513374"/>
    <w:rsid w:val="005204AC"/>
    <w:rsid w:val="00524FF1"/>
    <w:rsid w:val="00531E6E"/>
    <w:rsid w:val="00534074"/>
    <w:rsid w:val="005355E8"/>
    <w:rsid w:val="00536297"/>
    <w:rsid w:val="00541549"/>
    <w:rsid w:val="00541B8E"/>
    <w:rsid w:val="0054260D"/>
    <w:rsid w:val="00543009"/>
    <w:rsid w:val="00544B40"/>
    <w:rsid w:val="005462EE"/>
    <w:rsid w:val="005478BE"/>
    <w:rsid w:val="00552104"/>
    <w:rsid w:val="00553FC1"/>
    <w:rsid w:val="00554EDA"/>
    <w:rsid w:val="005644D0"/>
    <w:rsid w:val="00565EE3"/>
    <w:rsid w:val="00567E01"/>
    <w:rsid w:val="00576AD7"/>
    <w:rsid w:val="00576EAF"/>
    <w:rsid w:val="00577B40"/>
    <w:rsid w:val="00577FE4"/>
    <w:rsid w:val="00591112"/>
    <w:rsid w:val="005A0722"/>
    <w:rsid w:val="005A6C50"/>
    <w:rsid w:val="005B2C9F"/>
    <w:rsid w:val="005C7798"/>
    <w:rsid w:val="005D2D8E"/>
    <w:rsid w:val="005D405F"/>
    <w:rsid w:val="005D4B51"/>
    <w:rsid w:val="005E1616"/>
    <w:rsid w:val="005E3BF7"/>
    <w:rsid w:val="005E46E0"/>
    <w:rsid w:val="005F0917"/>
    <w:rsid w:val="005F0994"/>
    <w:rsid w:val="005F7443"/>
    <w:rsid w:val="00601CA9"/>
    <w:rsid w:val="00605528"/>
    <w:rsid w:val="00610525"/>
    <w:rsid w:val="006108F2"/>
    <w:rsid w:val="006179C7"/>
    <w:rsid w:val="00620A80"/>
    <w:rsid w:val="00621379"/>
    <w:rsid w:val="0062296D"/>
    <w:rsid w:val="0062619B"/>
    <w:rsid w:val="0062668D"/>
    <w:rsid w:val="006268C6"/>
    <w:rsid w:val="006269C5"/>
    <w:rsid w:val="006317DB"/>
    <w:rsid w:val="00631FE2"/>
    <w:rsid w:val="00633DF8"/>
    <w:rsid w:val="00635275"/>
    <w:rsid w:val="0063529E"/>
    <w:rsid w:val="00641812"/>
    <w:rsid w:val="0065078F"/>
    <w:rsid w:val="00657DBF"/>
    <w:rsid w:val="006651CB"/>
    <w:rsid w:val="00667475"/>
    <w:rsid w:val="00671D24"/>
    <w:rsid w:val="00676856"/>
    <w:rsid w:val="006832D7"/>
    <w:rsid w:val="00687D0A"/>
    <w:rsid w:val="00696D43"/>
    <w:rsid w:val="006A343E"/>
    <w:rsid w:val="006A56DA"/>
    <w:rsid w:val="006B651C"/>
    <w:rsid w:val="006C19F2"/>
    <w:rsid w:val="006C5C64"/>
    <w:rsid w:val="006D3394"/>
    <w:rsid w:val="006D7FC2"/>
    <w:rsid w:val="006E1101"/>
    <w:rsid w:val="006F230F"/>
    <w:rsid w:val="006F4152"/>
    <w:rsid w:val="006F451B"/>
    <w:rsid w:val="00701250"/>
    <w:rsid w:val="00701300"/>
    <w:rsid w:val="00705037"/>
    <w:rsid w:val="00714431"/>
    <w:rsid w:val="00716352"/>
    <w:rsid w:val="00717B08"/>
    <w:rsid w:val="0072319F"/>
    <w:rsid w:val="00724AD7"/>
    <w:rsid w:val="00724D97"/>
    <w:rsid w:val="0072713A"/>
    <w:rsid w:val="007312C9"/>
    <w:rsid w:val="00736AB0"/>
    <w:rsid w:val="007423B0"/>
    <w:rsid w:val="0074744B"/>
    <w:rsid w:val="00752E96"/>
    <w:rsid w:val="00764009"/>
    <w:rsid w:val="007650F2"/>
    <w:rsid w:val="00767636"/>
    <w:rsid w:val="007726E2"/>
    <w:rsid w:val="00775476"/>
    <w:rsid w:val="00775C9C"/>
    <w:rsid w:val="00782960"/>
    <w:rsid w:val="00793AE7"/>
    <w:rsid w:val="00797FE8"/>
    <w:rsid w:val="007A2ACB"/>
    <w:rsid w:val="007A3B27"/>
    <w:rsid w:val="007A3C15"/>
    <w:rsid w:val="007A5923"/>
    <w:rsid w:val="007B2473"/>
    <w:rsid w:val="007C7CF0"/>
    <w:rsid w:val="007D0110"/>
    <w:rsid w:val="007D7A5E"/>
    <w:rsid w:val="007D7AC5"/>
    <w:rsid w:val="007E7439"/>
    <w:rsid w:val="00805A5B"/>
    <w:rsid w:val="008103CA"/>
    <w:rsid w:val="008110AE"/>
    <w:rsid w:val="008132A0"/>
    <w:rsid w:val="00820DD2"/>
    <w:rsid w:val="00820F72"/>
    <w:rsid w:val="0082541D"/>
    <w:rsid w:val="00825BB1"/>
    <w:rsid w:val="00827036"/>
    <w:rsid w:val="008271F7"/>
    <w:rsid w:val="0083232F"/>
    <w:rsid w:val="0083797A"/>
    <w:rsid w:val="00837A8A"/>
    <w:rsid w:val="008401F0"/>
    <w:rsid w:val="00843359"/>
    <w:rsid w:val="00850DAE"/>
    <w:rsid w:val="00851FF7"/>
    <w:rsid w:val="008535D1"/>
    <w:rsid w:val="008653E1"/>
    <w:rsid w:val="008656C6"/>
    <w:rsid w:val="00870717"/>
    <w:rsid w:val="00884E59"/>
    <w:rsid w:val="008A33A7"/>
    <w:rsid w:val="008A6D70"/>
    <w:rsid w:val="008B3A28"/>
    <w:rsid w:val="008C2656"/>
    <w:rsid w:val="008C41EC"/>
    <w:rsid w:val="008D0BD3"/>
    <w:rsid w:val="008D1B91"/>
    <w:rsid w:val="008D2C7B"/>
    <w:rsid w:val="008D5326"/>
    <w:rsid w:val="008D689E"/>
    <w:rsid w:val="008E0C28"/>
    <w:rsid w:val="008E333C"/>
    <w:rsid w:val="008F04D2"/>
    <w:rsid w:val="008F2D34"/>
    <w:rsid w:val="008F6CF2"/>
    <w:rsid w:val="00901870"/>
    <w:rsid w:val="00913F08"/>
    <w:rsid w:val="00921574"/>
    <w:rsid w:val="00926875"/>
    <w:rsid w:val="009276CF"/>
    <w:rsid w:val="009413C7"/>
    <w:rsid w:val="00953B2E"/>
    <w:rsid w:val="00955EAC"/>
    <w:rsid w:val="00961B54"/>
    <w:rsid w:val="0096508A"/>
    <w:rsid w:val="00965F2B"/>
    <w:rsid w:val="00967B69"/>
    <w:rsid w:val="00976435"/>
    <w:rsid w:val="009A007A"/>
    <w:rsid w:val="009A15E8"/>
    <w:rsid w:val="009A4EDA"/>
    <w:rsid w:val="009A5EE4"/>
    <w:rsid w:val="009B111A"/>
    <w:rsid w:val="009B243D"/>
    <w:rsid w:val="009B526C"/>
    <w:rsid w:val="009C1524"/>
    <w:rsid w:val="009C3B22"/>
    <w:rsid w:val="009C6FE7"/>
    <w:rsid w:val="009D5F24"/>
    <w:rsid w:val="009E3D6B"/>
    <w:rsid w:val="009E4A31"/>
    <w:rsid w:val="009E6017"/>
    <w:rsid w:val="009E7B2C"/>
    <w:rsid w:val="009E7BA4"/>
    <w:rsid w:val="009F664B"/>
    <w:rsid w:val="00A01087"/>
    <w:rsid w:val="00A065AC"/>
    <w:rsid w:val="00A106EF"/>
    <w:rsid w:val="00A1138B"/>
    <w:rsid w:val="00A11DBA"/>
    <w:rsid w:val="00A13DF4"/>
    <w:rsid w:val="00A1635B"/>
    <w:rsid w:val="00A22775"/>
    <w:rsid w:val="00A42AEE"/>
    <w:rsid w:val="00A43B0A"/>
    <w:rsid w:val="00A45775"/>
    <w:rsid w:val="00A4665F"/>
    <w:rsid w:val="00A672C6"/>
    <w:rsid w:val="00A709C7"/>
    <w:rsid w:val="00A7425C"/>
    <w:rsid w:val="00A7444B"/>
    <w:rsid w:val="00A74C5B"/>
    <w:rsid w:val="00A75173"/>
    <w:rsid w:val="00A835D0"/>
    <w:rsid w:val="00A83606"/>
    <w:rsid w:val="00A92A8E"/>
    <w:rsid w:val="00AA0D27"/>
    <w:rsid w:val="00AA7A11"/>
    <w:rsid w:val="00AB2111"/>
    <w:rsid w:val="00AB293D"/>
    <w:rsid w:val="00AB6C4C"/>
    <w:rsid w:val="00AC5DFA"/>
    <w:rsid w:val="00AD3C9E"/>
    <w:rsid w:val="00AD504D"/>
    <w:rsid w:val="00AD5909"/>
    <w:rsid w:val="00AE33DE"/>
    <w:rsid w:val="00AE376E"/>
    <w:rsid w:val="00AE4226"/>
    <w:rsid w:val="00AE4A6F"/>
    <w:rsid w:val="00AE6880"/>
    <w:rsid w:val="00AE71E0"/>
    <w:rsid w:val="00AF2AA1"/>
    <w:rsid w:val="00AF68F7"/>
    <w:rsid w:val="00AF7E9C"/>
    <w:rsid w:val="00B10A77"/>
    <w:rsid w:val="00B1106E"/>
    <w:rsid w:val="00B20F00"/>
    <w:rsid w:val="00B27D2C"/>
    <w:rsid w:val="00B311ED"/>
    <w:rsid w:val="00B33336"/>
    <w:rsid w:val="00B34592"/>
    <w:rsid w:val="00B36599"/>
    <w:rsid w:val="00B43448"/>
    <w:rsid w:val="00B4421B"/>
    <w:rsid w:val="00B445DE"/>
    <w:rsid w:val="00B44B3B"/>
    <w:rsid w:val="00B6178C"/>
    <w:rsid w:val="00B61A47"/>
    <w:rsid w:val="00B62193"/>
    <w:rsid w:val="00B6321A"/>
    <w:rsid w:val="00B641D2"/>
    <w:rsid w:val="00B65D5F"/>
    <w:rsid w:val="00B66E4B"/>
    <w:rsid w:val="00B67D73"/>
    <w:rsid w:val="00B70205"/>
    <w:rsid w:val="00B7105E"/>
    <w:rsid w:val="00B71864"/>
    <w:rsid w:val="00B745CE"/>
    <w:rsid w:val="00B818C1"/>
    <w:rsid w:val="00B81B29"/>
    <w:rsid w:val="00B82D0F"/>
    <w:rsid w:val="00B85F02"/>
    <w:rsid w:val="00B936A7"/>
    <w:rsid w:val="00BA03B3"/>
    <w:rsid w:val="00BA2848"/>
    <w:rsid w:val="00BA7AD8"/>
    <w:rsid w:val="00BB0D79"/>
    <w:rsid w:val="00BC07DC"/>
    <w:rsid w:val="00BC1AEC"/>
    <w:rsid w:val="00BC1B9D"/>
    <w:rsid w:val="00BD126C"/>
    <w:rsid w:val="00BD5DA2"/>
    <w:rsid w:val="00BE1B6E"/>
    <w:rsid w:val="00BE4CE6"/>
    <w:rsid w:val="00BF423A"/>
    <w:rsid w:val="00BF565B"/>
    <w:rsid w:val="00BF56C5"/>
    <w:rsid w:val="00C00739"/>
    <w:rsid w:val="00C0378B"/>
    <w:rsid w:val="00C07568"/>
    <w:rsid w:val="00C10F37"/>
    <w:rsid w:val="00C1452D"/>
    <w:rsid w:val="00C16725"/>
    <w:rsid w:val="00C25427"/>
    <w:rsid w:val="00C33FCA"/>
    <w:rsid w:val="00C35E3C"/>
    <w:rsid w:val="00C373CF"/>
    <w:rsid w:val="00C40291"/>
    <w:rsid w:val="00C40559"/>
    <w:rsid w:val="00C41116"/>
    <w:rsid w:val="00C43C04"/>
    <w:rsid w:val="00C575D8"/>
    <w:rsid w:val="00C739FC"/>
    <w:rsid w:val="00C75F80"/>
    <w:rsid w:val="00C802A1"/>
    <w:rsid w:val="00C83B5A"/>
    <w:rsid w:val="00C95EE1"/>
    <w:rsid w:val="00C96D3E"/>
    <w:rsid w:val="00CA3566"/>
    <w:rsid w:val="00CC236D"/>
    <w:rsid w:val="00CD7ECD"/>
    <w:rsid w:val="00CE3BD8"/>
    <w:rsid w:val="00CE444F"/>
    <w:rsid w:val="00CE4AF2"/>
    <w:rsid w:val="00CF2F61"/>
    <w:rsid w:val="00CF75CD"/>
    <w:rsid w:val="00D01E45"/>
    <w:rsid w:val="00D049F6"/>
    <w:rsid w:val="00D06239"/>
    <w:rsid w:val="00D147B5"/>
    <w:rsid w:val="00D14F82"/>
    <w:rsid w:val="00D24784"/>
    <w:rsid w:val="00D264F5"/>
    <w:rsid w:val="00D33F95"/>
    <w:rsid w:val="00D37890"/>
    <w:rsid w:val="00D37F0D"/>
    <w:rsid w:val="00D434F0"/>
    <w:rsid w:val="00D47BDA"/>
    <w:rsid w:val="00D50C8C"/>
    <w:rsid w:val="00D629BA"/>
    <w:rsid w:val="00D63952"/>
    <w:rsid w:val="00D71AC0"/>
    <w:rsid w:val="00D71E0A"/>
    <w:rsid w:val="00D72BCC"/>
    <w:rsid w:val="00D80AF7"/>
    <w:rsid w:val="00D83216"/>
    <w:rsid w:val="00D83B1B"/>
    <w:rsid w:val="00D86439"/>
    <w:rsid w:val="00D94883"/>
    <w:rsid w:val="00DA0BB7"/>
    <w:rsid w:val="00DA3C40"/>
    <w:rsid w:val="00DA485C"/>
    <w:rsid w:val="00DA4BB7"/>
    <w:rsid w:val="00DA6CAD"/>
    <w:rsid w:val="00DB47CF"/>
    <w:rsid w:val="00DB4E5F"/>
    <w:rsid w:val="00DC4267"/>
    <w:rsid w:val="00DC742F"/>
    <w:rsid w:val="00DE089E"/>
    <w:rsid w:val="00DE0B9F"/>
    <w:rsid w:val="00DE20F6"/>
    <w:rsid w:val="00DE6247"/>
    <w:rsid w:val="00DF4327"/>
    <w:rsid w:val="00DF7FF3"/>
    <w:rsid w:val="00E02E4F"/>
    <w:rsid w:val="00E06945"/>
    <w:rsid w:val="00E07371"/>
    <w:rsid w:val="00E1133A"/>
    <w:rsid w:val="00E15FF7"/>
    <w:rsid w:val="00E21CDC"/>
    <w:rsid w:val="00E30EF6"/>
    <w:rsid w:val="00E313C7"/>
    <w:rsid w:val="00E31451"/>
    <w:rsid w:val="00E352B6"/>
    <w:rsid w:val="00E435D0"/>
    <w:rsid w:val="00E45A65"/>
    <w:rsid w:val="00E5331B"/>
    <w:rsid w:val="00E63D72"/>
    <w:rsid w:val="00E6485F"/>
    <w:rsid w:val="00E64FCE"/>
    <w:rsid w:val="00E65314"/>
    <w:rsid w:val="00E672DB"/>
    <w:rsid w:val="00E70E5C"/>
    <w:rsid w:val="00E711D9"/>
    <w:rsid w:val="00E71FC0"/>
    <w:rsid w:val="00E77214"/>
    <w:rsid w:val="00E80E19"/>
    <w:rsid w:val="00E82A95"/>
    <w:rsid w:val="00E926B9"/>
    <w:rsid w:val="00E92A06"/>
    <w:rsid w:val="00E92F7A"/>
    <w:rsid w:val="00E9474C"/>
    <w:rsid w:val="00EA0D82"/>
    <w:rsid w:val="00EA106D"/>
    <w:rsid w:val="00EA25BE"/>
    <w:rsid w:val="00EB2925"/>
    <w:rsid w:val="00EB408B"/>
    <w:rsid w:val="00EC75A4"/>
    <w:rsid w:val="00EE30FE"/>
    <w:rsid w:val="00EE3336"/>
    <w:rsid w:val="00EE4699"/>
    <w:rsid w:val="00EE4A28"/>
    <w:rsid w:val="00EF203A"/>
    <w:rsid w:val="00F023CB"/>
    <w:rsid w:val="00F052B5"/>
    <w:rsid w:val="00F05BEA"/>
    <w:rsid w:val="00F119AF"/>
    <w:rsid w:val="00F26CD0"/>
    <w:rsid w:val="00F3795B"/>
    <w:rsid w:val="00F40EF3"/>
    <w:rsid w:val="00F46BDA"/>
    <w:rsid w:val="00F71637"/>
    <w:rsid w:val="00F80674"/>
    <w:rsid w:val="00FA33F6"/>
    <w:rsid w:val="00FA46B1"/>
    <w:rsid w:val="00FC0805"/>
    <w:rsid w:val="00FC081F"/>
    <w:rsid w:val="00FC345B"/>
    <w:rsid w:val="00FD46FA"/>
    <w:rsid w:val="00FD72EA"/>
    <w:rsid w:val="00FE3C67"/>
    <w:rsid w:val="00FE4D89"/>
    <w:rsid w:val="00FE5942"/>
    <w:rsid w:val="00FE7B80"/>
    <w:rsid w:val="00FF01EE"/>
    <w:rsid w:val="00FF1C74"/>
    <w:rsid w:val="00FF56A8"/>
    <w:rsid w:val="00FF6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5"/>
    <o:shapelayout v:ext="edit">
      <o:idmap v:ext="edit" data="1"/>
    </o:shapelayout>
  </w:shapeDefaults>
  <w:decimalSymbol w:val=","/>
  <w:listSeparator w:val=";"/>
  <w15:docId w15:val="{F8ABC645-E2B6-4B31-BBD7-19BBC645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524"/>
    <w:pPr>
      <w:widowControl w:val="0"/>
      <w:autoSpaceDE w:val="0"/>
      <w:autoSpaceDN w:val="0"/>
      <w:adjustRightInd w:val="0"/>
      <w:ind w:firstLine="720"/>
      <w:jc w:val="both"/>
    </w:pPr>
    <w:rPr>
      <w:rFonts w:ascii="Arial" w:eastAsia="Times New Roman" w:hAnsi="Arial" w:cs="Arial"/>
      <w:sz w:val="24"/>
      <w:szCs w:val="24"/>
      <w:lang w:eastAsia="ru-RU"/>
    </w:rPr>
  </w:style>
  <w:style w:type="paragraph" w:styleId="1">
    <w:name w:val="heading 1"/>
    <w:basedOn w:val="a"/>
    <w:next w:val="a"/>
    <w:link w:val="10"/>
    <w:qFormat/>
    <w:rsid w:val="009C1524"/>
    <w:pPr>
      <w:spacing w:before="108" w:after="108"/>
      <w:ind w:firstLine="0"/>
      <w:jc w:val="center"/>
      <w:outlineLvl w:val="0"/>
    </w:pPr>
    <w:rPr>
      <w:b/>
      <w:bCs/>
      <w:color w:val="26282F"/>
    </w:rPr>
  </w:style>
  <w:style w:type="paragraph" w:styleId="2">
    <w:name w:val="heading 2"/>
    <w:basedOn w:val="a"/>
    <w:next w:val="a"/>
    <w:link w:val="20"/>
    <w:qFormat/>
    <w:rsid w:val="009C1524"/>
    <w:pPr>
      <w:keepNext/>
      <w:spacing w:before="240" w:after="60"/>
      <w:outlineLvl w:val="1"/>
    </w:pPr>
    <w:rPr>
      <w:b/>
      <w:bCs/>
      <w:i/>
      <w:iCs/>
      <w:sz w:val="28"/>
      <w:szCs w:val="28"/>
    </w:rPr>
  </w:style>
  <w:style w:type="paragraph" w:styleId="3">
    <w:name w:val="heading 3"/>
    <w:basedOn w:val="a"/>
    <w:next w:val="a"/>
    <w:link w:val="30"/>
    <w:qFormat/>
    <w:rsid w:val="009C1524"/>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1524"/>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9C1524"/>
    <w:rPr>
      <w:rFonts w:ascii="Arial" w:eastAsia="Times New Roman" w:hAnsi="Arial" w:cs="Arial"/>
      <w:b/>
      <w:bCs/>
      <w:i/>
      <w:iCs/>
      <w:szCs w:val="28"/>
      <w:lang w:eastAsia="ru-RU"/>
    </w:rPr>
  </w:style>
  <w:style w:type="character" w:customStyle="1" w:styleId="30">
    <w:name w:val="Заголовок 3 Знак"/>
    <w:basedOn w:val="a0"/>
    <w:link w:val="3"/>
    <w:rsid w:val="009C1524"/>
    <w:rPr>
      <w:rFonts w:ascii="Arial" w:eastAsia="Times New Roman" w:hAnsi="Arial" w:cs="Arial"/>
      <w:b/>
      <w:bCs/>
      <w:sz w:val="26"/>
      <w:szCs w:val="26"/>
      <w:lang w:eastAsia="ru-RU"/>
    </w:rPr>
  </w:style>
  <w:style w:type="character" w:customStyle="1" w:styleId="a3">
    <w:name w:val="Гипертекстовая ссылка"/>
    <w:rsid w:val="009C1524"/>
    <w:rPr>
      <w:color w:val="auto"/>
    </w:rPr>
  </w:style>
  <w:style w:type="paragraph" w:customStyle="1" w:styleId="a4">
    <w:name w:val="Нормальный (таблица)"/>
    <w:basedOn w:val="a"/>
    <w:next w:val="a"/>
    <w:uiPriority w:val="99"/>
    <w:rsid w:val="009C1524"/>
    <w:pPr>
      <w:ind w:firstLine="0"/>
    </w:pPr>
  </w:style>
  <w:style w:type="paragraph" w:customStyle="1" w:styleId="a5">
    <w:name w:val="Прижатый влево"/>
    <w:basedOn w:val="a"/>
    <w:next w:val="a"/>
    <w:rsid w:val="009C1524"/>
    <w:pPr>
      <w:ind w:firstLine="0"/>
      <w:jc w:val="left"/>
    </w:pPr>
  </w:style>
  <w:style w:type="paragraph" w:styleId="a6">
    <w:name w:val="header"/>
    <w:basedOn w:val="a"/>
    <w:link w:val="a7"/>
    <w:uiPriority w:val="99"/>
    <w:rsid w:val="009C1524"/>
    <w:pPr>
      <w:tabs>
        <w:tab w:val="center" w:pos="4677"/>
        <w:tab w:val="right" w:pos="9355"/>
      </w:tabs>
    </w:pPr>
  </w:style>
  <w:style w:type="character" w:customStyle="1" w:styleId="a7">
    <w:name w:val="Верхний колонтитул Знак"/>
    <w:basedOn w:val="a0"/>
    <w:link w:val="a6"/>
    <w:uiPriority w:val="99"/>
    <w:rsid w:val="009C1524"/>
    <w:rPr>
      <w:rFonts w:ascii="Arial" w:eastAsia="Times New Roman" w:hAnsi="Arial" w:cs="Arial"/>
      <w:sz w:val="24"/>
      <w:szCs w:val="24"/>
      <w:lang w:eastAsia="ru-RU"/>
    </w:rPr>
  </w:style>
  <w:style w:type="character" w:styleId="a8">
    <w:name w:val="page number"/>
    <w:basedOn w:val="a0"/>
    <w:rsid w:val="009C1524"/>
  </w:style>
  <w:style w:type="paragraph" w:customStyle="1" w:styleId="a9">
    <w:name w:val="Знак"/>
    <w:basedOn w:val="a"/>
    <w:rsid w:val="009C1524"/>
    <w:pPr>
      <w:widowControl/>
      <w:autoSpaceDE/>
      <w:autoSpaceDN/>
      <w:adjustRightInd/>
      <w:ind w:firstLine="0"/>
      <w:jc w:val="left"/>
    </w:pPr>
    <w:rPr>
      <w:rFonts w:ascii="Verdana" w:hAnsi="Verdana" w:cs="Verdana"/>
      <w:sz w:val="20"/>
      <w:szCs w:val="20"/>
      <w:lang w:val="en-US" w:eastAsia="en-US"/>
    </w:rPr>
  </w:style>
  <w:style w:type="table" w:styleId="aa">
    <w:name w:val="Table Grid"/>
    <w:basedOn w:val="a1"/>
    <w:rsid w:val="009C1524"/>
    <w:pPr>
      <w:widowControl w:val="0"/>
      <w:autoSpaceDE w:val="0"/>
      <w:autoSpaceDN w:val="0"/>
      <w:adjustRightInd w:val="0"/>
      <w:ind w:firstLine="720"/>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qFormat/>
    <w:rsid w:val="009C1524"/>
    <w:pPr>
      <w:widowControl/>
      <w:autoSpaceDE/>
      <w:autoSpaceDN/>
      <w:adjustRightInd/>
      <w:spacing w:before="120"/>
      <w:ind w:left="720" w:firstLine="709"/>
      <w:contextualSpacing/>
    </w:pPr>
    <w:rPr>
      <w:rFonts w:ascii="Times New Roman" w:hAnsi="Times New Roman" w:cs="Times New Roman"/>
    </w:rPr>
  </w:style>
  <w:style w:type="paragraph" w:styleId="ac">
    <w:name w:val="Body Text"/>
    <w:basedOn w:val="a"/>
    <w:link w:val="ad"/>
    <w:rsid w:val="009C1524"/>
    <w:pPr>
      <w:shd w:val="clear" w:color="auto" w:fill="FFFFFF"/>
      <w:tabs>
        <w:tab w:val="left" w:pos="567"/>
        <w:tab w:val="left" w:pos="851"/>
      </w:tabs>
      <w:ind w:right="-25" w:firstLine="0"/>
      <w:jc w:val="left"/>
    </w:pPr>
    <w:rPr>
      <w:rFonts w:ascii="Times New Roman" w:hAnsi="Times New Roman" w:cs="Times New Roman"/>
      <w:szCs w:val="20"/>
    </w:rPr>
  </w:style>
  <w:style w:type="character" w:customStyle="1" w:styleId="ad">
    <w:name w:val="Основной текст Знак"/>
    <w:basedOn w:val="a0"/>
    <w:link w:val="ac"/>
    <w:rsid w:val="009C1524"/>
    <w:rPr>
      <w:rFonts w:eastAsia="Times New Roman" w:cs="Times New Roman"/>
      <w:sz w:val="24"/>
      <w:szCs w:val="20"/>
      <w:shd w:val="clear" w:color="auto" w:fill="FFFFFF"/>
      <w:lang w:eastAsia="ru-RU"/>
    </w:rPr>
  </w:style>
  <w:style w:type="paragraph" w:customStyle="1" w:styleId="ae">
    <w:name w:val="Внимание"/>
    <w:basedOn w:val="a"/>
    <w:next w:val="a"/>
    <w:rsid w:val="009C1524"/>
    <w:pPr>
      <w:spacing w:before="240" w:after="240"/>
      <w:ind w:left="420" w:right="420" w:firstLine="300"/>
    </w:pPr>
    <w:rPr>
      <w:rFonts w:eastAsia="Calibri"/>
      <w:shd w:val="clear" w:color="auto" w:fill="F5F3DA"/>
    </w:rPr>
  </w:style>
  <w:style w:type="paragraph" w:styleId="af">
    <w:name w:val="Balloon Text"/>
    <w:basedOn w:val="a"/>
    <w:link w:val="af0"/>
    <w:uiPriority w:val="99"/>
    <w:semiHidden/>
    <w:rsid w:val="009C1524"/>
    <w:pPr>
      <w:widowControl/>
      <w:autoSpaceDE/>
      <w:autoSpaceDN/>
      <w:adjustRightInd/>
      <w:ind w:firstLine="0"/>
      <w:jc w:val="left"/>
    </w:pPr>
    <w:rPr>
      <w:rFonts w:ascii="Tahoma" w:hAnsi="Tahoma" w:cs="Tahoma"/>
      <w:sz w:val="16"/>
      <w:szCs w:val="16"/>
      <w:lang w:eastAsia="en-US"/>
    </w:rPr>
  </w:style>
  <w:style w:type="character" w:customStyle="1" w:styleId="af0">
    <w:name w:val="Текст выноски Знак"/>
    <w:basedOn w:val="a0"/>
    <w:link w:val="af"/>
    <w:uiPriority w:val="99"/>
    <w:semiHidden/>
    <w:rsid w:val="009C1524"/>
    <w:rPr>
      <w:rFonts w:ascii="Tahoma" w:eastAsia="Times New Roman" w:hAnsi="Tahoma" w:cs="Tahoma"/>
      <w:sz w:val="16"/>
      <w:szCs w:val="16"/>
    </w:rPr>
  </w:style>
  <w:style w:type="paragraph" w:styleId="af1">
    <w:name w:val="footer"/>
    <w:basedOn w:val="a"/>
    <w:link w:val="af2"/>
    <w:uiPriority w:val="99"/>
    <w:rsid w:val="009C1524"/>
    <w:pPr>
      <w:tabs>
        <w:tab w:val="center" w:pos="4677"/>
        <w:tab w:val="right" w:pos="9355"/>
      </w:tabs>
    </w:pPr>
  </w:style>
  <w:style w:type="character" w:customStyle="1" w:styleId="af2">
    <w:name w:val="Нижний колонтитул Знак"/>
    <w:basedOn w:val="a0"/>
    <w:link w:val="af1"/>
    <w:uiPriority w:val="99"/>
    <w:rsid w:val="009C1524"/>
    <w:rPr>
      <w:rFonts w:ascii="Arial" w:eastAsia="Times New Roman" w:hAnsi="Arial" w:cs="Arial"/>
      <w:sz w:val="24"/>
      <w:szCs w:val="24"/>
      <w:lang w:eastAsia="ru-RU"/>
    </w:rPr>
  </w:style>
  <w:style w:type="paragraph" w:customStyle="1" w:styleId="ConsPlusNormal">
    <w:name w:val="ConsPlusNormal"/>
    <w:link w:val="ConsPlusNormal0"/>
    <w:rsid w:val="009C1524"/>
    <w:pPr>
      <w:autoSpaceDE w:val="0"/>
      <w:autoSpaceDN w:val="0"/>
      <w:adjustRightInd w:val="0"/>
    </w:pPr>
    <w:rPr>
      <w:rFonts w:ascii="Arial" w:eastAsia="Calibri" w:hAnsi="Arial" w:cs="Arial"/>
      <w:sz w:val="20"/>
      <w:szCs w:val="20"/>
    </w:rPr>
  </w:style>
  <w:style w:type="paragraph" w:styleId="af3">
    <w:name w:val="Normal (Web)"/>
    <w:basedOn w:val="a"/>
    <w:rsid w:val="00382D70"/>
    <w:pPr>
      <w:widowControl/>
      <w:autoSpaceDE/>
      <w:autoSpaceDN/>
      <w:adjustRightInd/>
      <w:spacing w:after="192"/>
      <w:ind w:firstLine="0"/>
      <w:jc w:val="left"/>
    </w:pPr>
    <w:rPr>
      <w:rFonts w:ascii="Times New Roman" w:hAnsi="Times New Roman" w:cs="Times New Roman"/>
      <w:sz w:val="18"/>
      <w:szCs w:val="18"/>
    </w:rPr>
  </w:style>
  <w:style w:type="character" w:customStyle="1" w:styleId="ConsPlusNormal0">
    <w:name w:val="ConsPlusNormal Знак"/>
    <w:link w:val="ConsPlusNormal"/>
    <w:rsid w:val="00382D70"/>
    <w:rPr>
      <w:rFonts w:ascii="Arial" w:eastAsia="Calibri" w:hAnsi="Arial" w:cs="Arial"/>
      <w:sz w:val="20"/>
      <w:szCs w:val="20"/>
    </w:rPr>
  </w:style>
  <w:style w:type="table" w:customStyle="1" w:styleId="11">
    <w:name w:val="Сетка таблицы1"/>
    <w:basedOn w:val="a1"/>
    <w:next w:val="aa"/>
    <w:uiPriority w:val="39"/>
    <w:rsid w:val="00DA4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DA485C"/>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a"/>
    <w:uiPriority w:val="59"/>
    <w:rsid w:val="00DA485C"/>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DA485C"/>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rsid w:val="003E4E42"/>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rsid w:val="00E92F7A"/>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rsid w:val="0054260D"/>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a"/>
    <w:uiPriority w:val="59"/>
    <w:rsid w:val="00353939"/>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353939"/>
  </w:style>
  <w:style w:type="table" w:customStyle="1" w:styleId="9">
    <w:name w:val="Сетка таблицы9"/>
    <w:basedOn w:val="a1"/>
    <w:next w:val="aa"/>
    <w:uiPriority w:val="59"/>
    <w:rsid w:val="00353939"/>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a"/>
    <w:rsid w:val="000F1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a"/>
    <w:uiPriority w:val="59"/>
    <w:rsid w:val="000F127D"/>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a"/>
    <w:uiPriority w:val="59"/>
    <w:rsid w:val="00064791"/>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a"/>
    <w:uiPriority w:val="39"/>
    <w:rsid w:val="00240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a"/>
    <w:uiPriority w:val="59"/>
    <w:rsid w:val="00A43B0A"/>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a"/>
    <w:uiPriority w:val="59"/>
    <w:rsid w:val="00C75F8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a"/>
    <w:uiPriority w:val="59"/>
    <w:rsid w:val="00A11DBA"/>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050596"/>
  </w:style>
  <w:style w:type="table" w:customStyle="1" w:styleId="17">
    <w:name w:val="Сетка таблицы17"/>
    <w:basedOn w:val="a1"/>
    <w:next w:val="aa"/>
    <w:uiPriority w:val="59"/>
    <w:rsid w:val="00050596"/>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5374">
      <w:bodyDiv w:val="1"/>
      <w:marLeft w:val="0"/>
      <w:marRight w:val="0"/>
      <w:marTop w:val="0"/>
      <w:marBottom w:val="0"/>
      <w:divBdr>
        <w:top w:val="none" w:sz="0" w:space="0" w:color="auto"/>
        <w:left w:val="none" w:sz="0" w:space="0" w:color="auto"/>
        <w:bottom w:val="none" w:sz="0" w:space="0" w:color="auto"/>
        <w:right w:val="none" w:sz="0" w:space="0" w:color="auto"/>
      </w:divBdr>
    </w:div>
    <w:div w:id="30435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http://docs.cntd.ru/document/420361608" TargetMode="Externa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eader" Target="header20.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D98D-986B-442E-972D-08E12F63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134</Pages>
  <Words>33378</Words>
  <Characters>190259</Characters>
  <Application>Microsoft Office Word</Application>
  <DocSecurity>0</DocSecurity>
  <Lines>1585</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Экономист</cp:lastModifiedBy>
  <cp:revision>30</cp:revision>
  <cp:lastPrinted>2019-04-01T06:39:00Z</cp:lastPrinted>
  <dcterms:created xsi:type="dcterms:W3CDTF">2019-04-01T07:39:00Z</dcterms:created>
  <dcterms:modified xsi:type="dcterms:W3CDTF">2019-10-11T07:29:00Z</dcterms:modified>
</cp:coreProperties>
</file>